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0F1" w:rsidRPr="007F20F1" w:rsidRDefault="007F20F1" w:rsidP="007F20F1">
      <w:pPr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F20F1">
        <w:rPr>
          <w:rFonts w:ascii="Times New Roman" w:eastAsia="Times New Roman" w:hAnsi="Times New Roman" w:cs="Times New Roman"/>
          <w:sz w:val="27"/>
          <w:szCs w:val="27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ogólnego rozporządzenia o ochronie danych osobowych z dnia 27 kwietnia 2016 r. informuję, iż:</w:t>
      </w:r>
    </w:p>
    <w:p w:rsidR="007F20F1" w:rsidRPr="007F20F1" w:rsidRDefault="007F20F1" w:rsidP="007F20F1">
      <w:pPr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7F20F1">
        <w:rPr>
          <w:rFonts w:ascii="Times New Roman" w:eastAsia="Calibri" w:hAnsi="Times New Roman" w:cs="Times New Roman"/>
          <w:sz w:val="27"/>
          <w:szCs w:val="27"/>
        </w:rPr>
        <w:t xml:space="preserve">Administratorem Pani/Pana danych osobowych jest </w:t>
      </w:r>
      <w:r w:rsidRPr="007F20F1">
        <w:rPr>
          <w:rFonts w:ascii="Times New Roman" w:eastAsia="Calibri" w:hAnsi="Times New Roman" w:cs="Times New Roman"/>
          <w:b/>
          <w:sz w:val="27"/>
          <w:szCs w:val="27"/>
        </w:rPr>
        <w:t>Gminny Ośrodek Pomocy Społecznej w Warlubiu, ul. Dworcowa 15; 86-160 Warlubie,</w:t>
      </w:r>
      <w:r w:rsidRPr="007F20F1">
        <w:rPr>
          <w:rFonts w:ascii="Times New Roman" w:eastAsia="Calibri" w:hAnsi="Times New Roman" w:cs="Times New Roman"/>
          <w:b/>
          <w:sz w:val="27"/>
          <w:szCs w:val="27"/>
        </w:rPr>
        <w:br/>
        <w:t>tel. 52 3800531</w:t>
      </w:r>
    </w:p>
    <w:p w:rsidR="007F20F1" w:rsidRPr="007F20F1" w:rsidRDefault="007F20F1" w:rsidP="007F20F1">
      <w:pPr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0F1">
        <w:rPr>
          <w:rFonts w:ascii="Times New Roman" w:eastAsia="Times New Roman" w:hAnsi="Times New Roman" w:cs="Times New Roman"/>
          <w:sz w:val="27"/>
          <w:szCs w:val="27"/>
        </w:rPr>
        <w:t xml:space="preserve">W sprawach z zakresu ochrony danych osobowych mogą Państwo kontaktować się z Inspektorem Ochrony Danych pod adresem e-mail: </w:t>
      </w:r>
      <w:hyperlink r:id="rId6" w:history="1">
        <w:r w:rsidRPr="007F20F1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</w:rPr>
          <w:t>inspektor@cbi24.pl</w:t>
        </w:r>
      </w:hyperlink>
      <w:r w:rsidRPr="007F20F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F20F1" w:rsidRPr="007F20F1" w:rsidRDefault="007F20F1" w:rsidP="007F20F1">
      <w:pPr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0F1">
        <w:rPr>
          <w:rFonts w:ascii="Times New Roman" w:eastAsia="Times New Roman" w:hAnsi="Times New Roman" w:cs="Times New Roman"/>
          <w:sz w:val="27"/>
          <w:szCs w:val="27"/>
        </w:rPr>
        <w:t>Dane osobowe będą przetwarzane w celu</w:t>
      </w:r>
      <w:r w:rsidRPr="007F20F1">
        <w:rPr>
          <w:rFonts w:ascii="Times New Roman" w:eastAsia="Calibri" w:hAnsi="Times New Roman" w:cs="Times New Roman"/>
          <w:sz w:val="27"/>
          <w:szCs w:val="27"/>
        </w:rPr>
        <w:t xml:space="preserve"> realizacji obowiązków prawnych ciążących na Administratorze.</w:t>
      </w:r>
    </w:p>
    <w:p w:rsidR="007F20F1" w:rsidRPr="007F20F1" w:rsidRDefault="007F20F1" w:rsidP="007F20F1">
      <w:pPr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0F1">
        <w:rPr>
          <w:rFonts w:ascii="Times New Roman" w:eastAsia="Times New Roman" w:hAnsi="Times New Roman" w:cs="Times New Roman"/>
          <w:sz w:val="27"/>
          <w:szCs w:val="27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7F20F1" w:rsidRPr="007F20F1" w:rsidRDefault="007F20F1" w:rsidP="007F20F1">
      <w:pPr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0F1">
        <w:rPr>
          <w:rFonts w:ascii="Times New Roman" w:eastAsia="Times New Roman" w:hAnsi="Times New Roman" w:cs="Times New Roman"/>
          <w:sz w:val="27"/>
          <w:szCs w:val="27"/>
        </w:rPr>
        <w:t xml:space="preserve">Podstawą prawną przetwarzania danych jest art. 6 ust. 1 lit. c) ww. Rozporządzenia. </w:t>
      </w:r>
    </w:p>
    <w:p w:rsidR="007F20F1" w:rsidRPr="007F20F1" w:rsidRDefault="007F20F1" w:rsidP="007F20F1">
      <w:pPr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0F1">
        <w:rPr>
          <w:rFonts w:ascii="Times New Roman" w:eastAsia="Times New Roman" w:hAnsi="Times New Roman" w:cs="Times New Roman"/>
          <w:sz w:val="27"/>
          <w:szCs w:val="27"/>
        </w:rPr>
        <w:t xml:space="preserve">Odbiorcami Pani/Pana danych będą podmioty, które na podstawie zawartych umów przetwarzają dane osobowe w imieniu Administratora. </w:t>
      </w:r>
    </w:p>
    <w:p w:rsidR="007F20F1" w:rsidRPr="007F20F1" w:rsidRDefault="007F20F1" w:rsidP="007F20F1">
      <w:pPr>
        <w:numPr>
          <w:ilvl w:val="0"/>
          <w:numId w:val="1"/>
        </w:numPr>
        <w:spacing w:after="16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0F1">
        <w:rPr>
          <w:rFonts w:ascii="Times New Roman" w:eastAsia="Times New Roman" w:hAnsi="Times New Roman" w:cs="Times New Roman"/>
          <w:sz w:val="27"/>
          <w:szCs w:val="27"/>
        </w:rPr>
        <w:t>Osoba, której dane dotyczą ma prawo do:</w:t>
      </w:r>
    </w:p>
    <w:p w:rsidR="007F20F1" w:rsidRPr="007F20F1" w:rsidRDefault="007F20F1" w:rsidP="007F20F1">
      <w:p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0F1">
        <w:rPr>
          <w:rFonts w:ascii="Times New Roman" w:eastAsia="Times New Roman" w:hAnsi="Times New Roman" w:cs="Times New Roman"/>
          <w:sz w:val="27"/>
          <w:szCs w:val="27"/>
        </w:rPr>
        <w:t xml:space="preserve"> - dostępu do treści swoich danych oraz możliwości ich poprawiania, sprostowania, ograniczenia przetwarzania, oraz do przenoszenia swoich danych, a także - w przypadkach przewidzianych prawem - prawo do usunięcia danych i prawo do wniesienia sprzeciwu wobec przetwarzania Państwa danych.</w:t>
      </w:r>
    </w:p>
    <w:p w:rsidR="007F20F1" w:rsidRPr="007F20F1" w:rsidRDefault="007F20F1" w:rsidP="007F20F1">
      <w:p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0F1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bookmarkStart w:id="0" w:name="_Hlk515218261"/>
      <w:r w:rsidRPr="007F20F1">
        <w:rPr>
          <w:rFonts w:ascii="Times New Roman" w:eastAsia="Times New Roman" w:hAnsi="Times New Roman" w:cs="Times New Roman"/>
          <w:sz w:val="27"/>
          <w:szCs w:val="27"/>
        </w:rPr>
        <w:t xml:space="preserve">wniesienia skargi do organu nadzorczego </w:t>
      </w:r>
      <w:r w:rsidRPr="007F20F1">
        <w:rPr>
          <w:rFonts w:ascii="Times New Roman" w:eastAsia="Calibri" w:hAnsi="Times New Roman" w:cs="Times New Roman"/>
          <w:sz w:val="27"/>
          <w:szCs w:val="27"/>
        </w:rPr>
        <w:t xml:space="preserve">w przypadku gdy przetwarzanie danych odbywa się z naruszeniem przepisów powyższego rozporządzenia </w:t>
      </w:r>
      <w:r w:rsidRPr="007F20F1">
        <w:rPr>
          <w:rFonts w:ascii="Times New Roman" w:eastAsia="Times New Roman" w:hAnsi="Times New Roman" w:cs="Times New Roman"/>
          <w:sz w:val="27"/>
          <w:szCs w:val="27"/>
        </w:rPr>
        <w:t>tj. Prezesa Urzędu Ochrony Danych Osobowych, ul. Stawki 2,  00-193 Warszawa</w:t>
      </w:r>
      <w:bookmarkEnd w:id="0"/>
      <w:r w:rsidRPr="007F20F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7F20F1" w:rsidRPr="007F20F1" w:rsidRDefault="007F20F1" w:rsidP="007F20F1">
      <w:p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F20F1">
        <w:rPr>
          <w:rFonts w:ascii="Times New Roman" w:eastAsia="Times New Roman" w:hAnsi="Times New Roman" w:cs="Times New Roman"/>
          <w:sz w:val="27"/>
          <w:szCs w:val="27"/>
        </w:rPr>
        <w:t>Podanie danych osobowych jest warunkiem zawarcia umowy cywilnoprawnej. Osoba, której dane dotyczą jest zobowiązana do ich podania. Konsekwencją niepodania danych osobowych jest brak możliwości zawarcia umowy.</w:t>
      </w:r>
    </w:p>
    <w:p w:rsidR="007F20F1" w:rsidRPr="007F20F1" w:rsidRDefault="007F20F1" w:rsidP="007F20F1">
      <w:pPr>
        <w:spacing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7F20F1">
        <w:rPr>
          <w:rFonts w:ascii="Times New Roman" w:eastAsia="Times New Roman" w:hAnsi="Times New Roman" w:cs="Times New Roman"/>
          <w:sz w:val="27"/>
          <w:szCs w:val="27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5346EE" w:rsidRDefault="005346EE">
      <w:bookmarkStart w:id="1" w:name="_GoBack"/>
      <w:bookmarkEnd w:id="1"/>
    </w:p>
    <w:sectPr w:rsidR="005346EE" w:rsidSect="00562F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067" w:rsidRPr="00BA0C3F" w:rsidRDefault="007F20F1" w:rsidP="00BA0C3F">
    <w:pPr>
      <w:pStyle w:val="Nagwek"/>
      <w:jc w:val="center"/>
      <w:rPr>
        <w:b/>
        <w:sz w:val="40"/>
        <w:szCs w:val="40"/>
      </w:rPr>
    </w:pPr>
    <w:r w:rsidRPr="00BA0C3F">
      <w:rPr>
        <w:b/>
        <w:sz w:val="40"/>
        <w:szCs w:val="40"/>
      </w:rPr>
      <w:t>KLAUZULA INFORMACYJNA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FA62A"/>
    <w:multiLevelType w:val="singleLevel"/>
    <w:tmpl w:val="4E44E6BA"/>
    <w:lvl w:ilvl="0">
      <w:start w:val="1"/>
      <w:numFmt w:val="decimal"/>
      <w:suff w:val="space"/>
      <w:lvlText w:val="%1."/>
      <w:lvlJc w:val="left"/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EE"/>
    <w:rsid w:val="005346EE"/>
    <w:rsid w:val="007F20F1"/>
    <w:rsid w:val="008A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2019-05-09T10:22:00Z</dcterms:created>
  <dcterms:modified xsi:type="dcterms:W3CDTF">2019-05-09T10:23:00Z</dcterms:modified>
</cp:coreProperties>
</file>