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37" w:rsidRPr="00846FE7" w:rsidRDefault="00DE4637" w:rsidP="00846F92">
      <w:pPr>
        <w:jc w:val="right"/>
        <w:rPr>
          <w:sz w:val="26"/>
          <w:szCs w:val="26"/>
        </w:rPr>
      </w:pPr>
      <w:r w:rsidRPr="00846FE7">
        <w:rPr>
          <w:sz w:val="26"/>
          <w:szCs w:val="26"/>
        </w:rPr>
        <w:tab/>
      </w:r>
      <w:r w:rsidRPr="00846FE7">
        <w:rPr>
          <w:sz w:val="26"/>
          <w:szCs w:val="26"/>
        </w:rPr>
        <w:tab/>
      </w:r>
      <w:r w:rsidRPr="00846FE7">
        <w:rPr>
          <w:sz w:val="24"/>
          <w:szCs w:val="24"/>
        </w:rPr>
        <w:t xml:space="preserve">Warlubie, </w:t>
      </w:r>
      <w:r w:rsidRPr="00674176">
        <w:rPr>
          <w:sz w:val="24"/>
          <w:szCs w:val="24"/>
        </w:rPr>
        <w:t xml:space="preserve">dn. </w:t>
      </w:r>
      <w:r w:rsidR="00674176" w:rsidRPr="00674176">
        <w:rPr>
          <w:sz w:val="24"/>
          <w:szCs w:val="24"/>
        </w:rPr>
        <w:t>12</w:t>
      </w:r>
      <w:r w:rsidR="009D31D6" w:rsidRPr="00674176">
        <w:rPr>
          <w:sz w:val="24"/>
          <w:szCs w:val="24"/>
        </w:rPr>
        <w:t xml:space="preserve"> grudzień</w:t>
      </w:r>
      <w:r w:rsidR="009D31D6" w:rsidRPr="00846FE7">
        <w:rPr>
          <w:sz w:val="24"/>
          <w:szCs w:val="24"/>
        </w:rPr>
        <w:t xml:space="preserve"> 201</w:t>
      </w:r>
      <w:r w:rsidR="00A12787">
        <w:rPr>
          <w:sz w:val="24"/>
          <w:szCs w:val="24"/>
        </w:rPr>
        <w:t>2</w:t>
      </w:r>
      <w:r w:rsidR="009D31D6" w:rsidRPr="00846FE7">
        <w:rPr>
          <w:sz w:val="24"/>
          <w:szCs w:val="24"/>
        </w:rPr>
        <w:t>r</w:t>
      </w:r>
      <w:r w:rsidR="009D31D6" w:rsidRPr="00846FE7">
        <w:rPr>
          <w:sz w:val="26"/>
          <w:szCs w:val="26"/>
        </w:rPr>
        <w:t>.</w:t>
      </w:r>
    </w:p>
    <w:p w:rsidR="00B53458" w:rsidRPr="00846FE7" w:rsidRDefault="00B53458" w:rsidP="00846F92">
      <w:pPr>
        <w:jc w:val="right"/>
        <w:rPr>
          <w:sz w:val="26"/>
          <w:szCs w:val="26"/>
        </w:rPr>
      </w:pPr>
    </w:p>
    <w:p w:rsidR="00DE4637" w:rsidRPr="00846FE7" w:rsidRDefault="00DE4637" w:rsidP="00E37205">
      <w:pPr>
        <w:jc w:val="both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ab/>
      </w:r>
      <w:r w:rsidRPr="00846FE7">
        <w:rPr>
          <w:color w:val="000000"/>
          <w:sz w:val="26"/>
          <w:szCs w:val="26"/>
        </w:rPr>
        <w:tab/>
      </w:r>
      <w:r w:rsidRPr="00846FE7">
        <w:rPr>
          <w:color w:val="000000"/>
          <w:sz w:val="26"/>
          <w:szCs w:val="26"/>
        </w:rPr>
        <w:tab/>
      </w:r>
      <w:r w:rsidRPr="00846FE7">
        <w:rPr>
          <w:color w:val="000000"/>
          <w:sz w:val="26"/>
          <w:szCs w:val="26"/>
        </w:rPr>
        <w:tab/>
      </w:r>
      <w:r w:rsidRPr="00846FE7">
        <w:rPr>
          <w:color w:val="000000"/>
          <w:sz w:val="26"/>
          <w:szCs w:val="26"/>
        </w:rPr>
        <w:tab/>
      </w:r>
      <w:r w:rsidRPr="00846FE7">
        <w:rPr>
          <w:color w:val="000000"/>
          <w:sz w:val="26"/>
          <w:szCs w:val="26"/>
        </w:rPr>
        <w:tab/>
      </w:r>
    </w:p>
    <w:p w:rsidR="009D31D6" w:rsidRPr="00846FE7" w:rsidRDefault="009D31D6" w:rsidP="00846F92">
      <w:pPr>
        <w:jc w:val="center"/>
        <w:rPr>
          <w:sz w:val="26"/>
          <w:szCs w:val="26"/>
        </w:rPr>
      </w:pPr>
      <w:r w:rsidRPr="00846FE7">
        <w:rPr>
          <w:color w:val="000000"/>
          <w:sz w:val="26"/>
          <w:szCs w:val="26"/>
        </w:rPr>
        <w:t>Zakład Usług Komunalnych</w:t>
      </w:r>
    </w:p>
    <w:p w:rsidR="009D31D6" w:rsidRPr="00846FE7" w:rsidRDefault="009D31D6" w:rsidP="00846F92">
      <w:pPr>
        <w:jc w:val="center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>ul. Dworcowa 15</w:t>
      </w:r>
    </w:p>
    <w:p w:rsidR="00DE4637" w:rsidRPr="00846FE7" w:rsidRDefault="00DE4637" w:rsidP="00846F92">
      <w:pPr>
        <w:jc w:val="center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>86-160 Warlubie</w:t>
      </w:r>
    </w:p>
    <w:p w:rsidR="00DE4637" w:rsidRPr="00846FE7" w:rsidRDefault="00DE4637" w:rsidP="00846F92">
      <w:pPr>
        <w:jc w:val="center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>NIP</w:t>
      </w:r>
      <w:r w:rsidRPr="00846FE7">
        <w:rPr>
          <w:b/>
          <w:bCs/>
          <w:color w:val="000000"/>
          <w:sz w:val="26"/>
          <w:szCs w:val="26"/>
        </w:rPr>
        <w:t xml:space="preserve">: </w:t>
      </w:r>
      <w:r w:rsidRPr="00846FE7">
        <w:rPr>
          <w:color w:val="000000"/>
          <w:sz w:val="26"/>
          <w:szCs w:val="26"/>
        </w:rPr>
        <w:t>559-17-90-780</w:t>
      </w:r>
      <w:r w:rsidR="00936503" w:rsidRPr="00846FE7">
        <w:rPr>
          <w:color w:val="000000"/>
          <w:sz w:val="26"/>
          <w:szCs w:val="26"/>
        </w:rPr>
        <w:t xml:space="preserve">, </w:t>
      </w:r>
      <w:r w:rsidRPr="00846FE7">
        <w:rPr>
          <w:color w:val="000000"/>
          <w:sz w:val="26"/>
          <w:szCs w:val="26"/>
        </w:rPr>
        <w:t>REGON: 092558420</w:t>
      </w:r>
    </w:p>
    <w:p w:rsidR="00DE4637" w:rsidRPr="00846FE7" w:rsidRDefault="00DE4637" w:rsidP="00846F92">
      <w:pPr>
        <w:jc w:val="center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>tel./</w:t>
      </w:r>
      <w:proofErr w:type="spellStart"/>
      <w:r w:rsidRPr="00846FE7">
        <w:rPr>
          <w:color w:val="000000"/>
          <w:sz w:val="26"/>
          <w:szCs w:val="26"/>
        </w:rPr>
        <w:t>fax</w:t>
      </w:r>
      <w:proofErr w:type="spellEnd"/>
      <w:r w:rsidRPr="00846FE7">
        <w:rPr>
          <w:color w:val="000000"/>
          <w:sz w:val="26"/>
          <w:szCs w:val="26"/>
        </w:rPr>
        <w:t>: (52) 33</w:t>
      </w:r>
      <w:r w:rsidR="00015611" w:rsidRPr="00846FE7">
        <w:rPr>
          <w:color w:val="000000"/>
          <w:sz w:val="26"/>
          <w:szCs w:val="26"/>
        </w:rPr>
        <w:t xml:space="preserve"> </w:t>
      </w:r>
      <w:r w:rsidRPr="00846FE7">
        <w:rPr>
          <w:color w:val="000000"/>
          <w:sz w:val="26"/>
          <w:szCs w:val="26"/>
        </w:rPr>
        <w:t>26</w:t>
      </w:r>
      <w:r w:rsidR="00015611" w:rsidRPr="00846FE7">
        <w:rPr>
          <w:color w:val="000000"/>
          <w:sz w:val="26"/>
          <w:szCs w:val="26"/>
        </w:rPr>
        <w:t xml:space="preserve"> </w:t>
      </w:r>
      <w:r w:rsidRPr="00846FE7">
        <w:rPr>
          <w:color w:val="000000"/>
          <w:sz w:val="26"/>
          <w:szCs w:val="26"/>
        </w:rPr>
        <w:t>404</w:t>
      </w:r>
    </w:p>
    <w:p w:rsidR="00DE4637" w:rsidRPr="00846FE7" w:rsidRDefault="00DE4637" w:rsidP="00846F92">
      <w:pPr>
        <w:pStyle w:val="Nagwek1"/>
        <w:tabs>
          <w:tab w:val="left" w:pos="0"/>
        </w:tabs>
        <w:jc w:val="center"/>
        <w:rPr>
          <w:rFonts w:ascii="Times New Roman" w:hAnsi="Times New Roman"/>
          <w:sz w:val="26"/>
          <w:szCs w:val="26"/>
        </w:rPr>
      </w:pPr>
    </w:p>
    <w:p w:rsidR="00DE4637" w:rsidRPr="00846FE7" w:rsidRDefault="00DE4637" w:rsidP="00846F92">
      <w:pPr>
        <w:pStyle w:val="Nagwek1"/>
        <w:tabs>
          <w:tab w:val="left" w:pos="0"/>
        </w:tabs>
        <w:jc w:val="center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b/>
          <w:sz w:val="26"/>
          <w:szCs w:val="26"/>
        </w:rPr>
        <w:t>Specyfikacja</w:t>
      </w:r>
      <w:r w:rsidR="005F18D3" w:rsidRPr="00846FE7">
        <w:rPr>
          <w:rFonts w:ascii="Times New Roman" w:hAnsi="Times New Roman"/>
          <w:b/>
          <w:sz w:val="26"/>
          <w:szCs w:val="26"/>
        </w:rPr>
        <w:t xml:space="preserve"> </w:t>
      </w:r>
      <w:r w:rsidRPr="00846FE7">
        <w:rPr>
          <w:rFonts w:ascii="Times New Roman" w:hAnsi="Times New Roman"/>
          <w:b/>
          <w:sz w:val="26"/>
          <w:szCs w:val="26"/>
        </w:rPr>
        <w:t>istotnych  warunków  zamówienia</w:t>
      </w:r>
    </w:p>
    <w:p w:rsidR="00DE4637" w:rsidRPr="00846FE7" w:rsidRDefault="00DE4637" w:rsidP="00846F92">
      <w:pPr>
        <w:jc w:val="center"/>
        <w:rPr>
          <w:b/>
          <w:bCs/>
          <w:sz w:val="26"/>
          <w:szCs w:val="26"/>
        </w:rPr>
      </w:pPr>
    </w:p>
    <w:p w:rsidR="00DE4637" w:rsidRPr="00846FE7" w:rsidRDefault="00DE4637" w:rsidP="00846F92">
      <w:pPr>
        <w:jc w:val="center"/>
        <w:rPr>
          <w:b/>
          <w:bCs/>
          <w:sz w:val="26"/>
          <w:szCs w:val="26"/>
        </w:rPr>
      </w:pPr>
      <w:r w:rsidRPr="00846FE7">
        <w:rPr>
          <w:b/>
          <w:bCs/>
          <w:sz w:val="26"/>
          <w:szCs w:val="26"/>
        </w:rPr>
        <w:t>w postępowaniu prowadzonym</w:t>
      </w:r>
    </w:p>
    <w:p w:rsidR="00DE4637" w:rsidRPr="00846FE7" w:rsidRDefault="00DE4637" w:rsidP="00846F92">
      <w:pPr>
        <w:jc w:val="center"/>
        <w:rPr>
          <w:b/>
          <w:bCs/>
          <w:sz w:val="26"/>
          <w:szCs w:val="26"/>
        </w:rPr>
      </w:pPr>
      <w:r w:rsidRPr="00846FE7">
        <w:rPr>
          <w:b/>
          <w:bCs/>
          <w:sz w:val="26"/>
          <w:szCs w:val="26"/>
        </w:rPr>
        <w:t>na podstawie ustawy Prawo zamówień publicznych</w:t>
      </w:r>
    </w:p>
    <w:p w:rsidR="00DE4637" w:rsidRPr="00846FE7" w:rsidRDefault="00DE4637" w:rsidP="00846F92">
      <w:pPr>
        <w:jc w:val="center"/>
        <w:rPr>
          <w:b/>
          <w:bCs/>
          <w:sz w:val="26"/>
          <w:szCs w:val="26"/>
          <w:highlight w:val="yellow"/>
        </w:rPr>
      </w:pPr>
      <w:r w:rsidRPr="00846FE7">
        <w:rPr>
          <w:b/>
          <w:bCs/>
          <w:sz w:val="26"/>
          <w:szCs w:val="26"/>
        </w:rPr>
        <w:t>z dnia 29 stycznia 2004 roku Dz. U. z 20</w:t>
      </w:r>
      <w:r w:rsidR="0034454C" w:rsidRPr="00846FE7">
        <w:rPr>
          <w:b/>
          <w:bCs/>
          <w:sz w:val="26"/>
          <w:szCs w:val="26"/>
        </w:rPr>
        <w:t>10</w:t>
      </w:r>
      <w:r w:rsidRPr="00846FE7">
        <w:rPr>
          <w:b/>
          <w:bCs/>
          <w:sz w:val="26"/>
          <w:szCs w:val="26"/>
        </w:rPr>
        <w:t xml:space="preserve">r Nr </w:t>
      </w:r>
      <w:r w:rsidR="0034454C" w:rsidRPr="00846FE7">
        <w:rPr>
          <w:b/>
          <w:bCs/>
          <w:sz w:val="26"/>
          <w:szCs w:val="26"/>
        </w:rPr>
        <w:t>113</w:t>
      </w:r>
      <w:r w:rsidRPr="00846FE7">
        <w:rPr>
          <w:b/>
          <w:bCs/>
          <w:sz w:val="26"/>
          <w:szCs w:val="26"/>
        </w:rPr>
        <w:t xml:space="preserve"> poz. </w:t>
      </w:r>
      <w:r w:rsidR="0034454C" w:rsidRPr="00846FE7">
        <w:rPr>
          <w:b/>
          <w:bCs/>
          <w:sz w:val="26"/>
          <w:szCs w:val="26"/>
        </w:rPr>
        <w:t>759</w:t>
      </w:r>
    </w:p>
    <w:p w:rsidR="00DE4637" w:rsidRPr="00846FE7" w:rsidRDefault="00DE4637" w:rsidP="00E37205">
      <w:pPr>
        <w:jc w:val="both"/>
        <w:rPr>
          <w:sz w:val="26"/>
          <w:szCs w:val="26"/>
        </w:rPr>
      </w:pPr>
    </w:p>
    <w:p w:rsidR="00DE4637" w:rsidRPr="00846FE7" w:rsidRDefault="00DE4637" w:rsidP="00E37205">
      <w:pPr>
        <w:jc w:val="both"/>
        <w:rPr>
          <w:sz w:val="26"/>
          <w:szCs w:val="26"/>
        </w:rPr>
      </w:pPr>
    </w:p>
    <w:p w:rsidR="00774336" w:rsidRPr="00846FE7" w:rsidRDefault="00DE4637" w:rsidP="00E37205">
      <w:pPr>
        <w:jc w:val="both"/>
        <w:rPr>
          <w:sz w:val="26"/>
          <w:szCs w:val="26"/>
        </w:rPr>
      </w:pPr>
      <w:r w:rsidRPr="00846FE7">
        <w:rPr>
          <w:sz w:val="26"/>
          <w:szCs w:val="26"/>
        </w:rPr>
        <w:t xml:space="preserve">Niniejsza specyfikacja zawiera istotne warunki i </w:t>
      </w:r>
      <w:r w:rsidR="002D6ED0" w:rsidRPr="00846FE7">
        <w:rPr>
          <w:sz w:val="26"/>
          <w:szCs w:val="26"/>
        </w:rPr>
        <w:t>postanowienia, jakim</w:t>
      </w:r>
      <w:r w:rsidRPr="00846FE7">
        <w:rPr>
          <w:sz w:val="26"/>
          <w:szCs w:val="26"/>
        </w:rPr>
        <w:t xml:space="preserve"> muszą odpowiadać oferty przetargowe</w:t>
      </w:r>
      <w:r w:rsidR="00930E80" w:rsidRPr="00846FE7">
        <w:rPr>
          <w:color w:val="000000"/>
          <w:sz w:val="26"/>
          <w:szCs w:val="26"/>
        </w:rPr>
        <w:t xml:space="preserve"> w postępowaniu o udzielenie zamówienia publicznego w trybie przetargu nieograniczonego na</w:t>
      </w:r>
      <w:r w:rsidRPr="00846FE7">
        <w:rPr>
          <w:sz w:val="26"/>
          <w:szCs w:val="26"/>
        </w:rPr>
        <w:t xml:space="preserve"> „</w:t>
      </w:r>
      <w:r w:rsidRPr="00846FE7">
        <w:rPr>
          <w:b/>
          <w:bCs/>
          <w:color w:val="000000"/>
          <w:sz w:val="26"/>
          <w:szCs w:val="26"/>
        </w:rPr>
        <w:t>Dostaw</w:t>
      </w:r>
      <w:r w:rsidRPr="00846FE7">
        <w:rPr>
          <w:rFonts w:eastAsia="Arial,Bold"/>
          <w:b/>
          <w:bCs/>
          <w:color w:val="000000"/>
          <w:sz w:val="26"/>
          <w:szCs w:val="26"/>
        </w:rPr>
        <w:t>ę oleju napędowego</w:t>
      </w:r>
      <w:r w:rsidRPr="00846FE7">
        <w:rPr>
          <w:b/>
          <w:bCs/>
          <w:color w:val="000000"/>
          <w:sz w:val="26"/>
          <w:szCs w:val="26"/>
        </w:rPr>
        <w:t>”</w:t>
      </w:r>
      <w:r w:rsidRPr="00846FE7">
        <w:rPr>
          <w:bCs/>
          <w:sz w:val="26"/>
          <w:szCs w:val="26"/>
        </w:rPr>
        <w:t xml:space="preserve"> </w:t>
      </w:r>
      <w:r w:rsidR="005A59A9" w:rsidRPr="00846FE7">
        <w:rPr>
          <w:bCs/>
          <w:sz w:val="26"/>
          <w:szCs w:val="26"/>
        </w:rPr>
        <w:t>oraz niezbędne informacje do prawidłowego opracowania ofert</w:t>
      </w:r>
      <w:r w:rsidR="00774336" w:rsidRPr="00846FE7">
        <w:rPr>
          <w:sz w:val="26"/>
          <w:szCs w:val="26"/>
        </w:rPr>
        <w:t>.</w:t>
      </w:r>
    </w:p>
    <w:p w:rsidR="00B82B14" w:rsidRPr="00846FE7" w:rsidRDefault="00B82B14" w:rsidP="00E37205">
      <w:pPr>
        <w:pStyle w:val="NormalnyWeb"/>
        <w:rPr>
          <w:b/>
          <w:color w:val="000000"/>
          <w:sz w:val="26"/>
          <w:szCs w:val="26"/>
        </w:rPr>
      </w:pPr>
      <w:r w:rsidRPr="00846FE7">
        <w:rPr>
          <w:b/>
          <w:color w:val="000000"/>
          <w:sz w:val="26"/>
          <w:szCs w:val="26"/>
        </w:rPr>
        <w:t xml:space="preserve">Oznaczenie CPV </w:t>
      </w:r>
      <w:r w:rsidR="0060592E" w:rsidRPr="00846FE7">
        <w:rPr>
          <w:b/>
          <w:color w:val="000000"/>
          <w:sz w:val="26"/>
          <w:szCs w:val="26"/>
        </w:rPr>
        <w:t>–</w:t>
      </w:r>
      <w:r w:rsidRPr="00846FE7">
        <w:rPr>
          <w:b/>
          <w:color w:val="000000"/>
          <w:sz w:val="26"/>
          <w:szCs w:val="26"/>
        </w:rPr>
        <w:t xml:space="preserve"> </w:t>
      </w:r>
      <w:r w:rsidR="00195FA6" w:rsidRPr="00846FE7">
        <w:rPr>
          <w:b/>
          <w:color w:val="000000"/>
          <w:sz w:val="26"/>
          <w:szCs w:val="26"/>
        </w:rPr>
        <w:t>09.13.41.00-8</w:t>
      </w:r>
      <w:r w:rsidR="0060592E" w:rsidRPr="00846FE7">
        <w:rPr>
          <w:b/>
          <w:color w:val="000000"/>
          <w:sz w:val="26"/>
          <w:szCs w:val="26"/>
        </w:rPr>
        <w:t xml:space="preserve"> olej napędowy</w:t>
      </w:r>
    </w:p>
    <w:p w:rsidR="00B82B14" w:rsidRPr="00846FE7" w:rsidRDefault="00B82B14" w:rsidP="00E37205">
      <w:pPr>
        <w:pStyle w:val="NormalnyWeb"/>
        <w:rPr>
          <w:color w:val="000000"/>
          <w:sz w:val="26"/>
          <w:szCs w:val="26"/>
        </w:rPr>
      </w:pPr>
    </w:p>
    <w:p w:rsidR="00B82B14" w:rsidRPr="00846FE7" w:rsidRDefault="00B82B14" w:rsidP="00E37205">
      <w:pPr>
        <w:jc w:val="both"/>
        <w:rPr>
          <w:b/>
          <w:bCs/>
          <w:sz w:val="26"/>
          <w:szCs w:val="26"/>
          <w:u w:val="single"/>
        </w:rPr>
      </w:pPr>
    </w:p>
    <w:p w:rsidR="00B82B14" w:rsidRPr="00846FE7" w:rsidRDefault="00B82B14" w:rsidP="00E37205">
      <w:pPr>
        <w:jc w:val="both"/>
        <w:rPr>
          <w:b/>
          <w:bCs/>
          <w:sz w:val="26"/>
          <w:szCs w:val="26"/>
          <w:u w:val="single"/>
        </w:rPr>
      </w:pPr>
      <w:r w:rsidRPr="00846FE7">
        <w:rPr>
          <w:b/>
          <w:bCs/>
          <w:sz w:val="26"/>
          <w:szCs w:val="26"/>
          <w:u w:val="single"/>
        </w:rPr>
        <w:t>Załącznikami do specyfikacji istotnych warunków zamówienia są:</w:t>
      </w:r>
    </w:p>
    <w:p w:rsidR="00B82B14" w:rsidRPr="00846FE7" w:rsidRDefault="00B82B14" w:rsidP="00E37205">
      <w:pPr>
        <w:jc w:val="both"/>
        <w:rPr>
          <w:b/>
          <w:bCs/>
          <w:sz w:val="26"/>
          <w:szCs w:val="26"/>
        </w:rPr>
      </w:pPr>
      <w:r w:rsidRPr="00846FE7">
        <w:rPr>
          <w:b/>
          <w:bCs/>
          <w:sz w:val="26"/>
          <w:szCs w:val="26"/>
        </w:rPr>
        <w:t xml:space="preserve"> </w:t>
      </w:r>
    </w:p>
    <w:p w:rsidR="00B82B14" w:rsidRPr="00846FE7" w:rsidRDefault="00B82B14" w:rsidP="00E3720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 xml:space="preserve">Załącznik nr 1. </w:t>
      </w:r>
      <w:r w:rsidR="009C2936" w:rsidRPr="00846FE7">
        <w:rPr>
          <w:rFonts w:ascii="Times New Roman" w:hAnsi="Times New Roman"/>
          <w:sz w:val="26"/>
          <w:szCs w:val="26"/>
        </w:rPr>
        <w:t>Formularz of</w:t>
      </w:r>
      <w:r w:rsidRPr="00846FE7">
        <w:rPr>
          <w:rFonts w:ascii="Times New Roman" w:hAnsi="Times New Roman"/>
          <w:sz w:val="26"/>
          <w:szCs w:val="26"/>
        </w:rPr>
        <w:t>ertowy</w:t>
      </w:r>
    </w:p>
    <w:p w:rsidR="00015611" w:rsidRPr="00846FE7" w:rsidRDefault="00B82B14" w:rsidP="00E3720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Załącznik nr 2. Oświadczenie wykonawcy</w:t>
      </w:r>
      <w:r w:rsidR="00974678" w:rsidRPr="00846FE7">
        <w:rPr>
          <w:rFonts w:ascii="Times New Roman" w:hAnsi="Times New Roman"/>
          <w:sz w:val="26"/>
          <w:szCs w:val="26"/>
        </w:rPr>
        <w:t xml:space="preserve"> o spełnieniu warunków udziału </w:t>
      </w:r>
    </w:p>
    <w:p w:rsidR="00B82B14" w:rsidRPr="00846FE7" w:rsidRDefault="00974678" w:rsidP="00015611">
      <w:pPr>
        <w:pStyle w:val="Akapitzlist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w post</w:t>
      </w:r>
      <w:r w:rsidR="00015611" w:rsidRPr="00846FE7">
        <w:rPr>
          <w:rFonts w:ascii="Times New Roman" w:hAnsi="Times New Roman"/>
          <w:sz w:val="26"/>
          <w:szCs w:val="26"/>
        </w:rPr>
        <w:t>ępowaniu</w:t>
      </w:r>
    </w:p>
    <w:p w:rsidR="0034454C" w:rsidRPr="00846FE7" w:rsidRDefault="0034454C" w:rsidP="00E3720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Załącznik nr 3.</w:t>
      </w:r>
      <w:r w:rsidR="00974678" w:rsidRPr="00846FE7">
        <w:rPr>
          <w:rFonts w:ascii="Times New Roman" w:hAnsi="Times New Roman"/>
          <w:sz w:val="26"/>
          <w:szCs w:val="26"/>
        </w:rPr>
        <w:t xml:space="preserve"> </w:t>
      </w:r>
      <w:r w:rsidRPr="00846FE7">
        <w:rPr>
          <w:rFonts w:ascii="Times New Roman" w:hAnsi="Times New Roman"/>
          <w:sz w:val="26"/>
          <w:szCs w:val="26"/>
        </w:rPr>
        <w:t xml:space="preserve">Oświadczenie o </w:t>
      </w:r>
      <w:r w:rsidR="002E7EAD" w:rsidRPr="00846FE7">
        <w:rPr>
          <w:rFonts w:ascii="Times New Roman" w:hAnsi="Times New Roman"/>
          <w:sz w:val="26"/>
          <w:szCs w:val="26"/>
        </w:rPr>
        <w:t>braku podstaw do wykluczenia z p</w:t>
      </w:r>
      <w:r w:rsidR="00974678" w:rsidRPr="00846FE7">
        <w:rPr>
          <w:rFonts w:ascii="Times New Roman" w:hAnsi="Times New Roman"/>
          <w:sz w:val="26"/>
          <w:szCs w:val="26"/>
        </w:rPr>
        <w:t>ostępow</w:t>
      </w:r>
      <w:r w:rsidR="005F3256" w:rsidRPr="00846FE7">
        <w:rPr>
          <w:rFonts w:ascii="Times New Roman" w:hAnsi="Times New Roman"/>
          <w:sz w:val="26"/>
          <w:szCs w:val="26"/>
        </w:rPr>
        <w:t>a</w:t>
      </w:r>
      <w:r w:rsidR="00974678" w:rsidRPr="00846FE7">
        <w:rPr>
          <w:rFonts w:ascii="Times New Roman" w:hAnsi="Times New Roman"/>
          <w:sz w:val="26"/>
          <w:szCs w:val="26"/>
        </w:rPr>
        <w:t>nia</w:t>
      </w:r>
    </w:p>
    <w:p w:rsidR="00B82B14" w:rsidRPr="00846FE7" w:rsidRDefault="00B82B14" w:rsidP="00E3720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 xml:space="preserve">Załącznik nr </w:t>
      </w:r>
      <w:r w:rsidR="0034454C" w:rsidRPr="00846FE7">
        <w:rPr>
          <w:rFonts w:ascii="Times New Roman" w:hAnsi="Times New Roman"/>
          <w:sz w:val="26"/>
          <w:szCs w:val="26"/>
        </w:rPr>
        <w:t>4</w:t>
      </w:r>
      <w:r w:rsidRPr="00846FE7">
        <w:rPr>
          <w:rFonts w:ascii="Times New Roman" w:hAnsi="Times New Roman"/>
          <w:sz w:val="26"/>
          <w:szCs w:val="26"/>
        </w:rPr>
        <w:t xml:space="preserve">. </w:t>
      </w:r>
      <w:r w:rsidR="00974678" w:rsidRPr="00846FE7">
        <w:rPr>
          <w:rFonts w:ascii="Times New Roman" w:hAnsi="Times New Roman"/>
          <w:sz w:val="26"/>
          <w:szCs w:val="26"/>
        </w:rPr>
        <w:t>Wzór</w:t>
      </w:r>
      <w:r w:rsidRPr="00846FE7">
        <w:rPr>
          <w:rFonts w:ascii="Times New Roman" w:hAnsi="Times New Roman"/>
          <w:sz w:val="26"/>
          <w:szCs w:val="26"/>
        </w:rPr>
        <w:t xml:space="preserve"> umowy</w:t>
      </w:r>
    </w:p>
    <w:p w:rsidR="00846F92" w:rsidRPr="00846FE7" w:rsidRDefault="00846F92" w:rsidP="00846F92">
      <w:pPr>
        <w:jc w:val="both"/>
        <w:rPr>
          <w:sz w:val="26"/>
          <w:szCs w:val="26"/>
        </w:rPr>
      </w:pPr>
    </w:p>
    <w:p w:rsidR="00846F92" w:rsidRPr="00846FE7" w:rsidRDefault="00846F92" w:rsidP="00846F92">
      <w:pPr>
        <w:jc w:val="both"/>
        <w:rPr>
          <w:sz w:val="26"/>
          <w:szCs w:val="26"/>
        </w:rPr>
      </w:pPr>
    </w:p>
    <w:p w:rsidR="00846F92" w:rsidRPr="00846FE7" w:rsidRDefault="00846F92" w:rsidP="00846F92">
      <w:pPr>
        <w:jc w:val="both"/>
        <w:rPr>
          <w:sz w:val="26"/>
          <w:szCs w:val="26"/>
        </w:rPr>
      </w:pPr>
    </w:p>
    <w:p w:rsidR="00846F92" w:rsidRPr="00846FE7" w:rsidRDefault="00774336" w:rsidP="00846F92">
      <w:pPr>
        <w:pStyle w:val="Stopka"/>
        <w:tabs>
          <w:tab w:val="clear" w:pos="4536"/>
          <w:tab w:val="clear" w:pos="9072"/>
        </w:tabs>
        <w:jc w:val="both"/>
        <w:rPr>
          <w:rFonts w:ascii="Times New Roman" w:eastAsia="SimSun" w:hAnsi="Times New Roman"/>
          <w:color w:val="000000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 xml:space="preserve">Termin wykonania zamówienia: </w:t>
      </w:r>
      <w:r w:rsidR="006850EA" w:rsidRPr="00846FE7">
        <w:rPr>
          <w:rFonts w:ascii="Times New Roman" w:hAnsi="Times New Roman"/>
          <w:sz w:val="26"/>
          <w:szCs w:val="26"/>
        </w:rPr>
        <w:t>01.01.20</w:t>
      </w:r>
      <w:r w:rsidR="0045595D" w:rsidRPr="00846FE7">
        <w:rPr>
          <w:rFonts w:ascii="Times New Roman" w:hAnsi="Times New Roman"/>
          <w:sz w:val="26"/>
          <w:szCs w:val="26"/>
        </w:rPr>
        <w:t>1</w:t>
      </w:r>
      <w:r w:rsidR="00A12787">
        <w:rPr>
          <w:rFonts w:ascii="Times New Roman" w:hAnsi="Times New Roman"/>
          <w:sz w:val="26"/>
          <w:szCs w:val="26"/>
        </w:rPr>
        <w:t>3</w:t>
      </w:r>
      <w:r w:rsidR="006549D7" w:rsidRPr="00846FE7">
        <w:rPr>
          <w:rFonts w:ascii="Times New Roman" w:hAnsi="Times New Roman"/>
          <w:sz w:val="26"/>
          <w:szCs w:val="26"/>
        </w:rPr>
        <w:t xml:space="preserve"> </w:t>
      </w:r>
      <w:r w:rsidR="006850EA" w:rsidRPr="00846FE7">
        <w:rPr>
          <w:rFonts w:ascii="Times New Roman" w:hAnsi="Times New Roman"/>
          <w:sz w:val="26"/>
          <w:szCs w:val="26"/>
        </w:rPr>
        <w:t>r</w:t>
      </w:r>
      <w:r w:rsidR="006549D7" w:rsidRPr="00846FE7">
        <w:rPr>
          <w:rFonts w:ascii="Times New Roman" w:hAnsi="Times New Roman"/>
          <w:sz w:val="26"/>
          <w:szCs w:val="26"/>
        </w:rPr>
        <w:t>.</w:t>
      </w:r>
      <w:r w:rsidR="006850EA" w:rsidRPr="00846FE7">
        <w:rPr>
          <w:rFonts w:ascii="Times New Roman" w:hAnsi="Times New Roman"/>
          <w:sz w:val="26"/>
          <w:szCs w:val="26"/>
        </w:rPr>
        <w:t xml:space="preserve"> - </w:t>
      </w:r>
      <w:r w:rsidRPr="00846FE7">
        <w:rPr>
          <w:rFonts w:ascii="Times New Roman" w:hAnsi="Times New Roman"/>
          <w:sz w:val="26"/>
          <w:szCs w:val="26"/>
        </w:rPr>
        <w:t>31.12.20</w:t>
      </w:r>
      <w:r w:rsidR="0045595D" w:rsidRPr="00846FE7">
        <w:rPr>
          <w:rFonts w:ascii="Times New Roman" w:hAnsi="Times New Roman"/>
          <w:sz w:val="26"/>
          <w:szCs w:val="26"/>
        </w:rPr>
        <w:t>1</w:t>
      </w:r>
      <w:r w:rsidR="00A12787">
        <w:rPr>
          <w:rFonts w:ascii="Times New Roman" w:hAnsi="Times New Roman"/>
          <w:sz w:val="26"/>
          <w:szCs w:val="26"/>
        </w:rPr>
        <w:t>3</w:t>
      </w:r>
      <w:r w:rsidR="006549D7" w:rsidRPr="00846FE7">
        <w:rPr>
          <w:rFonts w:ascii="Times New Roman" w:hAnsi="Times New Roman"/>
          <w:sz w:val="26"/>
          <w:szCs w:val="26"/>
        </w:rPr>
        <w:t xml:space="preserve"> </w:t>
      </w:r>
      <w:r w:rsidRPr="00846FE7">
        <w:rPr>
          <w:rFonts w:ascii="Times New Roman" w:hAnsi="Times New Roman"/>
          <w:sz w:val="26"/>
          <w:szCs w:val="26"/>
        </w:rPr>
        <w:t>r</w:t>
      </w:r>
      <w:r w:rsidR="006549D7" w:rsidRPr="00846FE7">
        <w:rPr>
          <w:rFonts w:ascii="Times New Roman" w:hAnsi="Times New Roman"/>
          <w:sz w:val="26"/>
          <w:szCs w:val="26"/>
        </w:rPr>
        <w:t>.</w:t>
      </w:r>
    </w:p>
    <w:p w:rsidR="00846F92" w:rsidRPr="00846FE7" w:rsidRDefault="00846F92" w:rsidP="00E37205">
      <w:pPr>
        <w:widowControl w:val="0"/>
        <w:autoSpaceDE w:val="0"/>
        <w:autoSpaceDN w:val="0"/>
        <w:adjustRightInd w:val="0"/>
        <w:ind w:left="57" w:right="-527"/>
        <w:jc w:val="both"/>
        <w:rPr>
          <w:rFonts w:eastAsia="SimSun"/>
          <w:color w:val="000000"/>
          <w:sz w:val="26"/>
          <w:szCs w:val="26"/>
        </w:rPr>
      </w:pPr>
    </w:p>
    <w:p w:rsidR="00846F92" w:rsidRPr="00846FE7" w:rsidRDefault="00846F92" w:rsidP="00E37205">
      <w:pPr>
        <w:widowControl w:val="0"/>
        <w:autoSpaceDE w:val="0"/>
        <w:autoSpaceDN w:val="0"/>
        <w:adjustRightInd w:val="0"/>
        <w:ind w:left="57" w:right="-527"/>
        <w:jc w:val="both"/>
        <w:rPr>
          <w:rFonts w:eastAsia="SimSun"/>
          <w:color w:val="000000"/>
          <w:sz w:val="26"/>
          <w:szCs w:val="26"/>
        </w:rPr>
      </w:pPr>
    </w:p>
    <w:p w:rsidR="00846F92" w:rsidRPr="00846FE7" w:rsidRDefault="00846F92" w:rsidP="00E37205">
      <w:pPr>
        <w:widowControl w:val="0"/>
        <w:autoSpaceDE w:val="0"/>
        <w:autoSpaceDN w:val="0"/>
        <w:adjustRightInd w:val="0"/>
        <w:ind w:left="57" w:right="-527"/>
        <w:jc w:val="both"/>
        <w:rPr>
          <w:rFonts w:eastAsia="SimSun"/>
          <w:color w:val="000000"/>
          <w:sz w:val="26"/>
          <w:szCs w:val="26"/>
        </w:rPr>
      </w:pPr>
    </w:p>
    <w:p w:rsidR="00846F92" w:rsidRDefault="00846F92" w:rsidP="00E37205">
      <w:pPr>
        <w:widowControl w:val="0"/>
        <w:autoSpaceDE w:val="0"/>
        <w:autoSpaceDN w:val="0"/>
        <w:adjustRightInd w:val="0"/>
        <w:ind w:left="57" w:right="-527"/>
        <w:jc w:val="both"/>
        <w:rPr>
          <w:rFonts w:eastAsia="SimSun"/>
          <w:color w:val="000000"/>
          <w:sz w:val="26"/>
          <w:szCs w:val="26"/>
        </w:rPr>
      </w:pPr>
    </w:p>
    <w:p w:rsidR="00EC3DD1" w:rsidRDefault="00EC3DD1" w:rsidP="00E37205">
      <w:pPr>
        <w:widowControl w:val="0"/>
        <w:autoSpaceDE w:val="0"/>
        <w:autoSpaceDN w:val="0"/>
        <w:adjustRightInd w:val="0"/>
        <w:ind w:left="57" w:right="-527"/>
        <w:jc w:val="both"/>
        <w:rPr>
          <w:rFonts w:eastAsia="SimSun"/>
          <w:color w:val="000000"/>
          <w:sz w:val="26"/>
          <w:szCs w:val="26"/>
        </w:rPr>
      </w:pPr>
    </w:p>
    <w:p w:rsidR="00EC3DD1" w:rsidRPr="00846FE7" w:rsidRDefault="00EC3DD1" w:rsidP="00E37205">
      <w:pPr>
        <w:widowControl w:val="0"/>
        <w:autoSpaceDE w:val="0"/>
        <w:autoSpaceDN w:val="0"/>
        <w:adjustRightInd w:val="0"/>
        <w:ind w:left="57" w:right="-527"/>
        <w:jc w:val="both"/>
        <w:rPr>
          <w:rFonts w:eastAsia="SimSun"/>
          <w:color w:val="000000"/>
          <w:sz w:val="26"/>
          <w:szCs w:val="26"/>
        </w:rPr>
      </w:pPr>
    </w:p>
    <w:p w:rsidR="00846F92" w:rsidRPr="00846FE7" w:rsidRDefault="00846F92" w:rsidP="00E37205">
      <w:pPr>
        <w:widowControl w:val="0"/>
        <w:autoSpaceDE w:val="0"/>
        <w:autoSpaceDN w:val="0"/>
        <w:adjustRightInd w:val="0"/>
        <w:ind w:left="57" w:right="-527"/>
        <w:jc w:val="both"/>
        <w:rPr>
          <w:rFonts w:eastAsia="SimSun"/>
          <w:color w:val="000000"/>
          <w:sz w:val="26"/>
          <w:szCs w:val="26"/>
        </w:rPr>
      </w:pPr>
    </w:p>
    <w:p w:rsidR="00930E80" w:rsidRPr="00846FE7" w:rsidRDefault="00B53458" w:rsidP="00EC3DD1">
      <w:pPr>
        <w:ind w:left="4956" w:firstLine="708"/>
        <w:jc w:val="both"/>
        <w:rPr>
          <w:b/>
          <w:bCs/>
          <w:sz w:val="26"/>
          <w:szCs w:val="26"/>
        </w:rPr>
      </w:pPr>
      <w:r w:rsidRPr="00846FE7">
        <w:rPr>
          <w:sz w:val="26"/>
          <w:szCs w:val="26"/>
        </w:rPr>
        <w:t xml:space="preserve">   </w:t>
      </w:r>
    </w:p>
    <w:p w:rsidR="00774336" w:rsidRPr="00846FE7" w:rsidRDefault="00774336" w:rsidP="00E37205">
      <w:pPr>
        <w:jc w:val="both"/>
        <w:rPr>
          <w:color w:val="000000"/>
          <w:sz w:val="26"/>
          <w:szCs w:val="26"/>
        </w:rPr>
      </w:pPr>
    </w:p>
    <w:p w:rsidR="00774336" w:rsidRPr="00846FE7" w:rsidRDefault="00774336" w:rsidP="00846F92">
      <w:pPr>
        <w:jc w:val="center"/>
        <w:rPr>
          <w:b/>
          <w:sz w:val="26"/>
          <w:szCs w:val="26"/>
        </w:rPr>
      </w:pPr>
      <w:r w:rsidRPr="00846FE7">
        <w:rPr>
          <w:b/>
          <w:color w:val="000000"/>
          <w:sz w:val="26"/>
          <w:szCs w:val="26"/>
        </w:rPr>
        <w:lastRenderedPageBreak/>
        <w:t>Zakład Usług Komunalnych</w:t>
      </w:r>
      <w:r w:rsidRPr="00846FE7">
        <w:rPr>
          <w:b/>
          <w:sz w:val="26"/>
          <w:szCs w:val="26"/>
        </w:rPr>
        <w:t xml:space="preserve"> w Warlubiu</w:t>
      </w:r>
      <w:r w:rsidRPr="00846FE7">
        <w:rPr>
          <w:b/>
          <w:color w:val="000000"/>
          <w:sz w:val="26"/>
          <w:szCs w:val="26"/>
        </w:rPr>
        <w:t>, zwany dalej Zamawiającym, zaprasza do udziału w postępowaniu o udzielenie zamówienia publicznego w trybie przetargu nieograniczonego na:</w:t>
      </w:r>
    </w:p>
    <w:p w:rsidR="00774336" w:rsidRPr="00846FE7" w:rsidRDefault="00774336" w:rsidP="00E37205">
      <w:pPr>
        <w:pStyle w:val="Tekstpodstawowy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 xml:space="preserve">    </w:t>
      </w:r>
    </w:p>
    <w:p w:rsidR="00774336" w:rsidRPr="00846FE7" w:rsidRDefault="00774336" w:rsidP="00846F92">
      <w:pPr>
        <w:pStyle w:val="Tekstpodstawowy"/>
        <w:jc w:val="center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b/>
          <w:sz w:val="26"/>
          <w:szCs w:val="26"/>
        </w:rPr>
        <w:t>„Dostawę oleju napędowego”</w:t>
      </w:r>
    </w:p>
    <w:p w:rsidR="00846F92" w:rsidRPr="00846FE7" w:rsidRDefault="00846F92" w:rsidP="00846F92">
      <w:pPr>
        <w:pStyle w:val="Tekstpodstawowy"/>
        <w:jc w:val="center"/>
        <w:rPr>
          <w:rFonts w:ascii="Times New Roman" w:hAnsi="Times New Roman"/>
          <w:b/>
          <w:sz w:val="26"/>
          <w:szCs w:val="26"/>
        </w:rPr>
      </w:pPr>
    </w:p>
    <w:p w:rsidR="005F18D3" w:rsidRPr="00846FE7" w:rsidRDefault="002A52E9" w:rsidP="00E37205">
      <w:pPr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1</w:t>
      </w:r>
      <w:r w:rsidR="005F18D3" w:rsidRPr="00846FE7">
        <w:rPr>
          <w:b/>
          <w:sz w:val="26"/>
          <w:szCs w:val="26"/>
        </w:rPr>
        <w:t>. Nazwa i adres Zamawiającego:</w:t>
      </w:r>
    </w:p>
    <w:p w:rsidR="005F18D3" w:rsidRPr="00846FE7" w:rsidRDefault="005F18D3" w:rsidP="00E37205">
      <w:pPr>
        <w:pStyle w:val="Akapitzlist"/>
        <w:spacing w:line="240" w:lineRule="auto"/>
        <w:ind w:left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846FE7">
        <w:rPr>
          <w:rFonts w:ascii="Times New Roman" w:hAnsi="Times New Roman"/>
          <w:color w:val="000000"/>
          <w:sz w:val="26"/>
          <w:szCs w:val="26"/>
        </w:rPr>
        <w:t>Zakład Usług Komunalnych, ul. Dworcowa 15, 86-160 Warlubie</w:t>
      </w:r>
    </w:p>
    <w:p w:rsidR="005F18D3" w:rsidRPr="005A1A0A" w:rsidRDefault="005F18D3" w:rsidP="00E37205">
      <w:pPr>
        <w:pStyle w:val="Akapitzlist"/>
        <w:spacing w:line="240" w:lineRule="auto"/>
        <w:ind w:left="360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5A1A0A">
        <w:rPr>
          <w:rFonts w:ascii="Times New Roman" w:hAnsi="Times New Roman"/>
          <w:color w:val="000000"/>
          <w:sz w:val="26"/>
          <w:szCs w:val="26"/>
          <w:lang w:val="en-US"/>
        </w:rPr>
        <w:t>NIP</w:t>
      </w:r>
      <w:r w:rsidRPr="005A1A0A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: </w:t>
      </w:r>
      <w:r w:rsidRPr="005A1A0A">
        <w:rPr>
          <w:rFonts w:ascii="Times New Roman" w:hAnsi="Times New Roman"/>
          <w:color w:val="000000"/>
          <w:sz w:val="26"/>
          <w:szCs w:val="26"/>
          <w:lang w:val="en-US"/>
        </w:rPr>
        <w:t>559-17-90-780, REGON: 092558420</w:t>
      </w:r>
    </w:p>
    <w:p w:rsidR="005F18D3" w:rsidRPr="00846FE7" w:rsidRDefault="005F18D3" w:rsidP="00E37205">
      <w:pPr>
        <w:pStyle w:val="Akapitzlist"/>
        <w:spacing w:line="240" w:lineRule="auto"/>
        <w:ind w:left="360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846FE7">
        <w:rPr>
          <w:rFonts w:ascii="Times New Roman" w:hAnsi="Times New Roman"/>
          <w:color w:val="000000"/>
          <w:sz w:val="26"/>
          <w:szCs w:val="26"/>
          <w:lang w:val="en-US"/>
        </w:rPr>
        <w:t>tel./fax: (52) 3326404</w:t>
      </w:r>
      <w:r w:rsidR="00A42D64" w:rsidRPr="00846FE7">
        <w:rPr>
          <w:rFonts w:ascii="Times New Roman" w:hAnsi="Times New Roman"/>
          <w:color w:val="000000"/>
          <w:sz w:val="26"/>
          <w:szCs w:val="26"/>
          <w:lang w:val="en-US"/>
        </w:rPr>
        <w:t xml:space="preserve"> www.warlubie.bipgmina.pl</w:t>
      </w:r>
    </w:p>
    <w:p w:rsidR="005F18D3" w:rsidRPr="00846FE7" w:rsidRDefault="005F18D3" w:rsidP="00E37205">
      <w:pPr>
        <w:pStyle w:val="Akapitzlist"/>
        <w:spacing w:line="240" w:lineRule="auto"/>
        <w:ind w:left="360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5F18D3" w:rsidRPr="00846FE7" w:rsidRDefault="002A52E9" w:rsidP="00E37205">
      <w:pPr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2</w:t>
      </w:r>
      <w:r w:rsidR="005F18D3" w:rsidRPr="00846FE7">
        <w:rPr>
          <w:b/>
          <w:sz w:val="26"/>
          <w:szCs w:val="26"/>
        </w:rPr>
        <w:t>. Tryb udzielenia zamówienia:</w:t>
      </w:r>
    </w:p>
    <w:p w:rsidR="005F18D3" w:rsidRPr="00846FE7" w:rsidRDefault="005F18D3" w:rsidP="00E37205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 xml:space="preserve">Postępowanie prowadzone w trybie przetargu nieograniczonego zgodnie z ustawą z dnia 29 stycznia 2004 roku – Prawo zamówień publicznych (Dz. U. z  2010 Nr 113 poz. 759  ze </w:t>
      </w:r>
      <w:proofErr w:type="spellStart"/>
      <w:r w:rsidRPr="00846FE7">
        <w:rPr>
          <w:rFonts w:ascii="Times New Roman" w:hAnsi="Times New Roman"/>
          <w:sz w:val="26"/>
          <w:szCs w:val="26"/>
        </w:rPr>
        <w:t>zm</w:t>
      </w:r>
      <w:proofErr w:type="spellEnd"/>
      <w:r w:rsidRPr="00846FE7">
        <w:rPr>
          <w:rFonts w:ascii="Times New Roman" w:hAnsi="Times New Roman"/>
          <w:sz w:val="26"/>
          <w:szCs w:val="26"/>
        </w:rPr>
        <w:t>).</w:t>
      </w:r>
    </w:p>
    <w:p w:rsidR="005F18D3" w:rsidRPr="00846FE7" w:rsidRDefault="005F18D3" w:rsidP="00E37205">
      <w:pPr>
        <w:pStyle w:val="Akapitzlist"/>
        <w:spacing w:line="240" w:lineRule="auto"/>
        <w:ind w:left="36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74336" w:rsidRPr="00846FE7" w:rsidRDefault="002A52E9" w:rsidP="00E37205">
      <w:pPr>
        <w:pStyle w:val="Tekstpodstawowy"/>
        <w:jc w:val="both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b/>
          <w:sz w:val="26"/>
          <w:szCs w:val="26"/>
        </w:rPr>
        <w:t>3</w:t>
      </w:r>
      <w:r w:rsidR="00774336" w:rsidRPr="00846FE7">
        <w:rPr>
          <w:rFonts w:ascii="Times New Roman" w:hAnsi="Times New Roman"/>
          <w:b/>
          <w:sz w:val="26"/>
          <w:szCs w:val="26"/>
        </w:rPr>
        <w:t xml:space="preserve">. </w:t>
      </w:r>
      <w:r w:rsidR="005F18D3" w:rsidRPr="00846FE7">
        <w:rPr>
          <w:rFonts w:ascii="Times New Roman" w:hAnsi="Times New Roman"/>
          <w:b/>
          <w:sz w:val="26"/>
          <w:szCs w:val="26"/>
        </w:rPr>
        <w:t>Opis przedmiotu zamówienia:</w:t>
      </w:r>
    </w:p>
    <w:p w:rsidR="00774336" w:rsidRPr="00846FE7" w:rsidRDefault="00774336" w:rsidP="00E37205">
      <w:pPr>
        <w:jc w:val="both"/>
        <w:rPr>
          <w:sz w:val="26"/>
          <w:szCs w:val="26"/>
        </w:rPr>
      </w:pPr>
      <w:r w:rsidRPr="00846FE7">
        <w:rPr>
          <w:b/>
          <w:color w:val="000000"/>
          <w:sz w:val="26"/>
          <w:szCs w:val="26"/>
        </w:rPr>
        <w:t>Przedmiotem zamówienia</w:t>
      </w:r>
      <w:r w:rsidRPr="00846FE7">
        <w:rPr>
          <w:color w:val="000000"/>
          <w:sz w:val="26"/>
          <w:szCs w:val="26"/>
        </w:rPr>
        <w:t xml:space="preserve"> jest </w:t>
      </w:r>
      <w:r w:rsidR="002B3DD4" w:rsidRPr="00846FE7">
        <w:rPr>
          <w:color w:val="000000"/>
          <w:sz w:val="26"/>
          <w:szCs w:val="26"/>
        </w:rPr>
        <w:t xml:space="preserve">sukcesywna </w:t>
      </w:r>
      <w:r w:rsidRPr="00846FE7">
        <w:rPr>
          <w:color w:val="000000"/>
          <w:sz w:val="26"/>
          <w:szCs w:val="26"/>
        </w:rPr>
        <w:t>d</w:t>
      </w:r>
      <w:r w:rsidRPr="00846FE7">
        <w:rPr>
          <w:sz w:val="26"/>
          <w:szCs w:val="26"/>
        </w:rPr>
        <w:t xml:space="preserve">ostawa oleju napędowego na potrzeby Zakładu Usług Komunalnych w Warlubiu.  </w:t>
      </w:r>
      <w:r w:rsidR="002D6ED0" w:rsidRPr="00846FE7">
        <w:rPr>
          <w:sz w:val="26"/>
          <w:szCs w:val="26"/>
        </w:rPr>
        <w:t>Dostawa realizowana</w:t>
      </w:r>
      <w:r w:rsidRPr="00846FE7">
        <w:rPr>
          <w:sz w:val="26"/>
          <w:szCs w:val="26"/>
        </w:rPr>
        <w:t xml:space="preserve"> będzie poprzez tankowanie pojazdów i sprzęt</w:t>
      </w:r>
      <w:r w:rsidR="00674176">
        <w:rPr>
          <w:sz w:val="26"/>
          <w:szCs w:val="26"/>
        </w:rPr>
        <w:t xml:space="preserve">u Zamawiającego na stacji lub punkcie dystrybucji paliw </w:t>
      </w:r>
      <w:r w:rsidRPr="00846FE7">
        <w:rPr>
          <w:sz w:val="26"/>
          <w:szCs w:val="26"/>
        </w:rPr>
        <w:t xml:space="preserve">Wykonawcy </w:t>
      </w:r>
      <w:r w:rsidR="00674176">
        <w:rPr>
          <w:sz w:val="26"/>
          <w:szCs w:val="26"/>
        </w:rPr>
        <w:t>zlokalizowanego</w:t>
      </w:r>
      <w:r w:rsidR="002B3DD4" w:rsidRPr="00846FE7">
        <w:rPr>
          <w:sz w:val="26"/>
          <w:szCs w:val="26"/>
        </w:rPr>
        <w:t xml:space="preserve"> w odległości nie większej niż 2 km od siedziby Zamawiającego tj. ul. Dworcowej 15, 86-160 Warlubie</w:t>
      </w:r>
      <w:r w:rsidRPr="00846FE7">
        <w:rPr>
          <w:sz w:val="26"/>
          <w:szCs w:val="26"/>
        </w:rPr>
        <w:t xml:space="preserve">. </w:t>
      </w:r>
    </w:p>
    <w:p w:rsidR="00774336" w:rsidRPr="00846FE7" w:rsidRDefault="00774336" w:rsidP="00E37205">
      <w:pPr>
        <w:pStyle w:val="Tekstpodstawowy"/>
        <w:jc w:val="both"/>
        <w:rPr>
          <w:rFonts w:ascii="Times New Roman" w:hAnsi="Times New Roman"/>
          <w:sz w:val="26"/>
          <w:szCs w:val="26"/>
          <w:u w:val="single"/>
        </w:rPr>
      </w:pPr>
      <w:r w:rsidRPr="00846FE7">
        <w:rPr>
          <w:rFonts w:ascii="Times New Roman" w:hAnsi="Times New Roman"/>
          <w:sz w:val="26"/>
          <w:szCs w:val="26"/>
        </w:rPr>
        <w:t>Zamawiający przewiduje zapotrzebowanie na olej napędowy w terminie do 31.12.20</w:t>
      </w:r>
      <w:r w:rsidR="0045595D" w:rsidRPr="00846FE7">
        <w:rPr>
          <w:rFonts w:ascii="Times New Roman" w:hAnsi="Times New Roman"/>
          <w:sz w:val="26"/>
          <w:szCs w:val="26"/>
        </w:rPr>
        <w:t>1</w:t>
      </w:r>
      <w:r w:rsidR="00A12787">
        <w:rPr>
          <w:rFonts w:ascii="Times New Roman" w:hAnsi="Times New Roman"/>
          <w:sz w:val="26"/>
          <w:szCs w:val="26"/>
        </w:rPr>
        <w:t>3</w:t>
      </w:r>
      <w:r w:rsidRPr="00846FE7">
        <w:rPr>
          <w:rFonts w:ascii="Times New Roman" w:hAnsi="Times New Roman"/>
          <w:sz w:val="26"/>
          <w:szCs w:val="26"/>
        </w:rPr>
        <w:t xml:space="preserve"> roku na poziomie: </w:t>
      </w:r>
      <w:r w:rsidR="001C4CDA" w:rsidRPr="00846FE7">
        <w:rPr>
          <w:rFonts w:ascii="Times New Roman" w:hAnsi="Times New Roman"/>
          <w:sz w:val="26"/>
          <w:szCs w:val="26"/>
        </w:rPr>
        <w:t>25 000</w:t>
      </w:r>
      <w:r w:rsidR="00CB6F8A" w:rsidRPr="00846FE7">
        <w:rPr>
          <w:rFonts w:ascii="Times New Roman" w:hAnsi="Times New Roman"/>
          <w:sz w:val="26"/>
          <w:szCs w:val="26"/>
        </w:rPr>
        <w:t xml:space="preserve"> litrów</w:t>
      </w:r>
      <w:r w:rsidRPr="00846FE7">
        <w:rPr>
          <w:rFonts w:ascii="Times New Roman" w:hAnsi="Times New Roman"/>
          <w:sz w:val="26"/>
          <w:szCs w:val="26"/>
        </w:rPr>
        <w:t xml:space="preserve">. </w:t>
      </w:r>
      <w:r w:rsidRPr="00846FE7">
        <w:rPr>
          <w:rFonts w:ascii="Times New Roman" w:hAnsi="Times New Roman"/>
          <w:sz w:val="26"/>
          <w:szCs w:val="26"/>
          <w:u w:val="single"/>
        </w:rPr>
        <w:t xml:space="preserve">Zamawiający zastrzega sobie prawo do zmiany wielkości </w:t>
      </w:r>
      <w:r w:rsidR="00674176">
        <w:rPr>
          <w:rFonts w:ascii="Times New Roman" w:hAnsi="Times New Roman"/>
          <w:sz w:val="26"/>
          <w:szCs w:val="26"/>
          <w:u w:val="single"/>
        </w:rPr>
        <w:t xml:space="preserve">zamówienia </w:t>
      </w:r>
      <w:r w:rsidRPr="00846FE7">
        <w:rPr>
          <w:rFonts w:ascii="Times New Roman" w:hAnsi="Times New Roman"/>
          <w:sz w:val="26"/>
          <w:szCs w:val="26"/>
          <w:u w:val="single"/>
        </w:rPr>
        <w:t xml:space="preserve"> i nierównomiernego rozłożenia dostaw w okresie obowiązywania umowy.</w:t>
      </w:r>
    </w:p>
    <w:p w:rsidR="00774336" w:rsidRPr="00846FE7" w:rsidRDefault="00774336" w:rsidP="00A12787">
      <w:pPr>
        <w:jc w:val="both"/>
        <w:rPr>
          <w:sz w:val="26"/>
          <w:szCs w:val="26"/>
        </w:rPr>
      </w:pPr>
      <w:r w:rsidRPr="00846FE7">
        <w:rPr>
          <w:sz w:val="26"/>
          <w:szCs w:val="26"/>
        </w:rPr>
        <w:t>Zamawiający w każdym czasie trwania umowy będzie miał prawo do żądania aktualnych atestów, deklaracji zgodności lub badań laboratoryjnych przedmiotu zamówienia.</w:t>
      </w:r>
    </w:p>
    <w:p w:rsidR="00774336" w:rsidRPr="00846FE7" w:rsidRDefault="00774336" w:rsidP="00674176">
      <w:pPr>
        <w:pStyle w:val="Tekstpodstawowy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 xml:space="preserve">Wykonawca jest zobowiązany do prowadzenia stacji paliw </w:t>
      </w:r>
      <w:r w:rsidR="00674176">
        <w:rPr>
          <w:rFonts w:ascii="Times New Roman" w:hAnsi="Times New Roman"/>
          <w:sz w:val="26"/>
          <w:szCs w:val="26"/>
        </w:rPr>
        <w:t>w określonej lokalizacji</w:t>
      </w:r>
      <w:r w:rsidRPr="00846FE7">
        <w:rPr>
          <w:rFonts w:ascii="Times New Roman" w:hAnsi="Times New Roman"/>
          <w:sz w:val="26"/>
          <w:szCs w:val="26"/>
        </w:rPr>
        <w:t xml:space="preserve"> czynnej całodobowo, szczególnie w okresie prowadzenia akcji zimowej. W przypadku, gdy stacja czynna jest w określonych godzinach, Wykonawca zobowiązany jest udostępnić Zamawiającemu możliwość tankowania pojazdów w każdym czasie, po wcześniejszym wezwaniu. Wykonawca musi w ofercie wskazać sposób dostępności stacji po godzinach pracy. </w:t>
      </w:r>
      <w:r w:rsidRPr="00846FE7">
        <w:rPr>
          <w:rFonts w:ascii="Times New Roman" w:hAnsi="Times New Roman"/>
          <w:color w:val="000000"/>
          <w:sz w:val="26"/>
          <w:szCs w:val="26"/>
        </w:rPr>
        <w:t xml:space="preserve">W przypadku niespełnienia tego warunku, oferta zostanie odrzucona na podstawie art. 89 ust.1 pkt. 2 ustawy Prawo Zamówień Publicznych. </w:t>
      </w:r>
    </w:p>
    <w:p w:rsidR="00774336" w:rsidRPr="00846FE7" w:rsidRDefault="00774336" w:rsidP="00674176">
      <w:pPr>
        <w:pStyle w:val="Tekstpodstawowy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 xml:space="preserve">Wykonawca będzie realizować zamówienie zgodnie z potrzebami Zamawiającego. </w:t>
      </w:r>
    </w:p>
    <w:p w:rsidR="00846F92" w:rsidRPr="00846FE7" w:rsidRDefault="00774336" w:rsidP="00674176">
      <w:pPr>
        <w:pStyle w:val="Tekstpodstawowy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Wykonawcą może być osoba fizyczna, osoba prawna albo jednostka organizacyjna nieposiadająca</w:t>
      </w:r>
      <w:r w:rsidR="00846F92" w:rsidRPr="00846FE7">
        <w:rPr>
          <w:rFonts w:ascii="Times New Roman" w:hAnsi="Times New Roman"/>
          <w:sz w:val="26"/>
          <w:szCs w:val="26"/>
        </w:rPr>
        <w:t> </w:t>
      </w:r>
      <w:r w:rsidRPr="00846FE7">
        <w:rPr>
          <w:rFonts w:ascii="Times New Roman" w:hAnsi="Times New Roman"/>
          <w:sz w:val="26"/>
          <w:szCs w:val="26"/>
        </w:rPr>
        <w:t>osobowości</w:t>
      </w:r>
      <w:r w:rsidR="00846F92" w:rsidRPr="00846FE7">
        <w:rPr>
          <w:rFonts w:ascii="Times New Roman" w:hAnsi="Times New Roman"/>
          <w:sz w:val="26"/>
          <w:szCs w:val="26"/>
        </w:rPr>
        <w:t> </w:t>
      </w:r>
      <w:r w:rsidRPr="00846FE7">
        <w:rPr>
          <w:rFonts w:ascii="Times New Roman" w:hAnsi="Times New Roman"/>
          <w:sz w:val="26"/>
          <w:szCs w:val="26"/>
        </w:rPr>
        <w:t>prawnej,</w:t>
      </w:r>
      <w:r w:rsidR="00846F92" w:rsidRPr="00846FE7">
        <w:rPr>
          <w:rFonts w:ascii="Times New Roman" w:hAnsi="Times New Roman"/>
          <w:sz w:val="26"/>
          <w:szCs w:val="26"/>
        </w:rPr>
        <w:t> </w:t>
      </w:r>
      <w:r w:rsidRPr="00846FE7">
        <w:rPr>
          <w:rFonts w:ascii="Times New Roman" w:hAnsi="Times New Roman"/>
          <w:sz w:val="26"/>
          <w:szCs w:val="26"/>
        </w:rPr>
        <w:t>która</w:t>
      </w:r>
      <w:r w:rsidR="00846F92" w:rsidRPr="00846FE7">
        <w:rPr>
          <w:rFonts w:ascii="Times New Roman" w:hAnsi="Times New Roman"/>
          <w:sz w:val="26"/>
          <w:szCs w:val="26"/>
        </w:rPr>
        <w:t> </w:t>
      </w:r>
      <w:r w:rsidRPr="00846FE7">
        <w:rPr>
          <w:rFonts w:ascii="Times New Roman" w:hAnsi="Times New Roman"/>
          <w:sz w:val="26"/>
          <w:szCs w:val="26"/>
        </w:rPr>
        <w:t>ubiega</w:t>
      </w:r>
      <w:r w:rsidR="00846F92" w:rsidRPr="00846FE7">
        <w:rPr>
          <w:rFonts w:ascii="Times New Roman" w:hAnsi="Times New Roman"/>
          <w:sz w:val="26"/>
          <w:szCs w:val="26"/>
        </w:rPr>
        <w:t> </w:t>
      </w:r>
      <w:r w:rsidRPr="00846FE7">
        <w:rPr>
          <w:rFonts w:ascii="Times New Roman" w:hAnsi="Times New Roman"/>
          <w:sz w:val="26"/>
          <w:szCs w:val="26"/>
        </w:rPr>
        <w:t>się</w:t>
      </w:r>
      <w:r w:rsidR="00846F92" w:rsidRPr="00846FE7">
        <w:rPr>
          <w:rFonts w:ascii="Times New Roman" w:hAnsi="Times New Roman"/>
          <w:sz w:val="26"/>
          <w:szCs w:val="26"/>
        </w:rPr>
        <w:t> o udz</w:t>
      </w:r>
      <w:r w:rsidRPr="00846FE7">
        <w:rPr>
          <w:rFonts w:ascii="Times New Roman" w:hAnsi="Times New Roman"/>
          <w:sz w:val="26"/>
          <w:szCs w:val="26"/>
        </w:rPr>
        <w:t>ielenie</w:t>
      </w:r>
      <w:r w:rsidR="006549D7" w:rsidRPr="00846FE7">
        <w:rPr>
          <w:rFonts w:ascii="Times New Roman" w:hAnsi="Times New Roman"/>
          <w:sz w:val="26"/>
          <w:szCs w:val="26"/>
        </w:rPr>
        <w:t> </w:t>
      </w:r>
      <w:r w:rsidRPr="00846FE7">
        <w:rPr>
          <w:rFonts w:ascii="Times New Roman" w:hAnsi="Times New Roman"/>
          <w:sz w:val="26"/>
          <w:szCs w:val="26"/>
        </w:rPr>
        <w:t>zamówienia</w:t>
      </w:r>
      <w:r w:rsidR="006549D7" w:rsidRPr="00846FE7">
        <w:rPr>
          <w:rFonts w:ascii="Times New Roman" w:hAnsi="Times New Roman"/>
          <w:sz w:val="26"/>
          <w:szCs w:val="26"/>
        </w:rPr>
        <w:t> </w:t>
      </w:r>
    </w:p>
    <w:p w:rsidR="00774336" w:rsidRPr="00846FE7" w:rsidRDefault="00774336" w:rsidP="00674176">
      <w:pPr>
        <w:pStyle w:val="Tekstpodstawowy"/>
        <w:jc w:val="both"/>
        <w:rPr>
          <w:rFonts w:ascii="Times New Roman" w:hAnsi="Times New Roman"/>
          <w:color w:val="000000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 xml:space="preserve">publicznego. </w:t>
      </w:r>
      <w:r w:rsidRPr="00846FE7">
        <w:rPr>
          <w:rFonts w:ascii="Times New Roman" w:hAnsi="Times New Roman"/>
          <w:sz w:val="26"/>
          <w:szCs w:val="26"/>
        </w:rPr>
        <w:br/>
      </w:r>
      <w:r w:rsidRPr="00846FE7">
        <w:rPr>
          <w:rFonts w:ascii="Times New Roman" w:hAnsi="Times New Roman"/>
          <w:color w:val="000000"/>
          <w:sz w:val="26"/>
          <w:szCs w:val="26"/>
        </w:rPr>
        <w:t>O udzielenie zamówienia mogą ubiegać się wyłącznie Wykonawcy, których oferta odpowiada</w:t>
      </w:r>
      <w:r w:rsidR="00846F92" w:rsidRPr="00846FE7">
        <w:rPr>
          <w:rFonts w:ascii="Times New Roman" w:hAnsi="Times New Roman"/>
          <w:color w:val="000000"/>
          <w:sz w:val="26"/>
          <w:szCs w:val="26"/>
        </w:rPr>
        <w:t> warunkom </w:t>
      </w:r>
      <w:r w:rsidRPr="00846FE7">
        <w:rPr>
          <w:rFonts w:ascii="Times New Roman" w:hAnsi="Times New Roman"/>
          <w:color w:val="000000"/>
          <w:sz w:val="26"/>
          <w:szCs w:val="26"/>
        </w:rPr>
        <w:t>określonym</w:t>
      </w:r>
      <w:r w:rsidR="00846F92" w:rsidRPr="00846FE7">
        <w:rPr>
          <w:rFonts w:ascii="Times New Roman" w:hAnsi="Times New Roman"/>
          <w:color w:val="000000"/>
          <w:sz w:val="26"/>
          <w:szCs w:val="26"/>
        </w:rPr>
        <w:t> </w:t>
      </w:r>
      <w:r w:rsidRPr="00846FE7">
        <w:rPr>
          <w:rFonts w:ascii="Times New Roman" w:hAnsi="Times New Roman"/>
          <w:color w:val="000000"/>
          <w:sz w:val="26"/>
          <w:szCs w:val="26"/>
        </w:rPr>
        <w:t>w</w:t>
      </w:r>
      <w:r w:rsidR="00846F92" w:rsidRPr="00846FE7">
        <w:rPr>
          <w:rFonts w:ascii="Times New Roman" w:hAnsi="Times New Roman"/>
          <w:color w:val="000000"/>
          <w:sz w:val="26"/>
          <w:szCs w:val="26"/>
        </w:rPr>
        <w:t> </w:t>
      </w:r>
      <w:r w:rsidRPr="00846FE7">
        <w:rPr>
          <w:rFonts w:ascii="Times New Roman" w:hAnsi="Times New Roman"/>
          <w:color w:val="000000"/>
          <w:sz w:val="26"/>
          <w:szCs w:val="26"/>
        </w:rPr>
        <w:t>ustawie</w:t>
      </w:r>
      <w:r w:rsidR="00846F92" w:rsidRPr="00846FE7">
        <w:rPr>
          <w:rFonts w:ascii="Times New Roman" w:hAnsi="Times New Roman"/>
          <w:color w:val="000000"/>
          <w:sz w:val="26"/>
          <w:szCs w:val="26"/>
        </w:rPr>
        <w:t> </w:t>
      </w:r>
      <w:r w:rsidRPr="00846FE7">
        <w:rPr>
          <w:rFonts w:ascii="Times New Roman" w:hAnsi="Times New Roman"/>
          <w:color w:val="000000"/>
          <w:sz w:val="26"/>
          <w:szCs w:val="26"/>
        </w:rPr>
        <w:t>Prawo</w:t>
      </w:r>
      <w:r w:rsidR="00846F92" w:rsidRPr="00846FE7">
        <w:rPr>
          <w:rFonts w:ascii="Times New Roman" w:hAnsi="Times New Roman"/>
          <w:color w:val="000000"/>
          <w:sz w:val="26"/>
          <w:szCs w:val="26"/>
        </w:rPr>
        <w:t> z</w:t>
      </w:r>
      <w:r w:rsidRPr="00846FE7">
        <w:rPr>
          <w:rFonts w:ascii="Times New Roman" w:hAnsi="Times New Roman"/>
          <w:color w:val="000000"/>
          <w:sz w:val="26"/>
          <w:szCs w:val="26"/>
        </w:rPr>
        <w:t>amówień</w:t>
      </w:r>
      <w:r w:rsidR="006549D7" w:rsidRPr="00846FE7">
        <w:rPr>
          <w:rFonts w:ascii="Times New Roman" w:hAnsi="Times New Roman"/>
          <w:color w:val="000000"/>
          <w:sz w:val="26"/>
          <w:szCs w:val="26"/>
        </w:rPr>
        <w:t> </w:t>
      </w:r>
      <w:r w:rsidRPr="00846FE7">
        <w:rPr>
          <w:rFonts w:ascii="Times New Roman" w:hAnsi="Times New Roman"/>
          <w:color w:val="000000"/>
          <w:sz w:val="26"/>
          <w:szCs w:val="26"/>
        </w:rPr>
        <w:t>publicznych</w:t>
      </w:r>
      <w:r w:rsidR="006549D7" w:rsidRPr="00846FE7">
        <w:rPr>
          <w:rFonts w:ascii="Times New Roman" w:hAnsi="Times New Roman"/>
          <w:color w:val="000000"/>
          <w:sz w:val="26"/>
          <w:szCs w:val="26"/>
        </w:rPr>
        <w:t> </w:t>
      </w:r>
      <w:r w:rsidRPr="00846FE7">
        <w:rPr>
          <w:rFonts w:ascii="Times New Roman" w:hAnsi="Times New Roman"/>
          <w:color w:val="000000"/>
          <w:sz w:val="26"/>
          <w:szCs w:val="26"/>
        </w:rPr>
        <w:t>i</w:t>
      </w:r>
      <w:r w:rsidR="006549D7" w:rsidRPr="00846FE7">
        <w:rPr>
          <w:rFonts w:ascii="Times New Roman" w:hAnsi="Times New Roman"/>
          <w:color w:val="000000"/>
          <w:sz w:val="26"/>
          <w:szCs w:val="26"/>
        </w:rPr>
        <w:t> </w:t>
      </w:r>
      <w:r w:rsidRPr="00846FE7">
        <w:rPr>
          <w:rFonts w:ascii="Times New Roman" w:hAnsi="Times New Roman"/>
          <w:color w:val="000000"/>
          <w:sz w:val="26"/>
          <w:szCs w:val="26"/>
        </w:rPr>
        <w:t>spełnia</w:t>
      </w:r>
      <w:r w:rsidR="00A12787">
        <w:rPr>
          <w:rFonts w:ascii="Times New Roman" w:hAnsi="Times New Roman"/>
          <w:color w:val="000000"/>
          <w:sz w:val="26"/>
          <w:szCs w:val="26"/>
        </w:rPr>
        <w:t xml:space="preserve"> w</w:t>
      </w:r>
      <w:r w:rsidRPr="00846FE7">
        <w:rPr>
          <w:rFonts w:ascii="Times New Roman" w:hAnsi="Times New Roman"/>
          <w:color w:val="000000"/>
          <w:sz w:val="26"/>
          <w:szCs w:val="26"/>
        </w:rPr>
        <w:t>ymagania</w:t>
      </w:r>
      <w:r w:rsidR="006549D7" w:rsidRPr="00846FE7">
        <w:rPr>
          <w:rFonts w:ascii="Times New Roman" w:hAnsi="Times New Roman"/>
          <w:color w:val="000000"/>
          <w:sz w:val="26"/>
          <w:szCs w:val="26"/>
        </w:rPr>
        <w:t> </w:t>
      </w:r>
      <w:r w:rsidRPr="00846FE7">
        <w:rPr>
          <w:rFonts w:ascii="Times New Roman" w:hAnsi="Times New Roman"/>
          <w:color w:val="000000"/>
          <w:sz w:val="26"/>
          <w:szCs w:val="26"/>
        </w:rPr>
        <w:t>określone</w:t>
      </w:r>
      <w:r w:rsidR="006549D7" w:rsidRPr="00846FE7">
        <w:rPr>
          <w:rFonts w:ascii="Times New Roman" w:hAnsi="Times New Roman"/>
          <w:color w:val="000000"/>
          <w:sz w:val="26"/>
          <w:szCs w:val="26"/>
        </w:rPr>
        <w:t> </w:t>
      </w:r>
      <w:r w:rsidRPr="00846FE7">
        <w:rPr>
          <w:rFonts w:ascii="Times New Roman" w:hAnsi="Times New Roman"/>
          <w:color w:val="000000"/>
          <w:sz w:val="26"/>
          <w:szCs w:val="26"/>
        </w:rPr>
        <w:t>w</w:t>
      </w:r>
      <w:r w:rsidR="006549D7" w:rsidRPr="00846FE7">
        <w:rPr>
          <w:rFonts w:ascii="Times New Roman" w:hAnsi="Times New Roman"/>
          <w:color w:val="000000"/>
          <w:sz w:val="26"/>
          <w:szCs w:val="26"/>
        </w:rPr>
        <w:t> </w:t>
      </w:r>
      <w:r w:rsidRPr="00846FE7">
        <w:rPr>
          <w:rFonts w:ascii="Times New Roman" w:hAnsi="Times New Roman"/>
          <w:color w:val="000000"/>
          <w:sz w:val="26"/>
          <w:szCs w:val="26"/>
        </w:rPr>
        <w:t>niniejszej Specyfikacji Istotnych Warunków Zamówienia.</w:t>
      </w:r>
    </w:p>
    <w:p w:rsidR="00774336" w:rsidRPr="00846FE7" w:rsidRDefault="00774336" w:rsidP="00E37205">
      <w:pPr>
        <w:ind w:firstLine="708"/>
        <w:jc w:val="both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 xml:space="preserve">Zamawiający żąda wskazania przez Wykonawcę w ofercie części zamówienia, której wykonanie powierzy podwykonawcom zgodnie z art. 36 ust. 4 </w:t>
      </w:r>
      <w:proofErr w:type="spellStart"/>
      <w:r w:rsidRPr="00846FE7">
        <w:rPr>
          <w:color w:val="000000"/>
          <w:sz w:val="26"/>
          <w:szCs w:val="26"/>
        </w:rPr>
        <w:t>Pzp</w:t>
      </w:r>
      <w:proofErr w:type="spellEnd"/>
      <w:r w:rsidRPr="00846FE7">
        <w:rPr>
          <w:color w:val="000000"/>
          <w:sz w:val="26"/>
          <w:szCs w:val="26"/>
        </w:rPr>
        <w:t xml:space="preserve">. </w:t>
      </w:r>
      <w:r w:rsidRPr="00846FE7">
        <w:rPr>
          <w:sz w:val="26"/>
          <w:szCs w:val="26"/>
        </w:rPr>
        <w:t xml:space="preserve">W przypadku </w:t>
      </w:r>
      <w:r w:rsidRPr="00846FE7">
        <w:rPr>
          <w:sz w:val="26"/>
          <w:szCs w:val="26"/>
        </w:rPr>
        <w:lastRenderedPageBreak/>
        <w:t>zlecenia części zamówienia podwykonawcom, Wykonawca będzie odpowiadał za ich część jak za swoją własną. Wykonawca przyjmuje odpowiedzialność cywilną za wszelkie zawinione przez Wykonawcę i jego Podwykonawców szkody osobiste i majątkowe wobec Zamawiającego lub osób trzecich, które mogą powstać w związku z wykonaniem umowy.</w:t>
      </w:r>
    </w:p>
    <w:p w:rsidR="00774336" w:rsidRPr="00846FE7" w:rsidRDefault="00774336" w:rsidP="00E37205">
      <w:pPr>
        <w:ind w:firstLine="708"/>
        <w:jc w:val="both"/>
        <w:rPr>
          <w:color w:val="000000"/>
          <w:sz w:val="26"/>
          <w:szCs w:val="26"/>
        </w:rPr>
      </w:pPr>
      <w:r w:rsidRPr="00846FE7">
        <w:rPr>
          <w:sz w:val="26"/>
          <w:szCs w:val="26"/>
        </w:rPr>
        <w:t>Na Wykonawcy spoczywa obowiązek zebrania wszelkich informacji niezbędnych do właściwego przygotowania oferty.</w:t>
      </w:r>
    </w:p>
    <w:p w:rsidR="00774336" w:rsidRPr="00846FE7" w:rsidRDefault="00774336" w:rsidP="00E37205">
      <w:pPr>
        <w:pStyle w:val="Tekstpodstawowy3"/>
        <w:tabs>
          <w:tab w:val="left" w:pos="0"/>
        </w:tabs>
        <w:rPr>
          <w:rFonts w:ascii="Times New Roman" w:hAnsi="Times New Roman"/>
          <w:color w:val="000000"/>
          <w:sz w:val="26"/>
          <w:szCs w:val="26"/>
        </w:rPr>
      </w:pPr>
      <w:r w:rsidRPr="00846FE7">
        <w:rPr>
          <w:rFonts w:ascii="Times New Roman" w:hAnsi="Times New Roman"/>
          <w:color w:val="000000"/>
          <w:sz w:val="26"/>
          <w:szCs w:val="26"/>
        </w:rPr>
        <w:t>Postępowanie o udzielenie zamówienia prowadzi się w języku polskim.</w:t>
      </w:r>
    </w:p>
    <w:p w:rsidR="00774336" w:rsidRPr="00846FE7" w:rsidRDefault="00774336" w:rsidP="00E37205">
      <w:pPr>
        <w:jc w:val="both"/>
        <w:rPr>
          <w:sz w:val="26"/>
          <w:szCs w:val="26"/>
        </w:rPr>
      </w:pPr>
      <w:r w:rsidRPr="00846FE7">
        <w:rPr>
          <w:sz w:val="26"/>
          <w:szCs w:val="26"/>
        </w:rPr>
        <w:t>Wszystkie załączniki do niniejszej SIWZ stanowią jej integralną część.</w:t>
      </w:r>
    </w:p>
    <w:p w:rsidR="00774336" w:rsidRPr="00846FE7" w:rsidRDefault="00774336" w:rsidP="00E37205">
      <w:pPr>
        <w:jc w:val="both"/>
        <w:rPr>
          <w:color w:val="000000"/>
          <w:sz w:val="26"/>
          <w:szCs w:val="26"/>
        </w:rPr>
      </w:pPr>
    </w:p>
    <w:p w:rsidR="00615914" w:rsidRPr="00846FE7" w:rsidRDefault="00615914" w:rsidP="00E37205">
      <w:pPr>
        <w:jc w:val="both"/>
        <w:rPr>
          <w:b/>
          <w:color w:val="000000"/>
          <w:sz w:val="26"/>
          <w:szCs w:val="26"/>
        </w:rPr>
      </w:pPr>
    </w:p>
    <w:p w:rsidR="005F18D3" w:rsidRPr="00846FE7" w:rsidRDefault="002A52E9" w:rsidP="00E37205">
      <w:pPr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4</w:t>
      </w:r>
      <w:r w:rsidR="00774336" w:rsidRPr="00846FE7">
        <w:rPr>
          <w:b/>
          <w:sz w:val="26"/>
          <w:szCs w:val="26"/>
        </w:rPr>
        <w:t>.</w:t>
      </w:r>
      <w:r w:rsidR="005F18D3" w:rsidRPr="00846FE7">
        <w:rPr>
          <w:b/>
          <w:sz w:val="26"/>
          <w:szCs w:val="26"/>
        </w:rPr>
        <w:t xml:space="preserve"> Termin wykonania zamówienia</w:t>
      </w:r>
    </w:p>
    <w:p w:rsidR="005F18D3" w:rsidRPr="00846FE7" w:rsidRDefault="005F18D3" w:rsidP="00E37205">
      <w:pPr>
        <w:jc w:val="both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>Dostawa paliw</w:t>
      </w:r>
      <w:r w:rsidR="00846F92" w:rsidRPr="00846FE7">
        <w:rPr>
          <w:color w:val="000000"/>
          <w:sz w:val="26"/>
          <w:szCs w:val="26"/>
        </w:rPr>
        <w:t>a</w:t>
      </w:r>
      <w:r w:rsidRPr="00846FE7">
        <w:rPr>
          <w:color w:val="000000"/>
          <w:sz w:val="26"/>
          <w:szCs w:val="26"/>
        </w:rPr>
        <w:t xml:space="preserve"> realizowana będzie sukcesywnie, w miarę pojawiających się potrzeb Zamawiającego, </w:t>
      </w:r>
      <w:r w:rsidR="00A12787">
        <w:rPr>
          <w:color w:val="000000"/>
          <w:sz w:val="26"/>
          <w:szCs w:val="26"/>
        </w:rPr>
        <w:t>w terminie od 01.01.2013 r. do 31.12.2013</w:t>
      </w:r>
      <w:r w:rsidR="005A1A0A">
        <w:rPr>
          <w:color w:val="000000"/>
          <w:sz w:val="26"/>
          <w:szCs w:val="26"/>
        </w:rPr>
        <w:t xml:space="preserve"> r.</w:t>
      </w:r>
    </w:p>
    <w:p w:rsidR="005F18D3" w:rsidRPr="00846FE7" w:rsidRDefault="005F18D3" w:rsidP="00E37205">
      <w:pPr>
        <w:jc w:val="both"/>
        <w:rPr>
          <w:color w:val="000000"/>
          <w:sz w:val="26"/>
          <w:szCs w:val="26"/>
        </w:rPr>
      </w:pPr>
    </w:p>
    <w:p w:rsidR="005F18D3" w:rsidRPr="00846FE7" w:rsidRDefault="005F18D3" w:rsidP="00E37205">
      <w:pPr>
        <w:jc w:val="both"/>
        <w:rPr>
          <w:b/>
          <w:color w:val="000000"/>
          <w:sz w:val="26"/>
          <w:szCs w:val="26"/>
        </w:rPr>
      </w:pPr>
    </w:p>
    <w:p w:rsidR="005F18D3" w:rsidRPr="00846FE7" w:rsidRDefault="005F18D3" w:rsidP="00E37205">
      <w:pPr>
        <w:jc w:val="both"/>
        <w:rPr>
          <w:b/>
          <w:color w:val="000000"/>
          <w:sz w:val="26"/>
          <w:szCs w:val="26"/>
        </w:rPr>
      </w:pPr>
    </w:p>
    <w:p w:rsidR="002E7EAD" w:rsidRPr="00846FE7" w:rsidRDefault="00774336" w:rsidP="00E37205">
      <w:pPr>
        <w:jc w:val="both"/>
        <w:rPr>
          <w:b/>
          <w:color w:val="000000"/>
          <w:sz w:val="26"/>
          <w:szCs w:val="26"/>
        </w:rPr>
      </w:pPr>
      <w:r w:rsidRPr="00846FE7">
        <w:rPr>
          <w:b/>
          <w:color w:val="000000"/>
          <w:sz w:val="26"/>
          <w:szCs w:val="26"/>
        </w:rPr>
        <w:t xml:space="preserve"> </w:t>
      </w:r>
      <w:r w:rsidR="002A52E9" w:rsidRPr="00846FE7">
        <w:rPr>
          <w:b/>
          <w:color w:val="000000"/>
          <w:sz w:val="26"/>
          <w:szCs w:val="26"/>
        </w:rPr>
        <w:t>5</w:t>
      </w:r>
      <w:r w:rsidR="002E7EAD" w:rsidRPr="00846FE7">
        <w:rPr>
          <w:b/>
          <w:color w:val="000000"/>
          <w:sz w:val="26"/>
          <w:szCs w:val="26"/>
        </w:rPr>
        <w:t>. Warunki ubiegania się o zamówienie publiczne:</w:t>
      </w:r>
    </w:p>
    <w:p w:rsidR="00846F92" w:rsidRPr="00846FE7" w:rsidRDefault="003A3857" w:rsidP="00E37205">
      <w:pPr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Warunki udziału w postępowaniu oraz opis sposobu dokonywania oceny spełniania tych warunków:</w:t>
      </w:r>
      <w:r w:rsidR="002E2849" w:rsidRPr="00846FE7">
        <w:rPr>
          <w:b/>
          <w:sz w:val="26"/>
          <w:szCs w:val="26"/>
        </w:rPr>
        <w:t xml:space="preserve"> </w:t>
      </w:r>
    </w:p>
    <w:p w:rsidR="00846F92" w:rsidRPr="00846FE7" w:rsidRDefault="00846F92" w:rsidP="00E37205">
      <w:pPr>
        <w:jc w:val="both"/>
        <w:rPr>
          <w:b/>
          <w:sz w:val="26"/>
          <w:szCs w:val="26"/>
        </w:rPr>
      </w:pPr>
    </w:p>
    <w:p w:rsidR="007234B7" w:rsidRPr="00846FE7" w:rsidRDefault="00846F92" w:rsidP="00E37205">
      <w:pPr>
        <w:jc w:val="both"/>
        <w:rPr>
          <w:bCs/>
          <w:sz w:val="26"/>
          <w:szCs w:val="26"/>
        </w:rPr>
      </w:pPr>
      <w:r w:rsidRPr="00846FE7">
        <w:rPr>
          <w:sz w:val="26"/>
          <w:szCs w:val="26"/>
        </w:rPr>
        <w:t>5.1.</w:t>
      </w:r>
      <w:r w:rsidRPr="00846FE7">
        <w:rPr>
          <w:b/>
          <w:sz w:val="26"/>
          <w:szCs w:val="26"/>
        </w:rPr>
        <w:t> </w:t>
      </w:r>
      <w:r w:rsidR="007234B7" w:rsidRPr="00846FE7">
        <w:rPr>
          <w:bCs/>
          <w:sz w:val="26"/>
          <w:szCs w:val="26"/>
        </w:rPr>
        <w:t>O udzielenie zamówienia mogą ubiegać się wykonawcy, którzy spełniają warunki określone w art. 22 ust. 1 ustawy z dnia 29.01.2004 r. Prawo zamówień publicznych (</w:t>
      </w:r>
      <w:proofErr w:type="spellStart"/>
      <w:r w:rsidR="007234B7" w:rsidRPr="00846FE7">
        <w:rPr>
          <w:bCs/>
          <w:sz w:val="26"/>
          <w:szCs w:val="26"/>
        </w:rPr>
        <w:t>Dz.U</w:t>
      </w:r>
      <w:proofErr w:type="spellEnd"/>
      <w:r w:rsidR="007234B7" w:rsidRPr="00846FE7">
        <w:rPr>
          <w:bCs/>
          <w:sz w:val="26"/>
          <w:szCs w:val="26"/>
        </w:rPr>
        <w:t xml:space="preserve">. z 2010 r. Nr 113 poz. 759 z </w:t>
      </w:r>
      <w:proofErr w:type="spellStart"/>
      <w:r w:rsidR="007234B7" w:rsidRPr="00846FE7">
        <w:rPr>
          <w:bCs/>
          <w:sz w:val="26"/>
          <w:szCs w:val="26"/>
        </w:rPr>
        <w:t>późn</w:t>
      </w:r>
      <w:proofErr w:type="spellEnd"/>
      <w:r w:rsidR="007234B7" w:rsidRPr="00846FE7">
        <w:rPr>
          <w:bCs/>
          <w:sz w:val="26"/>
          <w:szCs w:val="26"/>
        </w:rPr>
        <w:t>. zm.), a które dotyczą:</w:t>
      </w:r>
    </w:p>
    <w:p w:rsidR="007234B7" w:rsidRPr="00846FE7" w:rsidRDefault="007234B7" w:rsidP="00E37205">
      <w:pPr>
        <w:numPr>
          <w:ilvl w:val="0"/>
          <w:numId w:val="11"/>
        </w:numPr>
        <w:ind w:left="284" w:hanging="284"/>
        <w:jc w:val="both"/>
        <w:rPr>
          <w:bCs/>
          <w:sz w:val="26"/>
          <w:szCs w:val="26"/>
        </w:rPr>
      </w:pPr>
      <w:r w:rsidRPr="00846FE7">
        <w:rPr>
          <w:bCs/>
          <w:sz w:val="26"/>
          <w:szCs w:val="26"/>
        </w:rPr>
        <w:t>posiadania uprawnień do wykonywania określonej działalności lub czynności, jeżeli przepisy prawa nakładają obowiązek ich posiadania tj. posiadają aktualną na okres trwania umowy koncesję na obrót paliwami płynnymi;</w:t>
      </w:r>
    </w:p>
    <w:p w:rsidR="007234B7" w:rsidRPr="00846FE7" w:rsidRDefault="007234B7" w:rsidP="00E37205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846FE7">
        <w:rPr>
          <w:rFonts w:ascii="Times New Roman" w:hAnsi="Times New Roman"/>
          <w:bCs/>
          <w:sz w:val="26"/>
          <w:szCs w:val="26"/>
        </w:rPr>
        <w:t>posiadania wiedzy i doświadczenia;</w:t>
      </w:r>
    </w:p>
    <w:p w:rsidR="007234B7" w:rsidRPr="00846FE7" w:rsidRDefault="007234B7" w:rsidP="00E37205">
      <w:pPr>
        <w:numPr>
          <w:ilvl w:val="0"/>
          <w:numId w:val="11"/>
        </w:numPr>
        <w:ind w:left="284" w:hanging="284"/>
        <w:jc w:val="both"/>
        <w:rPr>
          <w:bCs/>
          <w:sz w:val="26"/>
          <w:szCs w:val="26"/>
        </w:rPr>
      </w:pPr>
      <w:r w:rsidRPr="00846FE7">
        <w:rPr>
          <w:bCs/>
          <w:sz w:val="26"/>
          <w:szCs w:val="26"/>
        </w:rPr>
        <w:t>dysponowania odpowiednim potencjałem technicznym oraz osobami zdolnymi do wykonania zamówienia;</w:t>
      </w:r>
    </w:p>
    <w:p w:rsidR="007234B7" w:rsidRDefault="007234B7" w:rsidP="00E37205">
      <w:pPr>
        <w:numPr>
          <w:ilvl w:val="0"/>
          <w:numId w:val="11"/>
        </w:numPr>
        <w:ind w:left="284" w:hanging="284"/>
        <w:jc w:val="both"/>
        <w:rPr>
          <w:bCs/>
          <w:sz w:val="26"/>
          <w:szCs w:val="26"/>
        </w:rPr>
      </w:pPr>
      <w:r w:rsidRPr="00846FE7">
        <w:rPr>
          <w:bCs/>
          <w:sz w:val="26"/>
          <w:szCs w:val="26"/>
        </w:rPr>
        <w:t>sytuacji ekonomicznej i finansowej;</w:t>
      </w:r>
    </w:p>
    <w:p w:rsidR="004C20D7" w:rsidRPr="00846FE7" w:rsidRDefault="004C20D7" w:rsidP="00E37205">
      <w:pPr>
        <w:numPr>
          <w:ilvl w:val="0"/>
          <w:numId w:val="11"/>
        </w:numPr>
        <w:ind w:left="284" w:hanging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nie podleganiu wykluczenia z postępowania o udzielenie zamówień</w:t>
      </w:r>
    </w:p>
    <w:p w:rsidR="007234B7" w:rsidRPr="00846FE7" w:rsidRDefault="007234B7" w:rsidP="00E37205">
      <w:pPr>
        <w:ind w:left="720"/>
        <w:jc w:val="both"/>
        <w:rPr>
          <w:bCs/>
          <w:sz w:val="26"/>
          <w:szCs w:val="26"/>
        </w:rPr>
      </w:pPr>
    </w:p>
    <w:p w:rsidR="007234B7" w:rsidRPr="00846FE7" w:rsidRDefault="007234B7" w:rsidP="00E37205">
      <w:pPr>
        <w:pStyle w:val="Akapitzlist"/>
        <w:numPr>
          <w:ilvl w:val="0"/>
          <w:numId w:val="10"/>
        </w:numPr>
        <w:spacing w:before="240" w:after="0" w:line="240" w:lineRule="auto"/>
        <w:jc w:val="both"/>
        <w:rPr>
          <w:rFonts w:ascii="Times New Roman" w:hAnsi="Times New Roman"/>
          <w:bCs/>
          <w:vanish/>
          <w:sz w:val="26"/>
          <w:szCs w:val="26"/>
        </w:rPr>
      </w:pPr>
    </w:p>
    <w:p w:rsidR="007234B7" w:rsidRPr="00846FE7" w:rsidRDefault="007234B7" w:rsidP="00E37205">
      <w:pPr>
        <w:pStyle w:val="Akapitzlist"/>
        <w:numPr>
          <w:ilvl w:val="0"/>
          <w:numId w:val="10"/>
        </w:numPr>
        <w:spacing w:before="240" w:after="0" w:line="240" w:lineRule="auto"/>
        <w:jc w:val="both"/>
        <w:rPr>
          <w:rFonts w:ascii="Times New Roman" w:hAnsi="Times New Roman"/>
          <w:bCs/>
          <w:vanish/>
          <w:sz w:val="26"/>
          <w:szCs w:val="26"/>
        </w:rPr>
      </w:pPr>
    </w:p>
    <w:p w:rsidR="007234B7" w:rsidRPr="00846FE7" w:rsidRDefault="007234B7" w:rsidP="00E37205">
      <w:pPr>
        <w:pStyle w:val="Akapitzlist"/>
        <w:numPr>
          <w:ilvl w:val="0"/>
          <w:numId w:val="10"/>
        </w:numPr>
        <w:spacing w:before="240" w:after="0" w:line="240" w:lineRule="auto"/>
        <w:jc w:val="both"/>
        <w:rPr>
          <w:rFonts w:ascii="Times New Roman" w:hAnsi="Times New Roman"/>
          <w:bCs/>
          <w:vanish/>
          <w:sz w:val="26"/>
          <w:szCs w:val="26"/>
        </w:rPr>
      </w:pPr>
    </w:p>
    <w:p w:rsidR="007234B7" w:rsidRPr="00846FE7" w:rsidRDefault="007234B7" w:rsidP="00E37205">
      <w:pPr>
        <w:pStyle w:val="Akapitzlist"/>
        <w:numPr>
          <w:ilvl w:val="0"/>
          <w:numId w:val="10"/>
        </w:numPr>
        <w:spacing w:before="240" w:after="0" w:line="240" w:lineRule="auto"/>
        <w:jc w:val="both"/>
        <w:rPr>
          <w:rFonts w:ascii="Times New Roman" w:hAnsi="Times New Roman"/>
          <w:bCs/>
          <w:vanish/>
          <w:sz w:val="26"/>
          <w:szCs w:val="26"/>
        </w:rPr>
      </w:pPr>
    </w:p>
    <w:p w:rsidR="007234B7" w:rsidRPr="00846FE7" w:rsidRDefault="007234B7" w:rsidP="00E37205">
      <w:pPr>
        <w:pStyle w:val="Akapitzlist"/>
        <w:numPr>
          <w:ilvl w:val="0"/>
          <w:numId w:val="10"/>
        </w:numPr>
        <w:spacing w:before="240" w:after="0" w:line="240" w:lineRule="auto"/>
        <w:jc w:val="both"/>
        <w:rPr>
          <w:rFonts w:ascii="Times New Roman" w:hAnsi="Times New Roman"/>
          <w:bCs/>
          <w:vanish/>
          <w:sz w:val="26"/>
          <w:szCs w:val="26"/>
        </w:rPr>
      </w:pPr>
    </w:p>
    <w:p w:rsidR="007234B7" w:rsidRPr="00846FE7" w:rsidRDefault="007234B7" w:rsidP="00E37205">
      <w:pPr>
        <w:pStyle w:val="Akapitzlist"/>
        <w:numPr>
          <w:ilvl w:val="1"/>
          <w:numId w:val="10"/>
        </w:numPr>
        <w:spacing w:before="240" w:after="0" w:line="240" w:lineRule="auto"/>
        <w:jc w:val="both"/>
        <w:rPr>
          <w:rFonts w:ascii="Times New Roman" w:hAnsi="Times New Roman"/>
          <w:bCs/>
          <w:vanish/>
          <w:sz w:val="26"/>
          <w:szCs w:val="26"/>
        </w:rPr>
      </w:pPr>
    </w:p>
    <w:p w:rsidR="007234B7" w:rsidRPr="00846FE7" w:rsidRDefault="00846F92" w:rsidP="00E37205">
      <w:pPr>
        <w:spacing w:before="240"/>
        <w:jc w:val="both"/>
        <w:rPr>
          <w:bCs/>
          <w:sz w:val="26"/>
          <w:szCs w:val="26"/>
        </w:rPr>
      </w:pPr>
      <w:r w:rsidRPr="00846FE7">
        <w:rPr>
          <w:bCs/>
          <w:sz w:val="26"/>
          <w:szCs w:val="26"/>
        </w:rPr>
        <w:t>5.</w:t>
      </w:r>
      <w:r w:rsidR="007234B7" w:rsidRPr="00846FE7">
        <w:rPr>
          <w:bCs/>
          <w:sz w:val="26"/>
          <w:szCs w:val="26"/>
        </w:rPr>
        <w:t>2. O udzielenie zamówienia mogą ubiegać się wykonawcy, którzy wykażą brak podstaw do wykluczenia ich z postępowania o udzielenie zamówienia z powodu niespełniania warunków określonych w art. 24 ust. 1 ustawy z dnia 29.01.2004 r. Prawo zamówień publicznych (</w:t>
      </w:r>
      <w:proofErr w:type="spellStart"/>
      <w:r w:rsidR="007234B7" w:rsidRPr="00846FE7">
        <w:rPr>
          <w:bCs/>
          <w:sz w:val="26"/>
          <w:szCs w:val="26"/>
        </w:rPr>
        <w:t>Dz.U</w:t>
      </w:r>
      <w:proofErr w:type="spellEnd"/>
      <w:r w:rsidR="007234B7" w:rsidRPr="00846FE7">
        <w:rPr>
          <w:bCs/>
          <w:sz w:val="26"/>
          <w:szCs w:val="26"/>
        </w:rPr>
        <w:t xml:space="preserve">. z 2010 r. Nr  113 poz. 759 z </w:t>
      </w:r>
      <w:proofErr w:type="spellStart"/>
      <w:r w:rsidR="007234B7" w:rsidRPr="00846FE7">
        <w:rPr>
          <w:bCs/>
          <w:sz w:val="26"/>
          <w:szCs w:val="26"/>
        </w:rPr>
        <w:t>późn</w:t>
      </w:r>
      <w:proofErr w:type="spellEnd"/>
      <w:r w:rsidR="007234B7" w:rsidRPr="00846FE7">
        <w:rPr>
          <w:bCs/>
          <w:sz w:val="26"/>
          <w:szCs w:val="26"/>
        </w:rPr>
        <w:t>. zm.);</w:t>
      </w:r>
    </w:p>
    <w:p w:rsidR="007234B7" w:rsidRPr="00846FE7" w:rsidRDefault="00846F92" w:rsidP="00E37205">
      <w:pPr>
        <w:spacing w:before="240"/>
        <w:jc w:val="both"/>
        <w:rPr>
          <w:bCs/>
          <w:sz w:val="26"/>
          <w:szCs w:val="26"/>
        </w:rPr>
      </w:pPr>
      <w:r w:rsidRPr="00846FE7">
        <w:rPr>
          <w:bCs/>
          <w:sz w:val="26"/>
          <w:szCs w:val="26"/>
        </w:rPr>
        <w:t>5.</w:t>
      </w:r>
      <w:r w:rsidR="007234B7" w:rsidRPr="00846FE7">
        <w:rPr>
          <w:bCs/>
          <w:sz w:val="26"/>
          <w:szCs w:val="26"/>
        </w:rPr>
        <w:t>3. Ocena czy wykonawcy spełniają warunki udziału w postępowaniu dokonana zostanie przez zamawiającego na podstawie złożonych przez wykonawców oświadczeń i dokumentów, metodą warunku granicznego – spełnia / nie spełnia. Niespełnienie wymaganych warunków skutkować będzie wykluczeniem wykonawcy z postępowania.</w:t>
      </w:r>
    </w:p>
    <w:p w:rsidR="007234B7" w:rsidRPr="00846FE7" w:rsidRDefault="007234B7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B0249" w:rsidRPr="00846FE7" w:rsidRDefault="002A52E9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b/>
          <w:sz w:val="26"/>
          <w:szCs w:val="26"/>
        </w:rPr>
        <w:t>6</w:t>
      </w:r>
      <w:r w:rsidR="004B0249" w:rsidRPr="00846FE7">
        <w:rPr>
          <w:rFonts w:ascii="Times New Roman" w:hAnsi="Times New Roman"/>
          <w:b/>
          <w:sz w:val="26"/>
          <w:szCs w:val="26"/>
        </w:rPr>
        <w:t>. Wykaz oświadczeń i dokumentów, jakie mają dostarczyć Wykonawcy w celu potwierdzenia spełniania warunków udziału w postępowaniu.</w:t>
      </w:r>
    </w:p>
    <w:p w:rsidR="004B0249" w:rsidRPr="00846FE7" w:rsidRDefault="004B0249" w:rsidP="00E37205">
      <w:pPr>
        <w:pStyle w:val="Akapitzlist"/>
        <w:spacing w:before="240"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</w:p>
    <w:p w:rsidR="004B0249" w:rsidRPr="00846FE7" w:rsidRDefault="002A52E9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6.1. </w:t>
      </w:r>
      <w:r w:rsidR="004B0249" w:rsidRPr="00846FE7">
        <w:rPr>
          <w:b/>
          <w:sz w:val="26"/>
          <w:szCs w:val="26"/>
        </w:rPr>
        <w:t>Dokumenty i oświadczenia wymagane w postępowaniu:</w:t>
      </w:r>
    </w:p>
    <w:p w:rsidR="004B0249" w:rsidRPr="00846FE7" w:rsidRDefault="002A52E9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sz w:val="26"/>
          <w:szCs w:val="26"/>
        </w:rPr>
        <w:t>1. </w:t>
      </w:r>
      <w:r w:rsidR="004B0249" w:rsidRPr="00846FE7">
        <w:rPr>
          <w:sz w:val="26"/>
          <w:szCs w:val="26"/>
        </w:rPr>
        <w:t xml:space="preserve">Oświadczenie o spełnieniu warunków udziału w postępowaniu określonych w art. 22 ust. 1 ustawy </w:t>
      </w:r>
      <w:proofErr w:type="spellStart"/>
      <w:r w:rsidR="004B0249" w:rsidRPr="00846FE7">
        <w:rPr>
          <w:sz w:val="26"/>
          <w:szCs w:val="26"/>
        </w:rPr>
        <w:t>Pzp</w:t>
      </w:r>
      <w:proofErr w:type="spellEnd"/>
      <w:r w:rsidR="004B0249" w:rsidRPr="00846FE7">
        <w:rPr>
          <w:sz w:val="26"/>
          <w:szCs w:val="26"/>
        </w:rPr>
        <w:t xml:space="preserve">, </w:t>
      </w:r>
      <w:r w:rsidR="004B0249" w:rsidRPr="00846FE7">
        <w:rPr>
          <w:b/>
          <w:sz w:val="26"/>
          <w:szCs w:val="26"/>
        </w:rPr>
        <w:t>Zał. Nr 2 do SIWZ;</w:t>
      </w:r>
    </w:p>
    <w:p w:rsidR="004B0249" w:rsidRPr="00846FE7" w:rsidRDefault="002A52E9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sz w:val="26"/>
          <w:szCs w:val="26"/>
        </w:rPr>
        <w:t>2. </w:t>
      </w:r>
      <w:r w:rsidR="004B0249" w:rsidRPr="00846FE7">
        <w:rPr>
          <w:sz w:val="26"/>
          <w:szCs w:val="26"/>
        </w:rPr>
        <w:t xml:space="preserve">Oświadczenie o braku podstaw do wykluczenia z postępowania na podstawie art. 24 ust. 1 ustawy </w:t>
      </w:r>
      <w:proofErr w:type="spellStart"/>
      <w:r w:rsidR="004B0249" w:rsidRPr="00846FE7">
        <w:rPr>
          <w:sz w:val="26"/>
          <w:szCs w:val="26"/>
        </w:rPr>
        <w:t>Pzp</w:t>
      </w:r>
      <w:proofErr w:type="spellEnd"/>
      <w:r w:rsidR="004B0249" w:rsidRPr="00846FE7">
        <w:rPr>
          <w:sz w:val="26"/>
          <w:szCs w:val="26"/>
        </w:rPr>
        <w:t xml:space="preserve">, </w:t>
      </w:r>
      <w:r w:rsidR="004B0249" w:rsidRPr="00846FE7">
        <w:rPr>
          <w:b/>
          <w:sz w:val="26"/>
          <w:szCs w:val="26"/>
        </w:rPr>
        <w:t>Zał. Nr 3 do SIWZ;</w:t>
      </w:r>
    </w:p>
    <w:p w:rsidR="004B0249" w:rsidRPr="00846FE7" w:rsidRDefault="002A52E9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3. </w:t>
      </w:r>
      <w:r w:rsidR="004B0249" w:rsidRPr="00846FE7">
        <w:rPr>
          <w:sz w:val="26"/>
          <w:szCs w:val="26"/>
        </w:rPr>
        <w:t>Aktualną koncesję na obrót paliwami płynnymi</w:t>
      </w:r>
    </w:p>
    <w:p w:rsidR="004B0249" w:rsidRPr="00846FE7" w:rsidRDefault="004B0249" w:rsidP="00E37205">
      <w:pPr>
        <w:pStyle w:val="Akapitzlist"/>
        <w:numPr>
          <w:ilvl w:val="0"/>
          <w:numId w:val="14"/>
        </w:numPr>
        <w:spacing w:before="240" w:after="0" w:line="240" w:lineRule="auto"/>
        <w:ind w:left="426" w:hanging="426"/>
        <w:jc w:val="both"/>
        <w:rPr>
          <w:rFonts w:ascii="Times New Roman" w:hAnsi="Times New Roman"/>
          <w:vanish/>
          <w:color w:val="FF0000"/>
          <w:sz w:val="26"/>
          <w:szCs w:val="26"/>
          <w:specVanish/>
        </w:rPr>
      </w:pPr>
      <w:r w:rsidRPr="00846FE7">
        <w:rPr>
          <w:rFonts w:ascii="Times New Roman" w:hAnsi="Times New Roman"/>
          <w:sz w:val="26"/>
          <w:szCs w:val="26"/>
        </w:rPr>
        <w:t xml:space="preserve">Aktualny odpis z właściwego rejestru, jeżeli odrębne przepisy wymagają wpisu do rejestru, w celu wykazania braku podstaw do wykluczenia w oparciu o art. 24 ust.1 pkt. 2) ustawy, wystawionego nie wcześniej niż 6 miesięcy przed upływem terminu składania ofert, a w stosunku do osób fizycznych oświadczenia w zakresie art. 24 ust.1 </w:t>
      </w:r>
      <w:proofErr w:type="spellStart"/>
      <w:r w:rsidRPr="00846FE7">
        <w:rPr>
          <w:rFonts w:ascii="Times New Roman" w:hAnsi="Times New Roman"/>
          <w:sz w:val="26"/>
          <w:szCs w:val="26"/>
        </w:rPr>
        <w:t>pkt</w:t>
      </w:r>
      <w:proofErr w:type="spellEnd"/>
      <w:r w:rsidRPr="00846FE7">
        <w:rPr>
          <w:rFonts w:ascii="Times New Roman" w:hAnsi="Times New Roman"/>
          <w:sz w:val="26"/>
          <w:szCs w:val="26"/>
        </w:rPr>
        <w:t xml:space="preserve"> 2) ustawy.</w:t>
      </w:r>
    </w:p>
    <w:p w:rsidR="004B0249" w:rsidRPr="00846FE7" w:rsidRDefault="004B0249" w:rsidP="00E37205">
      <w:pPr>
        <w:pStyle w:val="Akapitzlist"/>
        <w:numPr>
          <w:ilvl w:val="0"/>
          <w:numId w:val="14"/>
        </w:numPr>
        <w:spacing w:before="240" w:after="0" w:line="240" w:lineRule="auto"/>
        <w:ind w:left="426" w:hanging="426"/>
        <w:jc w:val="both"/>
        <w:rPr>
          <w:rFonts w:ascii="Times New Roman" w:hAnsi="Times New Roman"/>
          <w:vanish/>
          <w:color w:val="FF0000"/>
          <w:sz w:val="26"/>
          <w:szCs w:val="26"/>
          <w:specVanish/>
        </w:rPr>
      </w:pPr>
    </w:p>
    <w:p w:rsidR="004B0249" w:rsidRPr="00846FE7" w:rsidRDefault="004B0249" w:rsidP="00E37205">
      <w:pPr>
        <w:pStyle w:val="Akapitzlist"/>
        <w:numPr>
          <w:ilvl w:val="0"/>
          <w:numId w:val="14"/>
        </w:numPr>
        <w:spacing w:before="240" w:after="0" w:line="240" w:lineRule="auto"/>
        <w:ind w:left="426" w:hanging="426"/>
        <w:jc w:val="both"/>
        <w:rPr>
          <w:rFonts w:ascii="Times New Roman" w:hAnsi="Times New Roman"/>
          <w:vanish/>
          <w:color w:val="FF0000"/>
          <w:sz w:val="26"/>
          <w:szCs w:val="26"/>
          <w:specVanish/>
        </w:rPr>
      </w:pPr>
    </w:p>
    <w:p w:rsidR="004B0249" w:rsidRPr="00846FE7" w:rsidRDefault="004B0249" w:rsidP="00E37205">
      <w:pPr>
        <w:pStyle w:val="Akapitzlist"/>
        <w:numPr>
          <w:ilvl w:val="0"/>
          <w:numId w:val="14"/>
        </w:numPr>
        <w:spacing w:before="240" w:after="0" w:line="240" w:lineRule="auto"/>
        <w:ind w:left="426" w:hanging="426"/>
        <w:jc w:val="both"/>
        <w:rPr>
          <w:rFonts w:ascii="Times New Roman" w:hAnsi="Times New Roman"/>
          <w:vanish/>
          <w:color w:val="FF0000"/>
          <w:sz w:val="26"/>
          <w:szCs w:val="26"/>
          <w:specVanish/>
        </w:rPr>
      </w:pPr>
    </w:p>
    <w:p w:rsidR="004B0249" w:rsidRPr="00846FE7" w:rsidRDefault="004B0249" w:rsidP="00E37205">
      <w:pPr>
        <w:pStyle w:val="Akapitzlist"/>
        <w:numPr>
          <w:ilvl w:val="0"/>
          <w:numId w:val="14"/>
        </w:numPr>
        <w:spacing w:before="240" w:after="0" w:line="240" w:lineRule="auto"/>
        <w:ind w:left="426" w:hanging="426"/>
        <w:jc w:val="both"/>
        <w:rPr>
          <w:rFonts w:ascii="Times New Roman" w:hAnsi="Times New Roman"/>
          <w:vanish/>
          <w:color w:val="FF0000"/>
          <w:sz w:val="26"/>
          <w:szCs w:val="26"/>
          <w:specVanish/>
        </w:rPr>
      </w:pPr>
    </w:p>
    <w:p w:rsidR="002E7EAD" w:rsidRPr="00846FE7" w:rsidRDefault="002E7EAD" w:rsidP="00E37205">
      <w:pPr>
        <w:pStyle w:val="Akapitzlist"/>
        <w:spacing w:before="240" w:after="0" w:line="240" w:lineRule="auto"/>
        <w:ind w:left="432"/>
        <w:jc w:val="both"/>
        <w:rPr>
          <w:rFonts w:ascii="Times New Roman" w:eastAsia="Times New Roman" w:hAnsi="Times New Roman"/>
          <w:color w:val="FF0000"/>
          <w:sz w:val="26"/>
          <w:szCs w:val="26"/>
          <w:lang w:eastAsia="pl-PL"/>
        </w:rPr>
      </w:pPr>
    </w:p>
    <w:p w:rsidR="002E7EAD" w:rsidRPr="00846FE7" w:rsidRDefault="002E7EAD" w:rsidP="00E37205">
      <w:pPr>
        <w:spacing w:before="240"/>
        <w:jc w:val="both"/>
        <w:rPr>
          <w:color w:val="000000"/>
          <w:sz w:val="26"/>
          <w:szCs w:val="26"/>
        </w:rPr>
      </w:pPr>
      <w:r w:rsidRPr="00846FE7">
        <w:rPr>
          <w:rFonts w:eastAsia="Calibri"/>
          <w:color w:val="000000"/>
          <w:sz w:val="26"/>
          <w:szCs w:val="26"/>
          <w:lang w:eastAsia="en-US"/>
        </w:rPr>
        <w:t xml:space="preserve">4. </w:t>
      </w:r>
      <w:r w:rsidRPr="00846FE7">
        <w:rPr>
          <w:color w:val="000000"/>
          <w:sz w:val="26"/>
          <w:szCs w:val="26"/>
        </w:rPr>
        <w:t>Formularz oferty, przygotowany zgodni</w:t>
      </w:r>
      <w:r w:rsidR="000A5839" w:rsidRPr="00846FE7">
        <w:rPr>
          <w:color w:val="000000"/>
          <w:sz w:val="26"/>
          <w:szCs w:val="26"/>
        </w:rPr>
        <w:t xml:space="preserve">e z załącznikiem Nr 1 do SIWZ </w:t>
      </w:r>
    </w:p>
    <w:p w:rsidR="007133F8" w:rsidRPr="00846FE7" w:rsidRDefault="002A52E9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b/>
          <w:sz w:val="26"/>
          <w:szCs w:val="26"/>
        </w:rPr>
        <w:t>7.</w:t>
      </w:r>
      <w:r w:rsidR="007133F8" w:rsidRPr="00846FE7">
        <w:rPr>
          <w:rFonts w:ascii="Times New Roman" w:hAnsi="Times New Roman"/>
          <w:b/>
          <w:sz w:val="26"/>
          <w:szCs w:val="26"/>
        </w:rPr>
        <w:t xml:space="preserve"> Informacje o sposobie porozumiewania się Zamawiającego z Wykonawcami oraz przekazywania oświadczeń i dokumentów, a także wskazanie osób uprawnionych do porozumiewania się z Wykonawcami.</w:t>
      </w:r>
    </w:p>
    <w:p w:rsidR="007133F8" w:rsidRPr="00846FE7" w:rsidRDefault="002A52E9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sz w:val="26"/>
          <w:szCs w:val="26"/>
        </w:rPr>
        <w:t>7.</w:t>
      </w:r>
      <w:r w:rsidR="007133F8" w:rsidRPr="00846FE7">
        <w:rPr>
          <w:sz w:val="26"/>
          <w:szCs w:val="26"/>
        </w:rPr>
        <w:t>1.</w:t>
      </w:r>
      <w:r w:rsidR="007133F8" w:rsidRPr="00846FE7">
        <w:rPr>
          <w:b/>
          <w:sz w:val="26"/>
          <w:szCs w:val="26"/>
        </w:rPr>
        <w:t xml:space="preserve"> </w:t>
      </w:r>
      <w:r w:rsidR="007133F8" w:rsidRPr="00846FE7">
        <w:rPr>
          <w:sz w:val="26"/>
          <w:szCs w:val="26"/>
        </w:rPr>
        <w:t>Postępowanie o udzielenie niniejszego zamówienia z zastrzeżeniem wyjątków określonych w ustawie prowadzi się z zachowaniem formy pisemnej.</w:t>
      </w:r>
    </w:p>
    <w:p w:rsidR="007133F8" w:rsidRPr="00846FE7" w:rsidRDefault="002A52E9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sz w:val="26"/>
          <w:szCs w:val="26"/>
        </w:rPr>
        <w:t>7.</w:t>
      </w:r>
      <w:r w:rsidR="007133F8" w:rsidRPr="00846FE7">
        <w:rPr>
          <w:sz w:val="26"/>
          <w:szCs w:val="26"/>
        </w:rPr>
        <w:t>2. Postępowanie o udzielenie zamówienia prowadzi się w języku polskim.</w:t>
      </w:r>
    </w:p>
    <w:p w:rsidR="007133F8" w:rsidRPr="00846FE7" w:rsidRDefault="002A52E9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7.3. </w:t>
      </w:r>
      <w:r w:rsidR="007133F8" w:rsidRPr="00846FE7">
        <w:rPr>
          <w:sz w:val="26"/>
          <w:szCs w:val="26"/>
        </w:rPr>
        <w:t xml:space="preserve">Zamawiający wymaga, aby wszelkiego rodzaju oświadczenia, wnioski, zawiadomienia oraz informacje itp. (dalej zbiorczo korespondencja) były kierowane pisemnie na adres Zamawiającego. </w:t>
      </w:r>
    </w:p>
    <w:p w:rsidR="007133F8" w:rsidRPr="00846FE7" w:rsidRDefault="002A52E9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sz w:val="26"/>
          <w:szCs w:val="26"/>
        </w:rPr>
        <w:t>7.4. </w:t>
      </w:r>
      <w:r w:rsidR="007133F8" w:rsidRPr="00846FE7">
        <w:rPr>
          <w:sz w:val="26"/>
          <w:szCs w:val="26"/>
        </w:rPr>
        <w:t>Zamawiający dopuszcza składani</w:t>
      </w:r>
      <w:r w:rsidR="00341743" w:rsidRPr="00846FE7">
        <w:rPr>
          <w:sz w:val="26"/>
          <w:szCs w:val="26"/>
        </w:rPr>
        <w:t>e</w:t>
      </w:r>
      <w:r w:rsidR="007133F8" w:rsidRPr="00846FE7">
        <w:rPr>
          <w:sz w:val="26"/>
          <w:szCs w:val="26"/>
        </w:rPr>
        <w:t xml:space="preserve"> korespondencji za pomocą faksu. Jeżeli Zamawiający lub Wykonawca przekazują korespondencję faksem, każda ze stron na żądanie drugiej niezwłocznie potwierdza fakt otrzymania faksu.</w:t>
      </w:r>
    </w:p>
    <w:p w:rsidR="007133F8" w:rsidRPr="00846FE7" w:rsidRDefault="002A52E9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sz w:val="26"/>
          <w:szCs w:val="26"/>
        </w:rPr>
        <w:t>7.5. </w:t>
      </w:r>
      <w:r w:rsidR="007133F8" w:rsidRPr="00846FE7">
        <w:rPr>
          <w:sz w:val="26"/>
          <w:szCs w:val="26"/>
        </w:rPr>
        <w:t>Korespondencję przekazaną Zamawiającemu za pomocą faksu uważa się za złożoną w terminie, jeżeli jej treść dotarła na adres i w godzinach pracy Zamawiającego i została niezwłocznie potwierdzona pisemnie.</w:t>
      </w:r>
    </w:p>
    <w:p w:rsidR="00A10DA0" w:rsidRPr="00846FE7" w:rsidRDefault="00A10DA0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7.6. </w:t>
      </w:r>
      <w:r w:rsidR="007133F8" w:rsidRPr="00846FE7">
        <w:rPr>
          <w:rFonts w:ascii="Times New Roman" w:hAnsi="Times New Roman"/>
          <w:sz w:val="26"/>
          <w:szCs w:val="26"/>
        </w:rPr>
        <w:t xml:space="preserve">Oferty muszą być złożone w formie pisemnej w języku polskim. </w:t>
      </w:r>
    </w:p>
    <w:p w:rsidR="00341743" w:rsidRPr="00846FE7" w:rsidRDefault="00341743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133F8" w:rsidRPr="00846FE7" w:rsidRDefault="00A10DA0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7.7. </w:t>
      </w:r>
      <w:r w:rsidR="007133F8" w:rsidRPr="00846FE7">
        <w:rPr>
          <w:rFonts w:ascii="Times New Roman" w:hAnsi="Times New Roman"/>
          <w:sz w:val="26"/>
          <w:szCs w:val="26"/>
        </w:rPr>
        <w:t>Dokumenty sporządzone w języku obcym są składane wraz z tłumaczeniem na język polski, poświadczonym przez Wykonawcą.</w:t>
      </w:r>
    </w:p>
    <w:p w:rsidR="007133F8" w:rsidRPr="00846FE7" w:rsidRDefault="007133F8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7133F8" w:rsidRPr="00846FE7" w:rsidRDefault="00A10DA0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8</w:t>
      </w:r>
      <w:r w:rsidR="007133F8" w:rsidRPr="00846FE7">
        <w:rPr>
          <w:b/>
          <w:sz w:val="26"/>
          <w:szCs w:val="26"/>
        </w:rPr>
        <w:t>. Wymagania dotyczące wadium.</w:t>
      </w:r>
    </w:p>
    <w:p w:rsidR="007133F8" w:rsidRPr="00846FE7" w:rsidRDefault="007133F8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lastRenderedPageBreak/>
        <w:t>Zamawiający nie wymaga wniesienia wadium.</w:t>
      </w:r>
    </w:p>
    <w:p w:rsidR="007133F8" w:rsidRPr="00846FE7" w:rsidRDefault="00A10DA0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9</w:t>
      </w:r>
      <w:r w:rsidR="002A52E9" w:rsidRPr="00846FE7">
        <w:rPr>
          <w:b/>
          <w:sz w:val="26"/>
          <w:szCs w:val="26"/>
        </w:rPr>
        <w:t>. </w:t>
      </w:r>
      <w:r w:rsidR="007133F8" w:rsidRPr="00846FE7">
        <w:rPr>
          <w:b/>
          <w:sz w:val="26"/>
          <w:szCs w:val="26"/>
        </w:rPr>
        <w:t>Termin związania ofertą.</w:t>
      </w:r>
    </w:p>
    <w:p w:rsidR="007133F8" w:rsidRPr="00846FE7" w:rsidRDefault="007133F8" w:rsidP="00E37205">
      <w:pPr>
        <w:jc w:val="both"/>
        <w:rPr>
          <w:sz w:val="26"/>
          <w:szCs w:val="26"/>
        </w:rPr>
      </w:pPr>
      <w:r w:rsidRPr="00846FE7">
        <w:rPr>
          <w:sz w:val="26"/>
          <w:szCs w:val="26"/>
        </w:rPr>
        <w:t xml:space="preserve">Bieg terminu związania ofertą rozpoczyna się wraz z upływem terminu składania ofert i wynosi </w:t>
      </w:r>
      <w:r w:rsidRPr="00846FE7">
        <w:rPr>
          <w:b/>
          <w:sz w:val="26"/>
          <w:szCs w:val="26"/>
        </w:rPr>
        <w:t>30 dni</w:t>
      </w:r>
      <w:r w:rsidRPr="00846FE7">
        <w:rPr>
          <w:sz w:val="26"/>
          <w:szCs w:val="26"/>
        </w:rPr>
        <w:t>.</w:t>
      </w:r>
    </w:p>
    <w:p w:rsidR="007133F8" w:rsidRPr="00846FE7" w:rsidRDefault="00A10DA0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10</w:t>
      </w:r>
      <w:r w:rsidR="002A52E9" w:rsidRPr="00846FE7">
        <w:rPr>
          <w:b/>
          <w:sz w:val="26"/>
          <w:szCs w:val="26"/>
        </w:rPr>
        <w:t xml:space="preserve">. </w:t>
      </w:r>
      <w:r w:rsidR="007133F8" w:rsidRPr="00846FE7">
        <w:rPr>
          <w:b/>
          <w:sz w:val="26"/>
          <w:szCs w:val="26"/>
        </w:rPr>
        <w:t>Opis sposobu przygotowania ofert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10.1. </w:t>
      </w:r>
      <w:r w:rsidR="007133F8" w:rsidRPr="00846FE7">
        <w:rPr>
          <w:sz w:val="26"/>
          <w:szCs w:val="26"/>
        </w:rPr>
        <w:t>Wykonawcy zobowiązani są zapoznać się dokładnie z informacjami zawartymi w SIWZ i przygotować ofertę zgodnie z wymogami określonymi w tym dokumencie.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10.2. </w:t>
      </w:r>
      <w:r w:rsidR="007133F8" w:rsidRPr="00846FE7">
        <w:rPr>
          <w:sz w:val="26"/>
          <w:szCs w:val="26"/>
        </w:rPr>
        <w:t>Wykonawca ma prawo złożyć tylko jedną ofertę. Wykonawca, który przedkłada lub partycypuje, jako członek konsorcjum, w więcej niż jednej ofercie spowoduje, że wszystkie oferty z udziałem tego Wykonawcy zostaną odrzucone.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10.3. </w:t>
      </w:r>
      <w:r w:rsidR="007133F8" w:rsidRPr="00846FE7">
        <w:rPr>
          <w:sz w:val="26"/>
          <w:szCs w:val="26"/>
        </w:rPr>
        <w:t>Oferta oraz wszelkie wymagane dokumenty w niniejszej specyfikacji muszą spełniać następujące wymogi:</w:t>
      </w:r>
    </w:p>
    <w:p w:rsidR="007133F8" w:rsidRPr="00846FE7" w:rsidRDefault="007133F8" w:rsidP="00E37205">
      <w:pPr>
        <w:pStyle w:val="Akapitzlist"/>
        <w:numPr>
          <w:ilvl w:val="0"/>
          <w:numId w:val="17"/>
        </w:numPr>
        <w:spacing w:before="240"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Oferta musi zostać sporządzona w języku polskim z zachowaniem formy pisemnej np. na maszynie do pisania, komputerze lub inną trwałą i czytelną techniką.</w:t>
      </w:r>
    </w:p>
    <w:p w:rsidR="007133F8" w:rsidRPr="00846FE7" w:rsidRDefault="007133F8" w:rsidP="00E37205">
      <w:pPr>
        <w:pStyle w:val="Akapitzlist"/>
        <w:numPr>
          <w:ilvl w:val="0"/>
          <w:numId w:val="17"/>
        </w:numPr>
        <w:spacing w:before="240"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Formularz ofertowy i wszystkie załączone dokumenty sporządzone przez Wykonawcę (również złożone na załączonych do SIWZ wzorach) muszą być podpisane przez osobę(-y) upoważnioną(-e) do reprezentowania zgodnie z formą reprezentacji Wykonawcy określoną w dokumencie rejestrowym lub innym dokumencie, właściwym dla formy organizacyjnej.</w:t>
      </w:r>
    </w:p>
    <w:p w:rsidR="007133F8" w:rsidRPr="00846FE7" w:rsidRDefault="007133F8" w:rsidP="00E37205">
      <w:pPr>
        <w:pStyle w:val="Akapitzlist"/>
        <w:numPr>
          <w:ilvl w:val="0"/>
          <w:numId w:val="17"/>
        </w:numPr>
        <w:spacing w:before="240"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W przypadku, gdy Wykonawcę reprezentuje Pełnomocnik, do oferty musi być załączone w formie oryginału lub kopii poświadczonej za zgodność z oryginałem przez notariusza.</w:t>
      </w:r>
    </w:p>
    <w:p w:rsidR="007133F8" w:rsidRPr="00846FE7" w:rsidRDefault="007133F8" w:rsidP="00E37205">
      <w:pPr>
        <w:pStyle w:val="Akapitzlist"/>
        <w:numPr>
          <w:ilvl w:val="0"/>
          <w:numId w:val="17"/>
        </w:numPr>
        <w:spacing w:before="240"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 xml:space="preserve">Oświadczenia i dokumenty należy załączyć w formie oryginałów lub kserokopii poświadczonych za zgodność z oryginałem przez Wykonawcę lub właściwą(-e) osobę(-y) upoważnioną(-e) do reprezentacji danego Wykonawcy oraz muszą być one sporządzone w języku polskim chyba, że specyfikacja stanowi inaczej. 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10.4. </w:t>
      </w:r>
      <w:r w:rsidR="007133F8" w:rsidRPr="00846FE7">
        <w:rPr>
          <w:sz w:val="26"/>
          <w:szCs w:val="26"/>
        </w:rPr>
        <w:t>Ewentualne poprawki w tekście oferty muszą być naniesione w czytelny sposób i parafowane przez osobę(-y) podpisującą(-e) ofertę.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10.5. </w:t>
      </w:r>
      <w:r w:rsidR="007133F8" w:rsidRPr="00846FE7">
        <w:rPr>
          <w:sz w:val="26"/>
          <w:szCs w:val="26"/>
        </w:rPr>
        <w:t>Określone w pkt. 6 SIWZ dokumenty składająca się na ofertę powinny być parafowane własnoręcznie przez osobę(-y) podpisującą(-e) ofertę.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10.6. </w:t>
      </w:r>
      <w:r w:rsidR="007133F8" w:rsidRPr="00846FE7">
        <w:rPr>
          <w:sz w:val="26"/>
          <w:szCs w:val="26"/>
        </w:rPr>
        <w:t>Dokumenty sporządzone w języku obcym muszą być składane wraz z tłumaczeniem na język polski poświadczonym przez Wykonawcę.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10.7. </w:t>
      </w:r>
      <w:r w:rsidR="007133F8" w:rsidRPr="00846FE7">
        <w:rPr>
          <w:sz w:val="26"/>
          <w:szCs w:val="26"/>
        </w:rPr>
        <w:t>Zaleca się ponumerowanie stron oferty oraz połączenie w sposób trwały wszystkich kart oferty, przy czym Wykonawca może nie numerować stron niezapisanych.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10.8. </w:t>
      </w:r>
      <w:r w:rsidR="007133F8" w:rsidRPr="00846FE7">
        <w:rPr>
          <w:sz w:val="26"/>
          <w:szCs w:val="26"/>
        </w:rPr>
        <w:t xml:space="preserve">W przypadku, gdy oferta, oświadczenia lub dokumenty zawierały informacje stanowiące tajemnicę przedsiębiorstwa w rozumieniu przepisów o zwalczaniu nieuczciwej konkurencji, Wykonawca winien nie później niż w terminie składania ofert, </w:t>
      </w:r>
      <w:r w:rsidR="007133F8" w:rsidRPr="00846FE7">
        <w:rPr>
          <w:sz w:val="26"/>
          <w:szCs w:val="26"/>
        </w:rPr>
        <w:lastRenderedPageBreak/>
        <w:t>w sposób niebudzący wątpliwości zastrzec, które informacje stanowią tajemnicę przedsiębiorstwa. Brak stosownego zastrzeżenia będzie traktowany, jako jednoznaczna zgoda na włączenie całości przekazywanych dokumentów i danych do dokumentacji postępowania oraz ich ujawnienie na zasadach określonych w ustawie.</w:t>
      </w:r>
    </w:p>
    <w:p w:rsidR="007133F8" w:rsidRPr="00846FE7" w:rsidRDefault="007133F8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 xml:space="preserve">Wykonawca </w:t>
      </w:r>
      <w:r w:rsidRPr="00846FE7">
        <w:rPr>
          <w:b/>
          <w:sz w:val="26"/>
          <w:szCs w:val="26"/>
          <w:u w:val="single"/>
        </w:rPr>
        <w:t>nie może zastrzec</w:t>
      </w:r>
      <w:r w:rsidRPr="00846FE7">
        <w:rPr>
          <w:sz w:val="26"/>
          <w:szCs w:val="26"/>
        </w:rPr>
        <w:t xml:space="preserve"> informacji podawanych podczas otwarcia ofert tj. nazwy (firmy) oraz adresu, a także informacji dotyczących ceny i terminu wykonania zmówienia i warunków płatności zawartych w ofertach.</w:t>
      </w:r>
    </w:p>
    <w:p w:rsidR="007133F8" w:rsidRPr="00846FE7" w:rsidRDefault="007133F8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 xml:space="preserve">Zamawiający zleca, aby informacje zastrzeżone, jako tajemnica przedsiębiorstwa były przez Wykonawcę złożone w oddzielnym opakowaniu (np. kopercie) z oznakowaniem „tajemnica przedsiębiorstwa” lub spięte (zszyte) oddzielnie od pozostałych, jawnych elementów oferty.  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10.9. </w:t>
      </w:r>
      <w:r w:rsidR="007133F8" w:rsidRPr="00846FE7">
        <w:rPr>
          <w:sz w:val="26"/>
          <w:szCs w:val="26"/>
        </w:rPr>
        <w:t>Ofertę należy złożyć w</w:t>
      </w:r>
      <w:r w:rsidR="00B4722D" w:rsidRPr="00846FE7">
        <w:rPr>
          <w:sz w:val="26"/>
          <w:szCs w:val="26"/>
        </w:rPr>
        <w:t xml:space="preserve"> dwóch</w:t>
      </w:r>
      <w:r w:rsidR="007133F8" w:rsidRPr="00846FE7">
        <w:rPr>
          <w:sz w:val="26"/>
          <w:szCs w:val="26"/>
        </w:rPr>
        <w:t xml:space="preserve"> trwale zamknięty</w:t>
      </w:r>
      <w:r w:rsidR="00B4722D" w:rsidRPr="00846FE7">
        <w:rPr>
          <w:sz w:val="26"/>
          <w:szCs w:val="26"/>
        </w:rPr>
        <w:t>ch</w:t>
      </w:r>
      <w:r w:rsidR="007133F8" w:rsidRPr="00846FE7">
        <w:rPr>
          <w:sz w:val="26"/>
          <w:szCs w:val="26"/>
        </w:rPr>
        <w:t xml:space="preserve"> opakowani</w:t>
      </w:r>
      <w:r w:rsidR="00B4722D" w:rsidRPr="00846FE7">
        <w:rPr>
          <w:sz w:val="26"/>
          <w:szCs w:val="26"/>
        </w:rPr>
        <w:t>ach (np. kopertach</w:t>
      </w:r>
      <w:r w:rsidR="007133F8" w:rsidRPr="00846FE7">
        <w:rPr>
          <w:sz w:val="26"/>
          <w:szCs w:val="26"/>
        </w:rPr>
        <w:t xml:space="preserve">). </w:t>
      </w:r>
      <w:r w:rsidR="00B4722D" w:rsidRPr="00846FE7">
        <w:rPr>
          <w:sz w:val="26"/>
          <w:szCs w:val="26"/>
        </w:rPr>
        <w:t>Pierwsze o</w:t>
      </w:r>
      <w:r w:rsidR="007133F8" w:rsidRPr="00846FE7">
        <w:rPr>
          <w:sz w:val="26"/>
          <w:szCs w:val="26"/>
        </w:rPr>
        <w:t xml:space="preserve">pakowanie powinno być oznakowane, jako </w:t>
      </w:r>
      <w:r w:rsidR="007133F8" w:rsidRPr="00846FE7">
        <w:rPr>
          <w:b/>
          <w:sz w:val="26"/>
          <w:szCs w:val="26"/>
        </w:rPr>
        <w:t>„OFERTA</w:t>
      </w:r>
      <w:r w:rsidR="00B4722D" w:rsidRPr="00846FE7">
        <w:rPr>
          <w:b/>
          <w:sz w:val="26"/>
          <w:szCs w:val="26"/>
        </w:rPr>
        <w:t>NA DOSTAWĘ OLEJU NAPĘDOWEGO</w:t>
      </w:r>
      <w:r w:rsidR="007133F8" w:rsidRPr="00846FE7">
        <w:rPr>
          <w:b/>
          <w:sz w:val="26"/>
          <w:szCs w:val="26"/>
        </w:rPr>
        <w:t>”</w:t>
      </w:r>
      <w:r w:rsidR="00B4722D" w:rsidRPr="00846FE7">
        <w:rPr>
          <w:b/>
          <w:sz w:val="26"/>
          <w:szCs w:val="26"/>
        </w:rPr>
        <w:t xml:space="preserve">, </w:t>
      </w:r>
      <w:r w:rsidR="00B4722D" w:rsidRPr="00846FE7">
        <w:rPr>
          <w:sz w:val="26"/>
          <w:szCs w:val="26"/>
        </w:rPr>
        <w:t>wewnątrz pierwszego opakowania powinno znajdować się</w:t>
      </w:r>
      <w:r w:rsidR="00B4722D" w:rsidRPr="00846FE7">
        <w:rPr>
          <w:b/>
          <w:sz w:val="26"/>
          <w:szCs w:val="26"/>
        </w:rPr>
        <w:t xml:space="preserve"> </w:t>
      </w:r>
      <w:r w:rsidR="00B4722D" w:rsidRPr="00846FE7">
        <w:rPr>
          <w:sz w:val="26"/>
          <w:szCs w:val="26"/>
        </w:rPr>
        <w:t>drugie, które będzie</w:t>
      </w:r>
      <w:r w:rsidR="007133F8" w:rsidRPr="00846FE7">
        <w:rPr>
          <w:sz w:val="26"/>
          <w:szCs w:val="26"/>
        </w:rPr>
        <w:t xml:space="preserve"> opatrzone </w:t>
      </w:r>
      <w:r w:rsidR="007133F8" w:rsidRPr="00846FE7">
        <w:rPr>
          <w:b/>
          <w:sz w:val="26"/>
          <w:szCs w:val="26"/>
        </w:rPr>
        <w:t>pieczęcią firmową Wykonawcy</w:t>
      </w:r>
      <w:r w:rsidR="007133F8" w:rsidRPr="00846FE7">
        <w:rPr>
          <w:sz w:val="26"/>
          <w:szCs w:val="26"/>
        </w:rPr>
        <w:t xml:space="preserve"> (lub opisem w przypadku jej braku) zawierającą, co najmniej jego </w:t>
      </w:r>
      <w:r w:rsidR="007133F8" w:rsidRPr="00846FE7">
        <w:rPr>
          <w:b/>
          <w:sz w:val="26"/>
          <w:szCs w:val="26"/>
        </w:rPr>
        <w:t>nazwę, adres, numer telefonu oraz faksu</w:t>
      </w:r>
      <w:r w:rsidR="007133F8" w:rsidRPr="00846FE7">
        <w:rPr>
          <w:sz w:val="26"/>
          <w:szCs w:val="26"/>
        </w:rPr>
        <w:t>. Opakowanie zawierające ofertę powinno być zamknięte i zabezpieczone przed otwarciem, bez uszkodzenia, gwarantujące zachowanie poufności jej treści do czasu otwarcia.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10.10. </w:t>
      </w:r>
      <w:r w:rsidR="007133F8" w:rsidRPr="00846FE7">
        <w:rPr>
          <w:sz w:val="26"/>
          <w:szCs w:val="26"/>
        </w:rPr>
        <w:t>Opakowanie należy zaadresować i opisać według wzoru:</w:t>
      </w:r>
    </w:p>
    <w:p w:rsidR="007133F8" w:rsidRPr="00846FE7" w:rsidRDefault="007133F8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 xml:space="preserve">Zakład </w:t>
      </w:r>
      <w:r w:rsidR="002A52E9" w:rsidRPr="00846FE7">
        <w:rPr>
          <w:b/>
          <w:sz w:val="26"/>
          <w:szCs w:val="26"/>
        </w:rPr>
        <w:t xml:space="preserve">Usług </w:t>
      </w:r>
      <w:r w:rsidR="00AD1332">
        <w:rPr>
          <w:b/>
          <w:sz w:val="26"/>
          <w:szCs w:val="26"/>
        </w:rPr>
        <w:t>Komunalnych</w:t>
      </w:r>
    </w:p>
    <w:p w:rsidR="007133F8" w:rsidRPr="00846FE7" w:rsidRDefault="007133F8" w:rsidP="00E37205">
      <w:pPr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 xml:space="preserve">ul. </w:t>
      </w:r>
      <w:r w:rsidR="002A52E9" w:rsidRPr="00846FE7">
        <w:rPr>
          <w:b/>
          <w:sz w:val="26"/>
          <w:szCs w:val="26"/>
        </w:rPr>
        <w:t>Dworcowa 15</w:t>
      </w:r>
    </w:p>
    <w:p w:rsidR="007133F8" w:rsidRPr="00846FE7" w:rsidRDefault="002A52E9" w:rsidP="00E37205">
      <w:pPr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86</w:t>
      </w:r>
      <w:r w:rsidR="007133F8" w:rsidRPr="00846FE7">
        <w:rPr>
          <w:b/>
          <w:sz w:val="26"/>
          <w:szCs w:val="26"/>
        </w:rPr>
        <w:t>-</w:t>
      </w:r>
      <w:r w:rsidRPr="00846FE7">
        <w:rPr>
          <w:b/>
          <w:sz w:val="26"/>
          <w:szCs w:val="26"/>
        </w:rPr>
        <w:t>160 Warlubie</w:t>
      </w:r>
    </w:p>
    <w:p w:rsidR="007133F8" w:rsidRPr="00846FE7" w:rsidRDefault="007133F8" w:rsidP="00E37205">
      <w:pPr>
        <w:jc w:val="both"/>
        <w:rPr>
          <w:sz w:val="26"/>
          <w:szCs w:val="26"/>
        </w:rPr>
      </w:pPr>
      <w:r w:rsidRPr="00846FE7">
        <w:rPr>
          <w:sz w:val="26"/>
          <w:szCs w:val="26"/>
        </w:rPr>
        <w:t>Na opakowaniu powinien znajdować się napis:</w:t>
      </w:r>
    </w:p>
    <w:p w:rsidR="007133F8" w:rsidRPr="00846FE7" w:rsidRDefault="005A1A0A" w:rsidP="00E3720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OFERTA NA </w:t>
      </w:r>
      <w:r w:rsidRPr="00846FE7">
        <w:rPr>
          <w:b/>
          <w:sz w:val="26"/>
          <w:szCs w:val="26"/>
        </w:rPr>
        <w:t>DOSTAWA OLEJU NAPĘDOWEGO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10.11. </w:t>
      </w:r>
      <w:r w:rsidR="007133F8" w:rsidRPr="00846FE7">
        <w:rPr>
          <w:sz w:val="26"/>
          <w:szCs w:val="26"/>
        </w:rPr>
        <w:t>Wykonawcy ponoszą wszelkie koszty związane z przygotowaniem i złożeniem oferty, niezależnie od wyniku postępowania.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10.12. </w:t>
      </w:r>
      <w:r w:rsidR="007133F8" w:rsidRPr="00846FE7">
        <w:rPr>
          <w:sz w:val="26"/>
          <w:szCs w:val="26"/>
        </w:rPr>
        <w:t>Wykonawca może wprowadzić zmiany, poprawki, modyfikacje i uzupełnienia do złożonej oferty w formie pisemnej przed terminem składania ofert.</w:t>
      </w:r>
    </w:p>
    <w:p w:rsidR="007133F8" w:rsidRPr="00846FE7" w:rsidRDefault="00A10DA0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10.13. </w:t>
      </w:r>
      <w:r w:rsidR="007133F8" w:rsidRPr="00846FE7">
        <w:rPr>
          <w:rFonts w:ascii="Times New Roman" w:hAnsi="Times New Roman"/>
          <w:sz w:val="26"/>
          <w:szCs w:val="26"/>
        </w:rPr>
        <w:t xml:space="preserve">Wprowadzone zmiany muszą być złożone wg takich samych zasad jak złożona oferta tj. w odpowiednio oznakowanym opakowaniu (np. kopercie) z dopiskiem </w:t>
      </w:r>
      <w:r w:rsidR="007133F8" w:rsidRPr="00846FE7">
        <w:rPr>
          <w:rFonts w:ascii="Times New Roman" w:hAnsi="Times New Roman"/>
          <w:b/>
          <w:sz w:val="26"/>
          <w:szCs w:val="26"/>
        </w:rPr>
        <w:t>„ZMIANA”</w:t>
      </w:r>
      <w:r w:rsidR="007133F8" w:rsidRPr="00846FE7">
        <w:rPr>
          <w:rFonts w:ascii="Times New Roman" w:hAnsi="Times New Roman"/>
          <w:sz w:val="26"/>
          <w:szCs w:val="26"/>
        </w:rPr>
        <w:t xml:space="preserve"> (pozostałe oznakowanie wg pkt. 10.10).</w:t>
      </w:r>
    </w:p>
    <w:p w:rsidR="007133F8" w:rsidRPr="00846FE7" w:rsidRDefault="00A10DA0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10.14. </w:t>
      </w:r>
      <w:r w:rsidR="007133F8" w:rsidRPr="00846FE7">
        <w:rPr>
          <w:rFonts w:ascii="Times New Roman" w:hAnsi="Times New Roman"/>
          <w:sz w:val="26"/>
          <w:szCs w:val="26"/>
        </w:rPr>
        <w:t xml:space="preserve">Opakowanie oznakowane dopiskiem </w:t>
      </w:r>
      <w:r w:rsidR="007133F8" w:rsidRPr="00846FE7">
        <w:rPr>
          <w:rFonts w:ascii="Times New Roman" w:hAnsi="Times New Roman"/>
          <w:b/>
          <w:sz w:val="26"/>
          <w:szCs w:val="26"/>
        </w:rPr>
        <w:t>„ZMIANA”</w:t>
      </w:r>
      <w:r w:rsidR="007133F8" w:rsidRPr="00846FE7">
        <w:rPr>
          <w:rFonts w:ascii="Times New Roman" w:hAnsi="Times New Roman"/>
          <w:sz w:val="26"/>
          <w:szCs w:val="26"/>
        </w:rPr>
        <w:t xml:space="preserve"> zostanie otwarte na sesji publicznego otwarcia ofert przy otwieraniu oferty Wykonawcy, który wprowadził zmiany i po stwierdzeniu poprawności procedury dokonania zmian, zostaną dołączone do oferty.</w:t>
      </w:r>
    </w:p>
    <w:p w:rsidR="007133F8" w:rsidRPr="00846FE7" w:rsidRDefault="00A10DA0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10.15. </w:t>
      </w:r>
      <w:r w:rsidR="007133F8" w:rsidRPr="00846FE7">
        <w:rPr>
          <w:sz w:val="26"/>
          <w:szCs w:val="26"/>
        </w:rPr>
        <w:t xml:space="preserve">Wykonawca ma prawo przed upływem terminu składania ofert wycofać ofertę poprzez złożenie pisemnego powiadomienia (wg takich samych zasad jak wprowadzenie zmian) z napisem na opakowaniu (np. kopercie) </w:t>
      </w:r>
      <w:r w:rsidR="007133F8" w:rsidRPr="00846FE7">
        <w:rPr>
          <w:b/>
          <w:sz w:val="26"/>
          <w:szCs w:val="26"/>
        </w:rPr>
        <w:t>„WYCOFANIE”.</w:t>
      </w:r>
    </w:p>
    <w:p w:rsidR="007133F8" w:rsidRPr="00846FE7" w:rsidRDefault="00A10DA0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lastRenderedPageBreak/>
        <w:t>10.16. </w:t>
      </w:r>
      <w:r w:rsidR="007133F8" w:rsidRPr="00846FE7">
        <w:rPr>
          <w:rFonts w:ascii="Times New Roman" w:hAnsi="Times New Roman"/>
          <w:sz w:val="26"/>
          <w:szCs w:val="26"/>
        </w:rPr>
        <w:t>Opakowanie z ofertami, których dotyczy wycofanie nie będą otwierane.</w:t>
      </w:r>
    </w:p>
    <w:p w:rsidR="00341743" w:rsidRPr="00846FE7" w:rsidRDefault="00341743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133F8" w:rsidRPr="00846FE7" w:rsidRDefault="00A10DA0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 xml:space="preserve">10.17. </w:t>
      </w:r>
      <w:r w:rsidR="007133F8" w:rsidRPr="00846FE7">
        <w:rPr>
          <w:rFonts w:ascii="Times New Roman" w:hAnsi="Times New Roman"/>
          <w:sz w:val="26"/>
          <w:szCs w:val="26"/>
        </w:rPr>
        <w:t xml:space="preserve">W przypadku nieprawidłowego zaadresowania lub zamknięcia opakowania, Zamawiający nie bierze odpowiedzialności za złe skierowanie przesyłki i jej przedterminowe otwarcie. Oferta taka nie weźmie udziału w postępowaniu. </w:t>
      </w:r>
    </w:p>
    <w:p w:rsidR="007133F8" w:rsidRPr="00846FE7" w:rsidRDefault="007133F8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497148" w:rsidRPr="00846FE7" w:rsidRDefault="00497148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497148" w:rsidRPr="00846FE7" w:rsidRDefault="00497148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11. Opis sposobu udzielenia wyjaśnień oraz modyfikacja treści specyfikacji istotnych warunków zamówienia.</w:t>
      </w:r>
    </w:p>
    <w:p w:rsidR="00497148" w:rsidRPr="00846FE7" w:rsidRDefault="00497148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 xml:space="preserve">11.1. Wykonawca może zwrócić się do Zamawiającego o wyjaśnienie treści Specyfikacji Istotnych Warunków Zamówienia. Zamawiający jest obowiązany udzielić wyjaśnień niezwłocznie, jednak nie później niż </w:t>
      </w:r>
      <w:r w:rsidRPr="00846FE7">
        <w:rPr>
          <w:b/>
          <w:sz w:val="26"/>
          <w:szCs w:val="26"/>
        </w:rPr>
        <w:t>na 2 dni</w:t>
      </w:r>
      <w:r w:rsidRPr="00846FE7">
        <w:rPr>
          <w:sz w:val="26"/>
          <w:szCs w:val="26"/>
        </w:rPr>
        <w:t xml:space="preserve"> przed upływem terminu składania ofert. Pod warunkiem, że wniosek o wyjaśnienie treści SIWZ wpłynął do Zamawiającego nie później niż do końca dnia, w którym upływa połowa wyznaczonego terminu składania ofert.</w:t>
      </w:r>
    </w:p>
    <w:p w:rsidR="00497148" w:rsidRPr="00846FE7" w:rsidRDefault="00497148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11.2. Treść zapytań wraz z wyjaśnieniami Zamawiający przekazuje Wykonawcą, którym przekazał Specyfikację Istotnych Warunków Zamówienia, bez ujawniania źródła zapytania. Treść zapytań wraz z wyjaśnieniami Zamawiający zamieści na stronie internetowej.</w:t>
      </w:r>
    </w:p>
    <w:p w:rsidR="00497148" w:rsidRPr="00846FE7" w:rsidRDefault="00497148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11.3. Zamawiający nie przewiduje zwołania zebrania wszystkich Wykonawców.</w:t>
      </w:r>
    </w:p>
    <w:p w:rsidR="00497148" w:rsidRPr="00846FE7" w:rsidRDefault="00497148" w:rsidP="00341743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11.4. W uzasadnionych przypadkach Zamawiający może przed upływem terminu składania ofert zmodyfikować treść Specyfikacji Istotnych Warunków Zamówienia. Dokonaną w ten sposób modyfikację przekazuje się niezwłocznie wszystkim Wykonawcom, którym przekazano Specyfikację Istotnych Warunków Zamówienia, oraz zamieści ją na stronie internetowej.</w:t>
      </w:r>
    </w:p>
    <w:p w:rsidR="00497148" w:rsidRPr="00846FE7" w:rsidRDefault="00497148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497148" w:rsidRPr="00846FE7" w:rsidRDefault="00497148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12. Miejsce i termin składania i otwarcia ofert.</w:t>
      </w:r>
    </w:p>
    <w:p w:rsidR="00497148" w:rsidRPr="0027228F" w:rsidRDefault="00497148" w:rsidP="00E37205">
      <w:pPr>
        <w:spacing w:before="240"/>
        <w:jc w:val="both"/>
        <w:rPr>
          <w:b/>
          <w:sz w:val="26"/>
          <w:szCs w:val="26"/>
        </w:rPr>
      </w:pPr>
      <w:r w:rsidRPr="0027228F">
        <w:rPr>
          <w:sz w:val="26"/>
          <w:szCs w:val="26"/>
        </w:rPr>
        <w:t>12.1</w:t>
      </w:r>
      <w:r w:rsidRPr="0027228F">
        <w:rPr>
          <w:b/>
          <w:sz w:val="26"/>
          <w:szCs w:val="26"/>
        </w:rPr>
        <w:t>. Ofertę należy złożyć</w:t>
      </w:r>
      <w:r w:rsidRPr="0027228F">
        <w:rPr>
          <w:sz w:val="26"/>
          <w:szCs w:val="26"/>
        </w:rPr>
        <w:t xml:space="preserve"> w siedzibie Zamawiającego</w:t>
      </w:r>
      <w:r w:rsidR="005D5FD8" w:rsidRPr="0027228F">
        <w:rPr>
          <w:sz w:val="26"/>
          <w:szCs w:val="26"/>
        </w:rPr>
        <w:t xml:space="preserve"> tj. Zakład Usług Komunalnych ul. Dworcowa 15</w:t>
      </w:r>
      <w:r w:rsidRPr="0027228F">
        <w:rPr>
          <w:sz w:val="26"/>
          <w:szCs w:val="26"/>
        </w:rPr>
        <w:t xml:space="preserve"> </w:t>
      </w:r>
      <w:r w:rsidR="005D5FD8" w:rsidRPr="0027228F">
        <w:rPr>
          <w:sz w:val="26"/>
          <w:szCs w:val="26"/>
        </w:rPr>
        <w:t>pok. nr 21</w:t>
      </w:r>
      <w:r w:rsidRPr="0027228F">
        <w:rPr>
          <w:sz w:val="26"/>
          <w:szCs w:val="26"/>
        </w:rPr>
        <w:t xml:space="preserve">  nie później niż do </w:t>
      </w:r>
      <w:r w:rsidRPr="0027228F">
        <w:rPr>
          <w:b/>
          <w:sz w:val="26"/>
          <w:szCs w:val="26"/>
        </w:rPr>
        <w:t xml:space="preserve">dnia </w:t>
      </w:r>
      <w:r w:rsidR="00674176" w:rsidRPr="0027228F">
        <w:rPr>
          <w:b/>
          <w:sz w:val="26"/>
          <w:szCs w:val="26"/>
        </w:rPr>
        <w:t>20</w:t>
      </w:r>
      <w:r w:rsidRPr="0027228F">
        <w:rPr>
          <w:b/>
          <w:sz w:val="26"/>
          <w:szCs w:val="26"/>
        </w:rPr>
        <w:t>.1</w:t>
      </w:r>
      <w:r w:rsidR="005D5FD8" w:rsidRPr="0027228F">
        <w:rPr>
          <w:b/>
          <w:sz w:val="26"/>
          <w:szCs w:val="26"/>
        </w:rPr>
        <w:t>2</w:t>
      </w:r>
      <w:r w:rsidR="00A12787" w:rsidRPr="0027228F">
        <w:rPr>
          <w:b/>
          <w:sz w:val="26"/>
          <w:szCs w:val="26"/>
        </w:rPr>
        <w:t>.2012</w:t>
      </w:r>
      <w:r w:rsidRPr="0027228F">
        <w:rPr>
          <w:b/>
          <w:sz w:val="26"/>
          <w:szCs w:val="26"/>
        </w:rPr>
        <w:t xml:space="preserve"> r. do godz. 1</w:t>
      </w:r>
      <w:r w:rsidR="005D5FD8" w:rsidRPr="0027228F">
        <w:rPr>
          <w:b/>
          <w:sz w:val="26"/>
          <w:szCs w:val="26"/>
        </w:rPr>
        <w:t>2</w:t>
      </w:r>
      <w:r w:rsidRPr="0027228F">
        <w:rPr>
          <w:b/>
          <w:sz w:val="26"/>
          <w:szCs w:val="26"/>
        </w:rPr>
        <w:t>.00</w:t>
      </w:r>
    </w:p>
    <w:p w:rsidR="00497148" w:rsidRPr="0027228F" w:rsidRDefault="00497148" w:rsidP="00E37205">
      <w:pPr>
        <w:spacing w:before="240"/>
        <w:jc w:val="both"/>
        <w:rPr>
          <w:b/>
          <w:sz w:val="26"/>
          <w:szCs w:val="26"/>
        </w:rPr>
      </w:pPr>
      <w:r w:rsidRPr="0027228F">
        <w:rPr>
          <w:sz w:val="26"/>
          <w:szCs w:val="26"/>
        </w:rPr>
        <w:t>12.2. Oferta złożona po terminie zostanie niezwłocznie zwrócona Wykonawcy bez otwierania.</w:t>
      </w:r>
    </w:p>
    <w:p w:rsidR="00497148" w:rsidRPr="0027228F" w:rsidRDefault="00497148" w:rsidP="00E37205">
      <w:pPr>
        <w:spacing w:before="240"/>
        <w:jc w:val="both"/>
        <w:rPr>
          <w:sz w:val="26"/>
          <w:szCs w:val="26"/>
        </w:rPr>
      </w:pPr>
      <w:r w:rsidRPr="0027228F">
        <w:rPr>
          <w:sz w:val="26"/>
          <w:szCs w:val="26"/>
        </w:rPr>
        <w:t xml:space="preserve">12.3. Publiczne </w:t>
      </w:r>
      <w:r w:rsidRPr="0027228F">
        <w:rPr>
          <w:b/>
          <w:sz w:val="26"/>
          <w:szCs w:val="26"/>
        </w:rPr>
        <w:t>otwarcie ofert</w:t>
      </w:r>
      <w:r w:rsidRPr="0027228F">
        <w:rPr>
          <w:sz w:val="26"/>
          <w:szCs w:val="26"/>
        </w:rPr>
        <w:t xml:space="preserve"> nastąpi </w:t>
      </w:r>
      <w:r w:rsidRPr="0027228F">
        <w:rPr>
          <w:b/>
          <w:sz w:val="26"/>
          <w:szCs w:val="26"/>
        </w:rPr>
        <w:t xml:space="preserve">dnia </w:t>
      </w:r>
      <w:r w:rsidR="00674176" w:rsidRPr="0027228F">
        <w:rPr>
          <w:b/>
          <w:sz w:val="26"/>
          <w:szCs w:val="26"/>
        </w:rPr>
        <w:t>20</w:t>
      </w:r>
      <w:r w:rsidR="005D5FD8" w:rsidRPr="0027228F">
        <w:rPr>
          <w:b/>
          <w:sz w:val="26"/>
          <w:szCs w:val="26"/>
        </w:rPr>
        <w:t>.12</w:t>
      </w:r>
      <w:r w:rsidR="00A12787" w:rsidRPr="0027228F">
        <w:rPr>
          <w:b/>
          <w:sz w:val="26"/>
          <w:szCs w:val="26"/>
        </w:rPr>
        <w:t>.2012</w:t>
      </w:r>
      <w:r w:rsidRPr="0027228F">
        <w:rPr>
          <w:b/>
          <w:sz w:val="26"/>
          <w:szCs w:val="26"/>
        </w:rPr>
        <w:t xml:space="preserve"> r. o godz. 1</w:t>
      </w:r>
      <w:r w:rsidR="005D5FD8" w:rsidRPr="0027228F">
        <w:rPr>
          <w:b/>
          <w:sz w:val="26"/>
          <w:szCs w:val="26"/>
        </w:rPr>
        <w:t>2</w:t>
      </w:r>
      <w:r w:rsidRPr="0027228F">
        <w:rPr>
          <w:b/>
          <w:sz w:val="26"/>
          <w:szCs w:val="26"/>
        </w:rPr>
        <w:t xml:space="preserve">.15 </w:t>
      </w:r>
      <w:r w:rsidRPr="0027228F">
        <w:rPr>
          <w:sz w:val="26"/>
          <w:szCs w:val="26"/>
        </w:rPr>
        <w:t>W siedzibie Zamawiającego, pokój nr 2</w:t>
      </w:r>
      <w:r w:rsidR="005D5FD8" w:rsidRPr="0027228F">
        <w:rPr>
          <w:sz w:val="26"/>
          <w:szCs w:val="26"/>
        </w:rPr>
        <w:t>1</w:t>
      </w:r>
      <w:r w:rsidRPr="0027228F">
        <w:rPr>
          <w:sz w:val="26"/>
          <w:szCs w:val="26"/>
        </w:rPr>
        <w:t>.</w:t>
      </w:r>
    </w:p>
    <w:p w:rsidR="00427B9A" w:rsidRPr="00846FE7" w:rsidRDefault="00427B9A" w:rsidP="00E37205">
      <w:pPr>
        <w:spacing w:before="240"/>
        <w:jc w:val="both"/>
        <w:rPr>
          <w:b/>
          <w:sz w:val="26"/>
          <w:szCs w:val="26"/>
        </w:rPr>
      </w:pPr>
    </w:p>
    <w:p w:rsidR="00774336" w:rsidRPr="00846FE7" w:rsidRDefault="00774336" w:rsidP="00E37205">
      <w:pPr>
        <w:pStyle w:val="Nagwek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846FE7">
        <w:rPr>
          <w:rFonts w:ascii="Times New Roman" w:hAnsi="Times New Roman"/>
          <w:b/>
          <w:color w:val="000000"/>
          <w:sz w:val="26"/>
          <w:szCs w:val="26"/>
        </w:rPr>
        <w:t>1</w:t>
      </w:r>
      <w:r w:rsidR="005D5FD8" w:rsidRPr="00846FE7">
        <w:rPr>
          <w:rFonts w:ascii="Times New Roman" w:hAnsi="Times New Roman"/>
          <w:b/>
          <w:color w:val="000000"/>
          <w:sz w:val="26"/>
          <w:szCs w:val="26"/>
        </w:rPr>
        <w:t>3</w:t>
      </w:r>
      <w:r w:rsidRPr="00846FE7">
        <w:rPr>
          <w:rFonts w:ascii="Times New Roman" w:hAnsi="Times New Roman"/>
          <w:b/>
          <w:color w:val="000000"/>
          <w:sz w:val="26"/>
          <w:szCs w:val="26"/>
        </w:rPr>
        <w:t>. Sposób obliczenia ceny</w:t>
      </w:r>
    </w:p>
    <w:p w:rsidR="001C4CDA" w:rsidRPr="00846FE7" w:rsidRDefault="00774336" w:rsidP="00E37205">
      <w:pPr>
        <w:jc w:val="both"/>
        <w:rPr>
          <w:b/>
          <w:sz w:val="26"/>
          <w:szCs w:val="26"/>
        </w:rPr>
      </w:pPr>
      <w:r w:rsidRPr="00846FE7">
        <w:rPr>
          <w:sz w:val="26"/>
          <w:szCs w:val="26"/>
        </w:rPr>
        <w:t xml:space="preserve">Wykonawca będzie rozliczał się z Zamawiającym na podstawie kart tankowania. W kartach tankowania będzie umieszczana cena oleju napędowego na dystrybutorze w </w:t>
      </w:r>
      <w:r w:rsidRPr="00846FE7">
        <w:rPr>
          <w:sz w:val="26"/>
          <w:szCs w:val="26"/>
        </w:rPr>
        <w:lastRenderedPageBreak/>
        <w:t xml:space="preserve">dniu tankowania oraz ilość zatankowanych litrów. Koszt paliwa zostanie obliczony na podstawie iloczynu ilości zatankowanego paliwa oraz ceny za 1 l paliwa, wystawionej na dystrybutorze w dniu tankowania, </w:t>
      </w:r>
      <w:r w:rsidR="0027228F">
        <w:rPr>
          <w:sz w:val="26"/>
          <w:szCs w:val="26"/>
        </w:rPr>
        <w:t>pomniejszonej</w:t>
      </w:r>
      <w:r w:rsidRPr="00846FE7">
        <w:rPr>
          <w:sz w:val="26"/>
          <w:szCs w:val="26"/>
        </w:rPr>
        <w:t xml:space="preserve"> każdorazowo o stały upust, określony w złożonej ofercie.</w:t>
      </w:r>
    </w:p>
    <w:p w:rsidR="00CD5149" w:rsidRPr="00846FE7" w:rsidRDefault="00CD5149" w:rsidP="00E37205">
      <w:pPr>
        <w:jc w:val="both"/>
        <w:rPr>
          <w:b/>
          <w:sz w:val="26"/>
          <w:szCs w:val="26"/>
        </w:rPr>
      </w:pPr>
    </w:p>
    <w:p w:rsidR="00774336" w:rsidRPr="00846FE7" w:rsidRDefault="00774336" w:rsidP="00E37205">
      <w:pPr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1</w:t>
      </w:r>
      <w:r w:rsidR="005D5FD8" w:rsidRPr="00846FE7">
        <w:rPr>
          <w:b/>
          <w:sz w:val="26"/>
          <w:szCs w:val="26"/>
        </w:rPr>
        <w:t>4</w:t>
      </w:r>
      <w:r w:rsidRPr="00846FE7">
        <w:rPr>
          <w:b/>
          <w:sz w:val="26"/>
          <w:szCs w:val="26"/>
        </w:rPr>
        <w:t xml:space="preserve">. </w:t>
      </w:r>
      <w:r w:rsidRPr="00846FE7">
        <w:rPr>
          <w:b/>
          <w:color w:val="000000"/>
          <w:sz w:val="26"/>
          <w:szCs w:val="26"/>
        </w:rPr>
        <w:t>Opis kryterium i sposobu oceny ofert</w:t>
      </w:r>
    </w:p>
    <w:p w:rsidR="005A59A9" w:rsidRPr="00846FE7" w:rsidRDefault="00774336" w:rsidP="00E37205">
      <w:pPr>
        <w:jc w:val="both"/>
        <w:rPr>
          <w:sz w:val="26"/>
          <w:szCs w:val="26"/>
        </w:rPr>
      </w:pPr>
      <w:r w:rsidRPr="00846FE7">
        <w:rPr>
          <w:sz w:val="26"/>
          <w:szCs w:val="26"/>
        </w:rPr>
        <w:t>W ofercie Wykonawca poda cenę 1 litra oleju napędowego</w:t>
      </w:r>
      <w:r w:rsidR="0027228F">
        <w:rPr>
          <w:sz w:val="26"/>
          <w:szCs w:val="26"/>
        </w:rPr>
        <w:t xml:space="preserve"> określoną wg średniej ceny sprzedaży z dni 05.12.2012 – 12.12.2012 r. ze swojej stacji</w:t>
      </w:r>
      <w:r w:rsidRPr="00846FE7">
        <w:rPr>
          <w:sz w:val="26"/>
          <w:szCs w:val="26"/>
        </w:rPr>
        <w:t xml:space="preserve"> oraz proponowany, stały przez cały okres trwania umowy upust, który będzie każdorazowo odliczany od w/w ceny litra oleju napędowego widniejącej na dystrybutorze w dniu tankowania.</w:t>
      </w:r>
    </w:p>
    <w:p w:rsidR="005A59A9" w:rsidRPr="00846FE7" w:rsidRDefault="005A59A9" w:rsidP="00E37205">
      <w:pPr>
        <w:jc w:val="both"/>
        <w:rPr>
          <w:sz w:val="26"/>
          <w:szCs w:val="26"/>
        </w:rPr>
      </w:pPr>
    </w:p>
    <w:p w:rsidR="00774336" w:rsidRPr="00846FE7" w:rsidRDefault="00774336" w:rsidP="00E37205">
      <w:pPr>
        <w:jc w:val="both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>Przy wyborze oferty Zamawiający będzie się kierował następującymi kryteriami:</w:t>
      </w:r>
    </w:p>
    <w:p w:rsidR="00774336" w:rsidRPr="00846FE7" w:rsidRDefault="0027228F" w:rsidP="00E37205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KRYTERIUM I – cena – waga 5</w:t>
      </w:r>
      <w:r w:rsidR="00774336" w:rsidRPr="00846FE7">
        <w:rPr>
          <w:b/>
          <w:color w:val="000000"/>
          <w:sz w:val="26"/>
          <w:szCs w:val="26"/>
        </w:rPr>
        <w:t xml:space="preserve">0% </w:t>
      </w:r>
    </w:p>
    <w:p w:rsidR="00774336" w:rsidRPr="00846FE7" w:rsidRDefault="00774336" w:rsidP="00E37205">
      <w:pPr>
        <w:pStyle w:val="Tekstpodstawowywcity"/>
        <w:ind w:left="0"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46FE7">
        <w:rPr>
          <w:rFonts w:ascii="Times New Roman" w:hAnsi="Times New Roman"/>
          <w:sz w:val="26"/>
          <w:szCs w:val="26"/>
        </w:rPr>
        <w:t>Ilość punktów zostanie przyznana zgodnie z poniższym wzorem:</w:t>
      </w:r>
      <w:r w:rsidRPr="00846FE7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74336" w:rsidRPr="00846FE7" w:rsidRDefault="00774336" w:rsidP="00E37205">
      <w:pPr>
        <w:pStyle w:val="Tekstpodstawowywcity"/>
        <w:ind w:left="708"/>
        <w:jc w:val="both"/>
        <w:rPr>
          <w:rFonts w:ascii="Times New Roman" w:hAnsi="Times New Roman"/>
          <w:sz w:val="26"/>
          <w:szCs w:val="26"/>
          <w:u w:val="single"/>
        </w:rPr>
      </w:pPr>
    </w:p>
    <w:p w:rsidR="00774336" w:rsidRPr="00846FE7" w:rsidRDefault="00774336" w:rsidP="00E37205">
      <w:pPr>
        <w:pStyle w:val="Tekstpodstawowywcity"/>
        <w:ind w:left="708" w:firstLine="708"/>
        <w:jc w:val="both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b/>
          <w:sz w:val="26"/>
          <w:szCs w:val="26"/>
          <w:u w:val="single"/>
        </w:rPr>
        <w:t>Najniższa cena za 1 l ON</w:t>
      </w:r>
      <w:r w:rsidRPr="00846FE7">
        <w:rPr>
          <w:rFonts w:ascii="Times New Roman" w:hAnsi="Times New Roman"/>
          <w:b/>
          <w:sz w:val="26"/>
          <w:szCs w:val="26"/>
          <w:u w:val="single"/>
        </w:rPr>
        <w:tab/>
      </w:r>
      <w:r w:rsidR="0007091C" w:rsidRPr="00846FE7">
        <w:rPr>
          <w:rFonts w:ascii="Times New Roman" w:hAnsi="Times New Roman"/>
          <w:b/>
          <w:sz w:val="26"/>
          <w:szCs w:val="26"/>
        </w:rPr>
        <w:t xml:space="preserve">   </w:t>
      </w:r>
      <w:r w:rsidR="0027228F">
        <w:rPr>
          <w:rFonts w:ascii="Times New Roman" w:hAnsi="Times New Roman"/>
          <w:b/>
          <w:sz w:val="26"/>
          <w:szCs w:val="26"/>
        </w:rPr>
        <w:t xml:space="preserve">           x 100 pkt. x 0,5</w:t>
      </w:r>
      <w:r w:rsidRPr="00846FE7">
        <w:rPr>
          <w:rFonts w:ascii="Times New Roman" w:hAnsi="Times New Roman"/>
          <w:b/>
          <w:sz w:val="26"/>
          <w:szCs w:val="26"/>
        </w:rPr>
        <w:t xml:space="preserve">0 </w:t>
      </w:r>
    </w:p>
    <w:p w:rsidR="00774336" w:rsidRPr="00846FE7" w:rsidRDefault="00774336" w:rsidP="00E37205">
      <w:pPr>
        <w:pStyle w:val="Tekstpodstawowywcity"/>
        <w:ind w:left="708" w:firstLine="708"/>
        <w:jc w:val="both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b/>
          <w:sz w:val="26"/>
          <w:szCs w:val="26"/>
        </w:rPr>
        <w:t xml:space="preserve">Proponowana cena za 1 l ON </w:t>
      </w:r>
      <w:r w:rsidRPr="00846FE7">
        <w:rPr>
          <w:rFonts w:ascii="Times New Roman" w:hAnsi="Times New Roman"/>
          <w:b/>
          <w:sz w:val="26"/>
          <w:szCs w:val="26"/>
        </w:rPr>
        <w:tab/>
      </w:r>
    </w:p>
    <w:p w:rsidR="00774336" w:rsidRPr="00846FE7" w:rsidRDefault="00774336" w:rsidP="00E37205">
      <w:pPr>
        <w:jc w:val="both"/>
        <w:rPr>
          <w:b/>
          <w:color w:val="000000"/>
          <w:sz w:val="26"/>
          <w:szCs w:val="26"/>
        </w:rPr>
      </w:pPr>
    </w:p>
    <w:p w:rsidR="00774336" w:rsidRPr="00846FE7" w:rsidRDefault="0027228F" w:rsidP="00E37205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KRYTERIUM II – upust – waga 5</w:t>
      </w:r>
      <w:r w:rsidR="00774336" w:rsidRPr="00846FE7">
        <w:rPr>
          <w:b/>
          <w:color w:val="000000"/>
          <w:sz w:val="26"/>
          <w:szCs w:val="26"/>
        </w:rPr>
        <w:t xml:space="preserve">0% </w:t>
      </w:r>
    </w:p>
    <w:p w:rsidR="00774336" w:rsidRPr="00846FE7" w:rsidRDefault="00774336" w:rsidP="00E37205">
      <w:pPr>
        <w:pStyle w:val="Tekstpodstawowywcity"/>
        <w:ind w:left="0"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46FE7">
        <w:rPr>
          <w:rFonts w:ascii="Times New Roman" w:hAnsi="Times New Roman"/>
          <w:sz w:val="26"/>
          <w:szCs w:val="26"/>
        </w:rPr>
        <w:t>Ilość punktów zostanie przyznana zgodnie z poniższym wzorem:</w:t>
      </w:r>
      <w:r w:rsidRPr="00846FE7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74336" w:rsidRPr="00846FE7" w:rsidRDefault="00774336" w:rsidP="00E37205">
      <w:pPr>
        <w:jc w:val="both"/>
        <w:rPr>
          <w:color w:val="000000"/>
          <w:sz w:val="26"/>
          <w:szCs w:val="26"/>
        </w:rPr>
      </w:pPr>
    </w:p>
    <w:p w:rsidR="00774336" w:rsidRPr="00846FE7" w:rsidRDefault="00774336" w:rsidP="00E37205">
      <w:pPr>
        <w:pStyle w:val="Tekstpodstawowywcity"/>
        <w:ind w:left="708" w:firstLine="708"/>
        <w:jc w:val="both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b/>
          <w:sz w:val="26"/>
          <w:szCs w:val="26"/>
          <w:u w:val="single"/>
        </w:rPr>
        <w:t xml:space="preserve">Proponowany upust                  </w:t>
      </w:r>
      <w:r w:rsidR="0027228F">
        <w:rPr>
          <w:rFonts w:ascii="Times New Roman" w:hAnsi="Times New Roman"/>
          <w:b/>
          <w:sz w:val="26"/>
          <w:szCs w:val="26"/>
        </w:rPr>
        <w:t xml:space="preserve">      x 100 pkt. x 0,5</w:t>
      </w:r>
      <w:r w:rsidRPr="00846FE7">
        <w:rPr>
          <w:rFonts w:ascii="Times New Roman" w:hAnsi="Times New Roman"/>
          <w:b/>
          <w:sz w:val="26"/>
          <w:szCs w:val="26"/>
        </w:rPr>
        <w:t xml:space="preserve">0 </w:t>
      </w:r>
    </w:p>
    <w:p w:rsidR="00774336" w:rsidRPr="00846FE7" w:rsidRDefault="00774336" w:rsidP="00E37205">
      <w:pPr>
        <w:pStyle w:val="Tekstpodstawowywcity"/>
        <w:ind w:left="708" w:firstLine="708"/>
        <w:jc w:val="both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b/>
          <w:sz w:val="26"/>
          <w:szCs w:val="26"/>
        </w:rPr>
        <w:t>Najwyższy proponowany upust</w:t>
      </w:r>
    </w:p>
    <w:p w:rsidR="00774336" w:rsidRPr="00846FE7" w:rsidRDefault="00774336" w:rsidP="00E37205">
      <w:pPr>
        <w:jc w:val="both"/>
        <w:rPr>
          <w:b/>
          <w:color w:val="000000"/>
          <w:sz w:val="26"/>
          <w:szCs w:val="26"/>
        </w:rPr>
      </w:pPr>
    </w:p>
    <w:p w:rsidR="00774336" w:rsidRPr="00846FE7" w:rsidRDefault="00774336" w:rsidP="00E37205">
      <w:pPr>
        <w:jc w:val="both"/>
        <w:rPr>
          <w:b/>
          <w:color w:val="000000"/>
          <w:sz w:val="26"/>
          <w:szCs w:val="26"/>
        </w:rPr>
      </w:pPr>
      <w:r w:rsidRPr="00846FE7">
        <w:rPr>
          <w:b/>
          <w:sz w:val="26"/>
          <w:szCs w:val="26"/>
        </w:rPr>
        <w:t>LICZBA PUNKTÓW</w:t>
      </w:r>
      <w:r w:rsidR="009D40D0" w:rsidRPr="00846FE7">
        <w:rPr>
          <w:b/>
          <w:sz w:val="26"/>
          <w:szCs w:val="26"/>
        </w:rPr>
        <w:t xml:space="preserve"> </w:t>
      </w:r>
      <w:r w:rsidRPr="00846FE7">
        <w:rPr>
          <w:b/>
          <w:sz w:val="26"/>
          <w:szCs w:val="26"/>
        </w:rPr>
        <w:t>=</w:t>
      </w:r>
      <w:r w:rsidR="009D40D0" w:rsidRPr="00846FE7">
        <w:rPr>
          <w:b/>
          <w:sz w:val="26"/>
          <w:szCs w:val="26"/>
        </w:rPr>
        <w:t xml:space="preserve"> </w:t>
      </w:r>
      <w:r w:rsidRPr="00846FE7">
        <w:rPr>
          <w:b/>
          <w:sz w:val="26"/>
          <w:szCs w:val="26"/>
        </w:rPr>
        <w:t>LICZBA PUNKTÓW  KRYTERIUM I + LICZBA PUNKTÓW KRYTERIUM II</w:t>
      </w:r>
    </w:p>
    <w:p w:rsidR="00774336" w:rsidRPr="00846FE7" w:rsidRDefault="00774336" w:rsidP="00E37205">
      <w:pPr>
        <w:pStyle w:val="Tekstpodstawowywcity"/>
        <w:ind w:left="708"/>
        <w:jc w:val="both"/>
        <w:rPr>
          <w:rFonts w:ascii="Times New Roman" w:hAnsi="Times New Roman"/>
          <w:b/>
          <w:sz w:val="26"/>
          <w:szCs w:val="26"/>
        </w:rPr>
      </w:pPr>
    </w:p>
    <w:p w:rsidR="00774336" w:rsidRPr="00846FE7" w:rsidRDefault="00774336" w:rsidP="00E37205">
      <w:pPr>
        <w:jc w:val="both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>Oferta, która otrzyma najwyższą liczbę punktów zostanie uznana za najkorzystniejszą.</w:t>
      </w:r>
    </w:p>
    <w:p w:rsidR="00774336" w:rsidRPr="00846FE7" w:rsidRDefault="00774336" w:rsidP="00E37205">
      <w:pPr>
        <w:jc w:val="both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>Obliczenia zaokrągla się do dwóch miejsc po przecinku.</w:t>
      </w:r>
    </w:p>
    <w:p w:rsidR="00774336" w:rsidRPr="00846FE7" w:rsidRDefault="00774336" w:rsidP="00E37205">
      <w:pPr>
        <w:jc w:val="both"/>
        <w:rPr>
          <w:sz w:val="26"/>
          <w:szCs w:val="26"/>
        </w:rPr>
      </w:pPr>
      <w:r w:rsidRPr="00846FE7">
        <w:rPr>
          <w:sz w:val="26"/>
          <w:szCs w:val="26"/>
        </w:rPr>
        <w:t>Rozliczenia między Zamawiającym a Wykonawcą prowadzone będą w złotych polskich.</w:t>
      </w:r>
    </w:p>
    <w:p w:rsidR="00204B2A" w:rsidRPr="00846FE7" w:rsidRDefault="00204B2A" w:rsidP="00E37205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</w:p>
    <w:p w:rsidR="005D5FD8" w:rsidRPr="00846FE7" w:rsidRDefault="00097FE7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b/>
          <w:sz w:val="26"/>
          <w:szCs w:val="26"/>
        </w:rPr>
        <w:t>15. </w:t>
      </w:r>
      <w:r w:rsidR="005D5FD8" w:rsidRPr="00846FE7">
        <w:rPr>
          <w:rFonts w:ascii="Times New Roman" w:hAnsi="Times New Roman"/>
          <w:b/>
          <w:sz w:val="26"/>
          <w:szCs w:val="26"/>
        </w:rPr>
        <w:t>Opis kryteriów, którymi Zamawiający będzie się kierował przy wyborze oferty wraz z podaniem znaczenia tych kryteriów i sposobu oceny ofert.</w:t>
      </w:r>
    </w:p>
    <w:p w:rsidR="005D5FD8" w:rsidRPr="00846FE7" w:rsidRDefault="005D5FD8" w:rsidP="00E37205">
      <w:pPr>
        <w:pStyle w:val="Akapitzlist"/>
        <w:widowControl w:val="0"/>
        <w:numPr>
          <w:ilvl w:val="0"/>
          <w:numId w:val="29"/>
        </w:numPr>
        <w:autoSpaceDE w:val="0"/>
        <w:spacing w:before="240" w:after="0" w:line="240" w:lineRule="auto"/>
        <w:contextualSpacing w:val="0"/>
        <w:jc w:val="both"/>
        <w:rPr>
          <w:rFonts w:ascii="Times New Roman" w:hAnsi="Times New Roman"/>
          <w:vanish/>
          <w:color w:val="000000"/>
          <w:sz w:val="26"/>
          <w:szCs w:val="26"/>
        </w:rPr>
      </w:pPr>
    </w:p>
    <w:p w:rsidR="005D5FD8" w:rsidRPr="00846FE7" w:rsidRDefault="005D5FD8" w:rsidP="00E37205">
      <w:pPr>
        <w:pStyle w:val="Akapitzlist"/>
        <w:widowControl w:val="0"/>
        <w:numPr>
          <w:ilvl w:val="0"/>
          <w:numId w:val="29"/>
        </w:numPr>
        <w:autoSpaceDE w:val="0"/>
        <w:spacing w:before="240" w:after="0" w:line="240" w:lineRule="auto"/>
        <w:contextualSpacing w:val="0"/>
        <w:jc w:val="both"/>
        <w:rPr>
          <w:rFonts w:ascii="Times New Roman" w:hAnsi="Times New Roman"/>
          <w:vanish/>
          <w:color w:val="000000"/>
          <w:sz w:val="26"/>
          <w:szCs w:val="26"/>
        </w:rPr>
      </w:pPr>
    </w:p>
    <w:p w:rsidR="005D5FD8" w:rsidRPr="00846FE7" w:rsidRDefault="005D5FD8" w:rsidP="00E37205">
      <w:pPr>
        <w:pStyle w:val="Akapitzlist"/>
        <w:widowControl w:val="0"/>
        <w:numPr>
          <w:ilvl w:val="0"/>
          <w:numId w:val="29"/>
        </w:numPr>
        <w:autoSpaceDE w:val="0"/>
        <w:spacing w:before="240" w:after="0" w:line="240" w:lineRule="auto"/>
        <w:contextualSpacing w:val="0"/>
        <w:jc w:val="both"/>
        <w:rPr>
          <w:rFonts w:ascii="Times New Roman" w:hAnsi="Times New Roman"/>
          <w:vanish/>
          <w:color w:val="000000"/>
          <w:sz w:val="26"/>
          <w:szCs w:val="26"/>
        </w:rPr>
      </w:pPr>
    </w:p>
    <w:p w:rsidR="005D5FD8" w:rsidRPr="00846FE7" w:rsidRDefault="005D5FD8" w:rsidP="00E37205">
      <w:pPr>
        <w:pStyle w:val="Akapitzlist"/>
        <w:widowControl w:val="0"/>
        <w:numPr>
          <w:ilvl w:val="0"/>
          <w:numId w:val="29"/>
        </w:numPr>
        <w:autoSpaceDE w:val="0"/>
        <w:spacing w:before="240" w:after="0" w:line="240" w:lineRule="auto"/>
        <w:contextualSpacing w:val="0"/>
        <w:jc w:val="both"/>
        <w:rPr>
          <w:rFonts w:ascii="Times New Roman" w:hAnsi="Times New Roman"/>
          <w:vanish/>
          <w:color w:val="000000"/>
          <w:sz w:val="26"/>
          <w:szCs w:val="26"/>
        </w:rPr>
      </w:pPr>
    </w:p>
    <w:p w:rsidR="005D5FD8" w:rsidRPr="00846FE7" w:rsidRDefault="005D5FD8" w:rsidP="00E37205">
      <w:pPr>
        <w:pStyle w:val="Akapitzlist"/>
        <w:widowControl w:val="0"/>
        <w:numPr>
          <w:ilvl w:val="0"/>
          <w:numId w:val="29"/>
        </w:numPr>
        <w:autoSpaceDE w:val="0"/>
        <w:spacing w:before="240" w:after="0" w:line="240" w:lineRule="auto"/>
        <w:contextualSpacing w:val="0"/>
        <w:jc w:val="both"/>
        <w:rPr>
          <w:rFonts w:ascii="Times New Roman" w:hAnsi="Times New Roman"/>
          <w:vanish/>
          <w:color w:val="000000"/>
          <w:sz w:val="26"/>
          <w:szCs w:val="26"/>
        </w:rPr>
      </w:pPr>
    </w:p>
    <w:p w:rsidR="005D5FD8" w:rsidRPr="00846FE7" w:rsidRDefault="00097FE7" w:rsidP="00E37205">
      <w:pPr>
        <w:widowControl w:val="0"/>
        <w:autoSpaceDE w:val="0"/>
        <w:spacing w:before="240"/>
        <w:jc w:val="both"/>
        <w:rPr>
          <w:color w:val="000000"/>
          <w:sz w:val="26"/>
          <w:szCs w:val="26"/>
        </w:rPr>
      </w:pPr>
      <w:r w:rsidRPr="00846FE7">
        <w:rPr>
          <w:b/>
          <w:color w:val="000000"/>
          <w:sz w:val="26"/>
          <w:szCs w:val="26"/>
        </w:rPr>
        <w:t>15.1. </w:t>
      </w:r>
      <w:r w:rsidR="005D5FD8" w:rsidRPr="00846FE7">
        <w:rPr>
          <w:b/>
          <w:color w:val="000000"/>
          <w:sz w:val="26"/>
          <w:szCs w:val="26"/>
        </w:rPr>
        <w:t>Kryteria oceny ofert</w:t>
      </w:r>
      <w:r w:rsidR="005D5FD8" w:rsidRPr="00846FE7">
        <w:rPr>
          <w:color w:val="000000"/>
          <w:sz w:val="26"/>
          <w:szCs w:val="26"/>
        </w:rPr>
        <w:t xml:space="preserve"> - Zamawiający uzna oferty za spełniające wymagania i przyjmie do szczegółowego rozpatrywania, jeżeli:</w:t>
      </w:r>
    </w:p>
    <w:p w:rsidR="005D5FD8" w:rsidRPr="00846FE7" w:rsidRDefault="005D5FD8" w:rsidP="00E37205">
      <w:pPr>
        <w:widowControl w:val="0"/>
        <w:numPr>
          <w:ilvl w:val="0"/>
          <w:numId w:val="30"/>
        </w:numPr>
        <w:tabs>
          <w:tab w:val="left" w:pos="426"/>
        </w:tabs>
        <w:autoSpaceDE w:val="0"/>
        <w:ind w:left="426" w:hanging="284"/>
        <w:jc w:val="both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>Z ilości i treści złożonych dokumentów wynika, że Wykonawca spełnia warunki formalne określone niniejszą specyfikacją,</w:t>
      </w:r>
    </w:p>
    <w:p w:rsidR="005D5FD8" w:rsidRPr="00846FE7" w:rsidRDefault="005D5FD8" w:rsidP="00E37205">
      <w:pPr>
        <w:widowControl w:val="0"/>
        <w:numPr>
          <w:ilvl w:val="0"/>
          <w:numId w:val="30"/>
        </w:numPr>
        <w:tabs>
          <w:tab w:val="left" w:pos="426"/>
        </w:tabs>
        <w:autoSpaceDE w:val="0"/>
        <w:ind w:left="426" w:hanging="284"/>
        <w:jc w:val="both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>Złożone oświadczenia, dokumenty, zaświadczenia są aktualne i podpisane przez osoby uprawnione,</w:t>
      </w:r>
    </w:p>
    <w:p w:rsidR="005D5FD8" w:rsidRPr="00846FE7" w:rsidRDefault="005D5FD8" w:rsidP="00E37205">
      <w:pPr>
        <w:widowControl w:val="0"/>
        <w:numPr>
          <w:ilvl w:val="0"/>
          <w:numId w:val="30"/>
        </w:numPr>
        <w:tabs>
          <w:tab w:val="left" w:pos="426"/>
        </w:tabs>
        <w:autoSpaceDE w:val="0"/>
        <w:ind w:left="426" w:hanging="284"/>
        <w:jc w:val="both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>Oferta została złożona, w określonym przez Zamawiającego terminie,</w:t>
      </w:r>
    </w:p>
    <w:p w:rsidR="005D5FD8" w:rsidRPr="00846FE7" w:rsidRDefault="00427B9A" w:rsidP="00E37205">
      <w:pPr>
        <w:widowControl w:val="0"/>
        <w:numPr>
          <w:ilvl w:val="0"/>
          <w:numId w:val="30"/>
        </w:numPr>
        <w:tabs>
          <w:tab w:val="left" w:pos="426"/>
        </w:tabs>
        <w:autoSpaceDE w:val="0"/>
        <w:ind w:left="426" w:hanging="284"/>
        <w:jc w:val="both"/>
        <w:rPr>
          <w:color w:val="000000"/>
          <w:sz w:val="26"/>
          <w:szCs w:val="26"/>
        </w:rPr>
      </w:pPr>
      <w:r w:rsidRPr="00846FE7">
        <w:rPr>
          <w:color w:val="000000"/>
          <w:sz w:val="26"/>
          <w:szCs w:val="26"/>
        </w:rPr>
        <w:t>Wykonawca </w:t>
      </w:r>
      <w:r w:rsidR="005D5FD8" w:rsidRPr="00846FE7">
        <w:rPr>
          <w:color w:val="000000"/>
          <w:sz w:val="26"/>
          <w:szCs w:val="26"/>
        </w:rPr>
        <w:t>przedstawił</w:t>
      </w:r>
      <w:r w:rsidRPr="00846FE7">
        <w:rPr>
          <w:color w:val="000000"/>
          <w:sz w:val="26"/>
          <w:szCs w:val="26"/>
        </w:rPr>
        <w:t> </w:t>
      </w:r>
      <w:r w:rsidR="005D5FD8" w:rsidRPr="00846FE7">
        <w:rPr>
          <w:color w:val="000000"/>
          <w:sz w:val="26"/>
          <w:szCs w:val="26"/>
        </w:rPr>
        <w:t>ofertę</w:t>
      </w:r>
      <w:r w:rsidRPr="00846FE7">
        <w:rPr>
          <w:color w:val="000000"/>
          <w:sz w:val="26"/>
          <w:szCs w:val="26"/>
        </w:rPr>
        <w:t> </w:t>
      </w:r>
      <w:r w:rsidR="005D5FD8" w:rsidRPr="00846FE7">
        <w:rPr>
          <w:color w:val="000000"/>
          <w:sz w:val="26"/>
          <w:szCs w:val="26"/>
        </w:rPr>
        <w:t>zgodną</w:t>
      </w:r>
      <w:r w:rsidRPr="00846FE7">
        <w:rPr>
          <w:color w:val="000000"/>
          <w:sz w:val="26"/>
          <w:szCs w:val="26"/>
        </w:rPr>
        <w:t> co do treści z </w:t>
      </w:r>
      <w:r w:rsidR="005D5FD8" w:rsidRPr="00846FE7">
        <w:rPr>
          <w:color w:val="000000"/>
          <w:sz w:val="26"/>
          <w:szCs w:val="26"/>
        </w:rPr>
        <w:t>wymaganiami</w:t>
      </w:r>
      <w:r w:rsidRPr="00846FE7">
        <w:rPr>
          <w:color w:val="000000"/>
          <w:sz w:val="26"/>
          <w:szCs w:val="26"/>
        </w:rPr>
        <w:t> </w:t>
      </w:r>
      <w:r w:rsidR="005D5FD8" w:rsidRPr="00846FE7">
        <w:rPr>
          <w:color w:val="000000"/>
          <w:sz w:val="26"/>
          <w:szCs w:val="26"/>
        </w:rPr>
        <w:t>Zamawiająceg</w:t>
      </w:r>
      <w:r w:rsidRPr="00846FE7">
        <w:rPr>
          <w:color w:val="000000"/>
          <w:sz w:val="26"/>
          <w:szCs w:val="26"/>
        </w:rPr>
        <w:t>o</w:t>
      </w:r>
    </w:p>
    <w:p w:rsidR="00E37205" w:rsidRPr="00846FE7" w:rsidRDefault="00E37205" w:rsidP="00E37205">
      <w:pPr>
        <w:pStyle w:val="Nagwek"/>
        <w:tabs>
          <w:tab w:val="clear" w:pos="4536"/>
          <w:tab w:val="clear" w:pos="9072"/>
          <w:tab w:val="left" w:pos="360"/>
        </w:tabs>
        <w:jc w:val="both"/>
        <w:rPr>
          <w:rFonts w:eastAsia="Calibri"/>
          <w:b/>
          <w:sz w:val="26"/>
          <w:szCs w:val="26"/>
          <w:lang w:eastAsia="en-US"/>
        </w:rPr>
      </w:pPr>
      <w:r w:rsidRPr="00846FE7">
        <w:rPr>
          <w:rFonts w:eastAsia="Calibri"/>
          <w:b/>
          <w:sz w:val="26"/>
          <w:szCs w:val="26"/>
          <w:lang w:eastAsia="en-US"/>
        </w:rPr>
        <w:t>15.2</w:t>
      </w:r>
      <w:r w:rsidR="00097FE7" w:rsidRPr="00846FE7">
        <w:rPr>
          <w:rFonts w:eastAsia="Calibri"/>
          <w:b/>
          <w:sz w:val="26"/>
          <w:szCs w:val="26"/>
          <w:lang w:eastAsia="en-US"/>
        </w:rPr>
        <w:t>.</w:t>
      </w:r>
      <w:r w:rsidRPr="00846FE7">
        <w:rPr>
          <w:rFonts w:eastAsia="Calibri"/>
          <w:b/>
          <w:sz w:val="26"/>
          <w:szCs w:val="26"/>
          <w:lang w:eastAsia="en-US"/>
        </w:rPr>
        <w:t xml:space="preserve"> Otwarcie ofert</w:t>
      </w:r>
      <w:r w:rsidR="00097FE7" w:rsidRPr="00846FE7">
        <w:rPr>
          <w:rFonts w:eastAsia="Calibri"/>
          <w:b/>
          <w:sz w:val="26"/>
          <w:szCs w:val="26"/>
          <w:lang w:eastAsia="en-US"/>
        </w:rPr>
        <w:t> </w:t>
      </w:r>
    </w:p>
    <w:p w:rsidR="00427B9A" w:rsidRPr="00846FE7" w:rsidRDefault="00427B9A" w:rsidP="00E37205">
      <w:pPr>
        <w:pStyle w:val="Nagwek"/>
        <w:tabs>
          <w:tab w:val="clear" w:pos="4536"/>
          <w:tab w:val="clear" w:pos="9072"/>
          <w:tab w:val="left" w:pos="360"/>
        </w:tabs>
        <w:jc w:val="both"/>
        <w:rPr>
          <w:rFonts w:eastAsia="Calibri"/>
          <w:b/>
          <w:sz w:val="26"/>
          <w:szCs w:val="26"/>
          <w:lang w:eastAsia="en-US"/>
        </w:rPr>
      </w:pPr>
    </w:p>
    <w:p w:rsidR="005D5FD8" w:rsidRPr="00846FE7" w:rsidRDefault="005D5FD8" w:rsidP="00E37205">
      <w:pPr>
        <w:pStyle w:val="Nagwek"/>
        <w:tabs>
          <w:tab w:val="clear" w:pos="4536"/>
          <w:tab w:val="clear" w:pos="9072"/>
          <w:tab w:val="left" w:pos="360"/>
        </w:tabs>
        <w:jc w:val="both"/>
        <w:rPr>
          <w:sz w:val="26"/>
          <w:szCs w:val="26"/>
        </w:rPr>
      </w:pPr>
      <w:r w:rsidRPr="00846FE7">
        <w:rPr>
          <w:sz w:val="26"/>
          <w:szCs w:val="26"/>
        </w:rPr>
        <w:lastRenderedPageBreak/>
        <w:t>Bezpośrednio przed otwarciem ofert Zamawiający poda kwotę, jaką zamierza przeznaczyć na sfinansowanie zamówienia</w:t>
      </w:r>
    </w:p>
    <w:p w:rsidR="005D5FD8" w:rsidRPr="00846FE7" w:rsidRDefault="00097FE7" w:rsidP="00E37205">
      <w:pPr>
        <w:pStyle w:val="Nagwek"/>
        <w:tabs>
          <w:tab w:val="clear" w:pos="4536"/>
          <w:tab w:val="clear" w:pos="9072"/>
          <w:tab w:val="left" w:pos="360"/>
        </w:tabs>
        <w:jc w:val="both"/>
        <w:rPr>
          <w:sz w:val="26"/>
          <w:szCs w:val="26"/>
        </w:rPr>
      </w:pPr>
      <w:r w:rsidRPr="00846FE7">
        <w:rPr>
          <w:sz w:val="26"/>
          <w:szCs w:val="26"/>
        </w:rPr>
        <w:t>6.</w:t>
      </w:r>
      <w:r w:rsidR="005D5FD8" w:rsidRPr="00846FE7">
        <w:rPr>
          <w:sz w:val="26"/>
          <w:szCs w:val="26"/>
        </w:rPr>
        <w:t xml:space="preserve"> Podczas otwierania ofert Zamawiający ogłosi nazwy Wykonawców i zawarte w ofertach ceny. </w:t>
      </w:r>
    </w:p>
    <w:p w:rsidR="005D5FD8" w:rsidRPr="00846FE7" w:rsidRDefault="00097FE7" w:rsidP="00E37205">
      <w:pPr>
        <w:pStyle w:val="Nagwek"/>
        <w:tabs>
          <w:tab w:val="clear" w:pos="4536"/>
          <w:tab w:val="clear" w:pos="9072"/>
          <w:tab w:val="left" w:pos="360"/>
        </w:tabs>
        <w:jc w:val="both"/>
        <w:rPr>
          <w:sz w:val="26"/>
          <w:szCs w:val="26"/>
        </w:rPr>
      </w:pPr>
      <w:r w:rsidRPr="00846FE7">
        <w:rPr>
          <w:sz w:val="26"/>
          <w:szCs w:val="26"/>
        </w:rPr>
        <w:t>7.</w:t>
      </w:r>
      <w:r w:rsidR="005D5FD8" w:rsidRPr="00846FE7">
        <w:rPr>
          <w:sz w:val="26"/>
          <w:szCs w:val="26"/>
        </w:rPr>
        <w:t xml:space="preserve"> W toku dokonywania oceny złożonych ofert Zamawiający może żądać od Wykonawców wyjaśnień dotyczących treści złożonych przez nich ofert, </w:t>
      </w:r>
    </w:p>
    <w:p w:rsidR="00204B2A" w:rsidRPr="00846FE7" w:rsidRDefault="00097FE7" w:rsidP="00E37205">
      <w:pPr>
        <w:pStyle w:val="Nagwek"/>
        <w:tabs>
          <w:tab w:val="clear" w:pos="4536"/>
          <w:tab w:val="clear" w:pos="9072"/>
          <w:tab w:val="left" w:pos="360"/>
        </w:tabs>
        <w:jc w:val="both"/>
        <w:rPr>
          <w:sz w:val="26"/>
          <w:szCs w:val="26"/>
        </w:rPr>
      </w:pPr>
      <w:r w:rsidRPr="00846FE7">
        <w:rPr>
          <w:sz w:val="26"/>
          <w:szCs w:val="26"/>
        </w:rPr>
        <w:t>8.</w:t>
      </w:r>
      <w:r w:rsidR="00204B2A" w:rsidRPr="00846FE7">
        <w:rPr>
          <w:sz w:val="26"/>
          <w:szCs w:val="26"/>
        </w:rPr>
        <w:t xml:space="preserve"> Zamawiający udzieli zamówienia Wykonawcy, którego oferta będzie odpowiadała zasadom określonym w ustawie Prawo zamówień publicznych oraz w specyfikacji istotnych warunków zamówienia i zostanie uznana przez Zamawiającego za najkorzystniejszą.</w:t>
      </w:r>
    </w:p>
    <w:p w:rsidR="00204B2A" w:rsidRPr="00846FE7" w:rsidRDefault="00097FE7" w:rsidP="00E37205">
      <w:pPr>
        <w:pStyle w:val="Nagwek"/>
        <w:tabs>
          <w:tab w:val="clear" w:pos="4536"/>
          <w:tab w:val="clear" w:pos="9072"/>
          <w:tab w:val="left" w:pos="360"/>
        </w:tabs>
        <w:jc w:val="both"/>
        <w:rPr>
          <w:sz w:val="26"/>
          <w:szCs w:val="26"/>
        </w:rPr>
      </w:pPr>
      <w:r w:rsidRPr="00846FE7">
        <w:rPr>
          <w:sz w:val="26"/>
          <w:szCs w:val="26"/>
        </w:rPr>
        <w:t>9</w:t>
      </w:r>
      <w:r w:rsidR="00204B2A" w:rsidRPr="00846FE7">
        <w:rPr>
          <w:sz w:val="26"/>
          <w:szCs w:val="26"/>
        </w:rPr>
        <w:t>. Zamawiający w toku badania ofert może poprawić oczywiste omyłki pisarskie, oczywiste omyłki rachunkowe, z uwzględnieniem konsekwencji rachunkowych dokonywanych poprawek oraz inne omyłki polegające na niezgodności oferty ze specyfikacją istotnych warunków zamówienia, niepowodujące istotnych zmian w treści oferty zgodnie z art. 87 Ustawy Prawo zamówień publicznych, zawiadamiając o tym wykonawcę, którego oferta została poprawiona.</w:t>
      </w:r>
    </w:p>
    <w:p w:rsidR="00097FE7" w:rsidRPr="00846FE7" w:rsidRDefault="002622F9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16. </w:t>
      </w:r>
      <w:r w:rsidR="00097FE7" w:rsidRPr="00846FE7">
        <w:rPr>
          <w:b/>
          <w:sz w:val="26"/>
          <w:szCs w:val="26"/>
        </w:rPr>
        <w:t>Informacje o formalnościach, jakie powinny zostać dopełnione po wyborze oferty w celu zawarcia umowy w sprawie zamówienia publicznego.</w:t>
      </w:r>
    </w:p>
    <w:p w:rsidR="00E37205" w:rsidRPr="00846FE7" w:rsidRDefault="00E37205" w:rsidP="00E3720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7205" w:rsidRPr="00846FE7" w:rsidRDefault="00E37205" w:rsidP="00E3720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16.1. O wyborze oferty Zamawiający zawiadomi niezwłocznie Wykonawców, którzy ubiegali się o udzielenie zamówienia</w:t>
      </w:r>
    </w:p>
    <w:p w:rsidR="00427B9A" w:rsidRPr="00846FE7" w:rsidRDefault="00427B9A" w:rsidP="00E3720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7205" w:rsidRPr="00846FE7" w:rsidRDefault="00E37205" w:rsidP="00E3720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16.2.  Zamawiający w dniu przekazania informacji o wyborze najkorzystniejszej oferty zamieści również niniejszą informację na stronie internetowej Zamawiającego.</w:t>
      </w:r>
    </w:p>
    <w:p w:rsidR="00427B9A" w:rsidRPr="00846FE7" w:rsidRDefault="00427B9A" w:rsidP="00E3720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7FE7" w:rsidRPr="00846FE7" w:rsidRDefault="002622F9" w:rsidP="00E3720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16</w:t>
      </w:r>
      <w:r w:rsidR="00B52780" w:rsidRPr="00846FE7">
        <w:rPr>
          <w:sz w:val="26"/>
          <w:szCs w:val="26"/>
        </w:rPr>
        <w:t>.</w:t>
      </w:r>
      <w:r w:rsidR="00E37205" w:rsidRPr="00846FE7">
        <w:rPr>
          <w:sz w:val="26"/>
          <w:szCs w:val="26"/>
        </w:rPr>
        <w:t>3</w:t>
      </w:r>
      <w:r w:rsidR="00B52780" w:rsidRPr="00846FE7">
        <w:rPr>
          <w:sz w:val="26"/>
          <w:szCs w:val="26"/>
        </w:rPr>
        <w:t>. </w:t>
      </w:r>
      <w:r w:rsidR="00097FE7" w:rsidRPr="00846FE7">
        <w:rPr>
          <w:sz w:val="26"/>
          <w:szCs w:val="26"/>
        </w:rPr>
        <w:t>Wybranemu Wykonawcy Zamawiający określi miejsce i termin podpisania umowy. Termin zawarcia umowy może ulec zmianie w przypadku złożenia przez któregoś z Wykonawców odwołania. O nowym terminie zawarcia umowy wybrany Wykonawca zostanie poinformowany po zakończeniu postępowania odwoławczego.</w:t>
      </w:r>
    </w:p>
    <w:p w:rsidR="00097FE7" w:rsidRPr="00846FE7" w:rsidRDefault="00E37205" w:rsidP="00E37205">
      <w:pPr>
        <w:spacing w:before="240"/>
        <w:jc w:val="both"/>
        <w:rPr>
          <w:sz w:val="26"/>
          <w:szCs w:val="26"/>
        </w:rPr>
      </w:pPr>
      <w:r w:rsidRPr="00846FE7">
        <w:rPr>
          <w:sz w:val="26"/>
          <w:szCs w:val="26"/>
        </w:rPr>
        <w:t>16.4</w:t>
      </w:r>
      <w:r w:rsidR="00B52780" w:rsidRPr="00846FE7">
        <w:rPr>
          <w:sz w:val="26"/>
          <w:szCs w:val="26"/>
        </w:rPr>
        <w:t>. </w:t>
      </w:r>
      <w:r w:rsidR="00097FE7" w:rsidRPr="00846FE7">
        <w:rPr>
          <w:sz w:val="26"/>
          <w:szCs w:val="26"/>
        </w:rPr>
        <w:t>Osoby reprezentujące Wykonawcę przy podpisywaniu umowy powinny posiadać ze sobą dokumenty potwierdzające ich umocowanie do podpisania umowy o ile umocowanie to nie będzie wynikać z dokumentów załączonych do oferty.</w:t>
      </w:r>
    </w:p>
    <w:p w:rsidR="00B52780" w:rsidRPr="00846FE7" w:rsidRDefault="00B52780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b/>
          <w:sz w:val="26"/>
          <w:szCs w:val="26"/>
        </w:rPr>
        <w:t>17. Wymagania dotyczące zabezpieczenia należytego wykonania umowy.</w:t>
      </w:r>
    </w:p>
    <w:p w:rsidR="00B52780" w:rsidRPr="00846FE7" w:rsidRDefault="00B52780" w:rsidP="00E37205">
      <w:pPr>
        <w:jc w:val="both"/>
        <w:rPr>
          <w:sz w:val="26"/>
          <w:szCs w:val="26"/>
        </w:rPr>
      </w:pPr>
      <w:r w:rsidRPr="00846FE7">
        <w:rPr>
          <w:sz w:val="26"/>
          <w:szCs w:val="26"/>
        </w:rPr>
        <w:t>Zamawiający nie żąda wniesienia zabezpieczenia należytego wykonania umowy.</w:t>
      </w:r>
    </w:p>
    <w:p w:rsidR="00023EB6" w:rsidRPr="00846FE7" w:rsidRDefault="00023EB6" w:rsidP="00E37205">
      <w:pPr>
        <w:jc w:val="both"/>
        <w:rPr>
          <w:sz w:val="26"/>
          <w:szCs w:val="26"/>
        </w:rPr>
      </w:pPr>
    </w:p>
    <w:p w:rsidR="00023EB6" w:rsidRPr="00846FE7" w:rsidRDefault="00023EB6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18. Istotne dla stron postanowienia umowy. Dopuszczalność zmiany umowy.</w:t>
      </w:r>
    </w:p>
    <w:p w:rsidR="00023EB6" w:rsidRPr="00846FE7" w:rsidRDefault="00023EB6" w:rsidP="00E37205">
      <w:pPr>
        <w:spacing w:before="240"/>
        <w:jc w:val="both"/>
        <w:rPr>
          <w:color w:val="FF0000"/>
          <w:sz w:val="26"/>
          <w:szCs w:val="26"/>
        </w:rPr>
      </w:pPr>
      <w:r w:rsidRPr="00846FE7">
        <w:rPr>
          <w:sz w:val="26"/>
          <w:szCs w:val="26"/>
        </w:rPr>
        <w:t>18.</w:t>
      </w:r>
      <w:r w:rsidR="00A42D64" w:rsidRPr="00846FE7">
        <w:rPr>
          <w:sz w:val="26"/>
          <w:szCs w:val="26"/>
        </w:rPr>
        <w:t>1</w:t>
      </w:r>
      <w:r w:rsidRPr="00846FE7">
        <w:rPr>
          <w:sz w:val="26"/>
          <w:szCs w:val="26"/>
        </w:rPr>
        <w:t>. Wszelkie zmiany Umowy pod rygorem nieważności wymagają formy pisemnej</w:t>
      </w:r>
    </w:p>
    <w:p w:rsidR="00023EB6" w:rsidRPr="00846FE7" w:rsidRDefault="00023EB6" w:rsidP="00E37205">
      <w:pPr>
        <w:spacing w:before="240"/>
        <w:jc w:val="both"/>
        <w:rPr>
          <w:color w:val="FF0000"/>
          <w:sz w:val="26"/>
          <w:szCs w:val="26"/>
        </w:rPr>
      </w:pPr>
    </w:p>
    <w:p w:rsidR="00023EB6" w:rsidRPr="00846FE7" w:rsidRDefault="00E37205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19</w:t>
      </w:r>
      <w:r w:rsidR="00023EB6" w:rsidRPr="00846FE7">
        <w:rPr>
          <w:b/>
          <w:sz w:val="26"/>
          <w:szCs w:val="26"/>
        </w:rPr>
        <w:t xml:space="preserve">. Opis części zamówienia, jeżeli Zamawiający dopuszcza składanie ofert częściowych. </w:t>
      </w:r>
    </w:p>
    <w:p w:rsidR="00023EB6" w:rsidRPr="00846FE7" w:rsidRDefault="00023EB6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lastRenderedPageBreak/>
        <w:t>Zamawiający nie przewiduje składania ofert częściowych.</w:t>
      </w:r>
    </w:p>
    <w:p w:rsidR="00023EB6" w:rsidRPr="00846FE7" w:rsidRDefault="00023EB6" w:rsidP="00E37205">
      <w:pPr>
        <w:spacing w:before="240"/>
        <w:jc w:val="both"/>
        <w:rPr>
          <w:color w:val="FF0000"/>
          <w:sz w:val="26"/>
          <w:szCs w:val="26"/>
        </w:rPr>
      </w:pPr>
    </w:p>
    <w:p w:rsidR="00E37205" w:rsidRPr="00846FE7" w:rsidRDefault="00E37205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20. Maksymalna liczba wykonawców, z którymi Zamawiający zawrze umowę ramową, jeżeli Zamawiający przewiduje zawarcie umowy ramowej.</w:t>
      </w:r>
    </w:p>
    <w:p w:rsidR="00E37205" w:rsidRPr="00846FE7" w:rsidRDefault="00E37205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Zamawiający nie przewiduje zawarcia umowy ramowej.</w:t>
      </w:r>
    </w:p>
    <w:p w:rsidR="00E37205" w:rsidRPr="00846FE7" w:rsidRDefault="00E37205" w:rsidP="00E37205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E37205" w:rsidRPr="00846FE7" w:rsidRDefault="00E37205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21. Informacja o przewidywanych zamówieniach uzupełniających oraz okoliczności, po których zaistnieniu będą one udzielone, jeżeli Zamawiający przewiduje udzielenie takich zamówień.</w:t>
      </w:r>
    </w:p>
    <w:p w:rsidR="00E37205" w:rsidRPr="00846FE7" w:rsidRDefault="00E37205" w:rsidP="00E37205">
      <w:pPr>
        <w:jc w:val="both"/>
        <w:rPr>
          <w:sz w:val="26"/>
          <w:szCs w:val="26"/>
        </w:rPr>
      </w:pPr>
      <w:r w:rsidRPr="00846FE7">
        <w:rPr>
          <w:sz w:val="26"/>
          <w:szCs w:val="26"/>
        </w:rPr>
        <w:t>Zamawiający nie przewiduje udzielenia zamówień uzupełniających, o których mowa w art. 67 ust. 1 pkt. 7 ustawy Prawo zamówień publicznych.</w:t>
      </w:r>
    </w:p>
    <w:p w:rsidR="00E37205" w:rsidRPr="00846FE7" w:rsidRDefault="00E37205" w:rsidP="00E37205">
      <w:pPr>
        <w:spacing w:before="240"/>
        <w:jc w:val="both"/>
        <w:rPr>
          <w:b/>
          <w:sz w:val="26"/>
          <w:szCs w:val="26"/>
        </w:rPr>
      </w:pPr>
      <w:r w:rsidRPr="00846FE7">
        <w:rPr>
          <w:b/>
          <w:sz w:val="26"/>
          <w:szCs w:val="26"/>
        </w:rPr>
        <w:t>22. Pouczenie o środkach ochrony prawnej przysługujących Wykonawcy w toku postępowania o udzielenie zamówienia.</w:t>
      </w:r>
    </w:p>
    <w:p w:rsidR="00E37205" w:rsidRPr="00846FE7" w:rsidRDefault="00E37205" w:rsidP="00E37205">
      <w:pPr>
        <w:pStyle w:val="Akapitzlist"/>
        <w:spacing w:before="240" w:after="0" w:line="240" w:lineRule="auto"/>
        <w:ind w:left="0" w:hanging="8"/>
        <w:jc w:val="both"/>
        <w:rPr>
          <w:rFonts w:ascii="Times New Roman" w:hAnsi="Times New Roman"/>
          <w:b/>
          <w:sz w:val="26"/>
          <w:szCs w:val="26"/>
        </w:rPr>
      </w:pPr>
      <w:r w:rsidRPr="00846FE7">
        <w:rPr>
          <w:rFonts w:ascii="Times New Roman" w:hAnsi="Times New Roman"/>
          <w:sz w:val="26"/>
          <w:szCs w:val="26"/>
        </w:rPr>
        <w:t>Wykonawcom, a także innym osobom, jeżeli ich interes prawny w uzyskaniu zamówienia doznał lub może dostać uszczerbku w wyniku naruszenia przez Zamawiającego przepisów ustawy, przysługują środki ochrony prawnej określone w dziale VI ustawy Prawo zamówień publicznych.</w:t>
      </w:r>
    </w:p>
    <w:p w:rsidR="00023EB6" w:rsidRPr="00846FE7" w:rsidRDefault="00023EB6" w:rsidP="00E37205">
      <w:pPr>
        <w:jc w:val="both"/>
        <w:rPr>
          <w:sz w:val="26"/>
          <w:szCs w:val="26"/>
        </w:rPr>
      </w:pPr>
    </w:p>
    <w:p w:rsidR="00204B2A" w:rsidRPr="00846FE7" w:rsidRDefault="00204B2A" w:rsidP="00E37205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</w:p>
    <w:sectPr w:rsidR="00204B2A" w:rsidRPr="00846FE7" w:rsidSect="00427B9A">
      <w:footerReference w:type="even" r:id="rId8"/>
      <w:footerReference w:type="default" r:id="rId9"/>
      <w:type w:val="continuous"/>
      <w:pgSz w:w="11906" w:h="16838"/>
      <w:pgMar w:top="1417" w:right="1417" w:bottom="1417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ACF" w:rsidRDefault="00945ACF">
      <w:r>
        <w:separator/>
      </w:r>
    </w:p>
  </w:endnote>
  <w:endnote w:type="continuationSeparator" w:id="0">
    <w:p w:rsidR="00945ACF" w:rsidRDefault="00945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36" w:rsidRDefault="00BB37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7433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4336" w:rsidRDefault="0077433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36" w:rsidRDefault="00BB37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743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22DB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774336" w:rsidRDefault="007743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ACF" w:rsidRDefault="00945ACF">
      <w:r>
        <w:separator/>
      </w:r>
    </w:p>
  </w:footnote>
  <w:footnote w:type="continuationSeparator" w:id="0">
    <w:p w:rsidR="00945ACF" w:rsidRDefault="00945A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A046004"/>
    <w:multiLevelType w:val="multilevel"/>
    <w:tmpl w:val="865A97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B3115A"/>
    <w:multiLevelType w:val="hybridMultilevel"/>
    <w:tmpl w:val="6E32EF56"/>
    <w:lvl w:ilvl="0" w:tplc="52D88AD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30E7"/>
    <w:multiLevelType w:val="multilevel"/>
    <w:tmpl w:val="BA84F8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17140193"/>
    <w:multiLevelType w:val="multilevel"/>
    <w:tmpl w:val="C058A90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B82395"/>
    <w:multiLevelType w:val="hybridMultilevel"/>
    <w:tmpl w:val="4BCC5732"/>
    <w:lvl w:ilvl="0" w:tplc="FC96B73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D01FA"/>
    <w:multiLevelType w:val="multilevel"/>
    <w:tmpl w:val="2A1E17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7">
    <w:nsid w:val="1D7E136B"/>
    <w:multiLevelType w:val="singleLevel"/>
    <w:tmpl w:val="E82EB0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DC41E5D"/>
    <w:multiLevelType w:val="hybridMultilevel"/>
    <w:tmpl w:val="D21E45DE"/>
    <w:lvl w:ilvl="0" w:tplc="BAEC6EA2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E1980188">
      <w:start w:val="8"/>
      <w:numFmt w:val="upperRoman"/>
      <w:lvlText w:val="%3."/>
      <w:lvlJc w:val="left"/>
      <w:pPr>
        <w:ind w:left="2624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F355BA9"/>
    <w:multiLevelType w:val="hybridMultilevel"/>
    <w:tmpl w:val="7408E8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B6D40"/>
    <w:multiLevelType w:val="hybridMultilevel"/>
    <w:tmpl w:val="BA32B8E0"/>
    <w:lvl w:ilvl="0" w:tplc="0090F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FA3CF8"/>
    <w:multiLevelType w:val="multilevel"/>
    <w:tmpl w:val="BE2637F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6F3372"/>
    <w:multiLevelType w:val="hybridMultilevel"/>
    <w:tmpl w:val="E59636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1541E2A"/>
    <w:multiLevelType w:val="hybridMultilevel"/>
    <w:tmpl w:val="EEEA5126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22DC3"/>
    <w:multiLevelType w:val="hybridMultilevel"/>
    <w:tmpl w:val="DF0EB4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4FE45B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40446"/>
    <w:multiLevelType w:val="hybridMultilevel"/>
    <w:tmpl w:val="1632CF76"/>
    <w:lvl w:ilvl="0" w:tplc="93D83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11276"/>
    <w:multiLevelType w:val="hybridMultilevel"/>
    <w:tmpl w:val="AE30EB7C"/>
    <w:lvl w:ilvl="0" w:tplc="93A25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81E12"/>
    <w:multiLevelType w:val="multilevel"/>
    <w:tmpl w:val="7F5A05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5B02926"/>
    <w:multiLevelType w:val="hybridMultilevel"/>
    <w:tmpl w:val="8EB09738"/>
    <w:lvl w:ilvl="0" w:tplc="D1F2D85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FB25D6"/>
    <w:multiLevelType w:val="hybridMultilevel"/>
    <w:tmpl w:val="99E8F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D2D14"/>
    <w:multiLevelType w:val="hybridMultilevel"/>
    <w:tmpl w:val="8946B7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AA69A8"/>
    <w:multiLevelType w:val="multilevel"/>
    <w:tmpl w:val="26423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7A9440A"/>
    <w:multiLevelType w:val="multilevel"/>
    <w:tmpl w:val="F2FEB72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57FD4232"/>
    <w:multiLevelType w:val="multilevel"/>
    <w:tmpl w:val="87D8F9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  <w:b w:val="0"/>
      </w:rPr>
    </w:lvl>
  </w:abstractNum>
  <w:abstractNum w:abstractNumId="24">
    <w:nsid w:val="5C5D259F"/>
    <w:multiLevelType w:val="multilevel"/>
    <w:tmpl w:val="1736C72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33"/>
      <w:numFmt w:val="decimal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6A5A57C8"/>
    <w:multiLevelType w:val="multilevel"/>
    <w:tmpl w:val="BC5227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72D23AA7"/>
    <w:multiLevelType w:val="multilevel"/>
    <w:tmpl w:val="CEBEF3B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77315758"/>
    <w:multiLevelType w:val="hybridMultilevel"/>
    <w:tmpl w:val="A232EDB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2A0439"/>
    <w:multiLevelType w:val="hybridMultilevel"/>
    <w:tmpl w:val="CE065F6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E4DB7"/>
    <w:multiLevelType w:val="multilevel"/>
    <w:tmpl w:val="5D6A07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30">
    <w:nsid w:val="7DAF7A40"/>
    <w:multiLevelType w:val="multilevel"/>
    <w:tmpl w:val="3EF4A954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26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E974027"/>
    <w:multiLevelType w:val="multilevel"/>
    <w:tmpl w:val="643E0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11"/>
  </w:num>
  <w:num w:numId="8">
    <w:abstractNumId w:val="16"/>
  </w:num>
  <w:num w:numId="9">
    <w:abstractNumId w:val="15"/>
  </w:num>
  <w:num w:numId="10">
    <w:abstractNumId w:val="4"/>
  </w:num>
  <w:num w:numId="11">
    <w:abstractNumId w:val="19"/>
  </w:num>
  <w:num w:numId="12">
    <w:abstractNumId w:val="27"/>
  </w:num>
  <w:num w:numId="13">
    <w:abstractNumId w:val="8"/>
  </w:num>
  <w:num w:numId="14">
    <w:abstractNumId w:val="18"/>
  </w:num>
  <w:num w:numId="15">
    <w:abstractNumId w:val="21"/>
  </w:num>
  <w:num w:numId="16">
    <w:abstractNumId w:val="29"/>
  </w:num>
  <w:num w:numId="17">
    <w:abstractNumId w:val="14"/>
  </w:num>
  <w:num w:numId="18">
    <w:abstractNumId w:val="2"/>
  </w:num>
  <w:num w:numId="19">
    <w:abstractNumId w:val="3"/>
  </w:num>
  <w:num w:numId="20">
    <w:abstractNumId w:val="1"/>
  </w:num>
  <w:num w:numId="21">
    <w:abstractNumId w:val="17"/>
  </w:num>
  <w:num w:numId="22">
    <w:abstractNumId w:val="6"/>
  </w:num>
  <w:num w:numId="23">
    <w:abstractNumId w:val="23"/>
  </w:num>
  <w:num w:numId="24">
    <w:abstractNumId w:val="25"/>
  </w:num>
  <w:num w:numId="25">
    <w:abstractNumId w:val="22"/>
  </w:num>
  <w:num w:numId="26">
    <w:abstractNumId w:val="28"/>
  </w:num>
  <w:num w:numId="27">
    <w:abstractNumId w:val="26"/>
  </w:num>
  <w:num w:numId="28">
    <w:abstractNumId w:val="24"/>
  </w:num>
  <w:num w:numId="29">
    <w:abstractNumId w:val="31"/>
  </w:num>
  <w:num w:numId="30">
    <w:abstractNumId w:val="12"/>
  </w:num>
  <w:num w:numId="31">
    <w:abstractNumId w:val="13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25E"/>
    <w:rsid w:val="00015611"/>
    <w:rsid w:val="00023EB6"/>
    <w:rsid w:val="00032B41"/>
    <w:rsid w:val="00034628"/>
    <w:rsid w:val="00034A33"/>
    <w:rsid w:val="0004344F"/>
    <w:rsid w:val="00062BE2"/>
    <w:rsid w:val="0007091C"/>
    <w:rsid w:val="00097FE7"/>
    <w:rsid w:val="000A5839"/>
    <w:rsid w:val="000B37D9"/>
    <w:rsid w:val="000C76B4"/>
    <w:rsid w:val="000D0C65"/>
    <w:rsid w:val="000D4B52"/>
    <w:rsid w:val="0010314D"/>
    <w:rsid w:val="001122DB"/>
    <w:rsid w:val="00134510"/>
    <w:rsid w:val="00155CD8"/>
    <w:rsid w:val="0016370D"/>
    <w:rsid w:val="00195FA6"/>
    <w:rsid w:val="001B24E3"/>
    <w:rsid w:val="001C4CDA"/>
    <w:rsid w:val="00200FB2"/>
    <w:rsid w:val="00204B2A"/>
    <w:rsid w:val="002161FE"/>
    <w:rsid w:val="00217061"/>
    <w:rsid w:val="00224BED"/>
    <w:rsid w:val="00252C5D"/>
    <w:rsid w:val="002622F9"/>
    <w:rsid w:val="0027228F"/>
    <w:rsid w:val="002A52E9"/>
    <w:rsid w:val="002B027F"/>
    <w:rsid w:val="002B3DD4"/>
    <w:rsid w:val="002B59BF"/>
    <w:rsid w:val="002B7895"/>
    <w:rsid w:val="002D6ED0"/>
    <w:rsid w:val="002E2849"/>
    <w:rsid w:val="002E7EAD"/>
    <w:rsid w:val="00341743"/>
    <w:rsid w:val="0034454C"/>
    <w:rsid w:val="00362E9A"/>
    <w:rsid w:val="003A3857"/>
    <w:rsid w:val="003A725E"/>
    <w:rsid w:val="003B7691"/>
    <w:rsid w:val="003E425B"/>
    <w:rsid w:val="004076E1"/>
    <w:rsid w:val="00427B9A"/>
    <w:rsid w:val="00446071"/>
    <w:rsid w:val="00450405"/>
    <w:rsid w:val="0045595D"/>
    <w:rsid w:val="00497148"/>
    <w:rsid w:val="004976B7"/>
    <w:rsid w:val="004A5B7E"/>
    <w:rsid w:val="004B0249"/>
    <w:rsid w:val="004C20D7"/>
    <w:rsid w:val="004C290F"/>
    <w:rsid w:val="004C29C3"/>
    <w:rsid w:val="004C6539"/>
    <w:rsid w:val="004D233D"/>
    <w:rsid w:val="00554C7B"/>
    <w:rsid w:val="00562665"/>
    <w:rsid w:val="005A1A0A"/>
    <w:rsid w:val="005A397C"/>
    <w:rsid w:val="005A59A9"/>
    <w:rsid w:val="005D5FD8"/>
    <w:rsid w:val="005D749E"/>
    <w:rsid w:val="005F18D3"/>
    <w:rsid w:val="005F3256"/>
    <w:rsid w:val="00603C29"/>
    <w:rsid w:val="0060592E"/>
    <w:rsid w:val="00615914"/>
    <w:rsid w:val="00631762"/>
    <w:rsid w:val="00642E74"/>
    <w:rsid w:val="006549D7"/>
    <w:rsid w:val="006632B4"/>
    <w:rsid w:val="00674176"/>
    <w:rsid w:val="006850EA"/>
    <w:rsid w:val="006C4EB5"/>
    <w:rsid w:val="006E3049"/>
    <w:rsid w:val="007133F8"/>
    <w:rsid w:val="007234B7"/>
    <w:rsid w:val="00774336"/>
    <w:rsid w:val="0077662B"/>
    <w:rsid w:val="007D3C29"/>
    <w:rsid w:val="008119F1"/>
    <w:rsid w:val="008248AC"/>
    <w:rsid w:val="00846F92"/>
    <w:rsid w:val="00846FE7"/>
    <w:rsid w:val="00892383"/>
    <w:rsid w:val="008951F3"/>
    <w:rsid w:val="008A3C46"/>
    <w:rsid w:val="008A5A61"/>
    <w:rsid w:val="008B6757"/>
    <w:rsid w:val="008C714A"/>
    <w:rsid w:val="008E1893"/>
    <w:rsid w:val="008F5F3A"/>
    <w:rsid w:val="008F61C9"/>
    <w:rsid w:val="00902535"/>
    <w:rsid w:val="009043F5"/>
    <w:rsid w:val="00930E80"/>
    <w:rsid w:val="00936503"/>
    <w:rsid w:val="00945ACF"/>
    <w:rsid w:val="00974678"/>
    <w:rsid w:val="0099197D"/>
    <w:rsid w:val="009A3805"/>
    <w:rsid w:val="009C2936"/>
    <w:rsid w:val="009D31D6"/>
    <w:rsid w:val="009D40D0"/>
    <w:rsid w:val="009D4566"/>
    <w:rsid w:val="009D4765"/>
    <w:rsid w:val="009E50D8"/>
    <w:rsid w:val="00A00E3A"/>
    <w:rsid w:val="00A066B6"/>
    <w:rsid w:val="00A10DA0"/>
    <w:rsid w:val="00A12787"/>
    <w:rsid w:val="00A16BDC"/>
    <w:rsid w:val="00A1764E"/>
    <w:rsid w:val="00A4296E"/>
    <w:rsid w:val="00A42D64"/>
    <w:rsid w:val="00A514F0"/>
    <w:rsid w:val="00A71149"/>
    <w:rsid w:val="00A905DA"/>
    <w:rsid w:val="00AB5708"/>
    <w:rsid w:val="00AD1332"/>
    <w:rsid w:val="00B039B8"/>
    <w:rsid w:val="00B11B6C"/>
    <w:rsid w:val="00B14AC0"/>
    <w:rsid w:val="00B4722D"/>
    <w:rsid w:val="00B52780"/>
    <w:rsid w:val="00B53458"/>
    <w:rsid w:val="00B81DAE"/>
    <w:rsid w:val="00B82B14"/>
    <w:rsid w:val="00BA2C23"/>
    <w:rsid w:val="00BA4C10"/>
    <w:rsid w:val="00BB377B"/>
    <w:rsid w:val="00BF0F9E"/>
    <w:rsid w:val="00C11EAC"/>
    <w:rsid w:val="00C41C9D"/>
    <w:rsid w:val="00C56216"/>
    <w:rsid w:val="00C6541E"/>
    <w:rsid w:val="00C8479A"/>
    <w:rsid w:val="00CB6F8A"/>
    <w:rsid w:val="00CC6D09"/>
    <w:rsid w:val="00CD5149"/>
    <w:rsid w:val="00D02516"/>
    <w:rsid w:val="00D17CA1"/>
    <w:rsid w:val="00D21D09"/>
    <w:rsid w:val="00D26428"/>
    <w:rsid w:val="00D40D4E"/>
    <w:rsid w:val="00D47762"/>
    <w:rsid w:val="00D67793"/>
    <w:rsid w:val="00D70B96"/>
    <w:rsid w:val="00D836F7"/>
    <w:rsid w:val="00DA56E1"/>
    <w:rsid w:val="00DB0394"/>
    <w:rsid w:val="00DC164A"/>
    <w:rsid w:val="00DC4439"/>
    <w:rsid w:val="00DD75ED"/>
    <w:rsid w:val="00DD7929"/>
    <w:rsid w:val="00DE4637"/>
    <w:rsid w:val="00DF0779"/>
    <w:rsid w:val="00E05095"/>
    <w:rsid w:val="00E20B5B"/>
    <w:rsid w:val="00E304CD"/>
    <w:rsid w:val="00E34E21"/>
    <w:rsid w:val="00E36538"/>
    <w:rsid w:val="00E37205"/>
    <w:rsid w:val="00E41C11"/>
    <w:rsid w:val="00E43ECF"/>
    <w:rsid w:val="00EC3DD1"/>
    <w:rsid w:val="00ED42D7"/>
    <w:rsid w:val="00ED7213"/>
    <w:rsid w:val="00F45110"/>
    <w:rsid w:val="00F51A90"/>
    <w:rsid w:val="00F63536"/>
    <w:rsid w:val="00F67C0A"/>
    <w:rsid w:val="00FC036B"/>
    <w:rsid w:val="00FD60F1"/>
    <w:rsid w:val="00FF2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762"/>
  </w:style>
  <w:style w:type="paragraph" w:styleId="Nagwek1">
    <w:name w:val="heading 1"/>
    <w:basedOn w:val="Normalny"/>
    <w:next w:val="Normalny"/>
    <w:qFormat/>
    <w:rsid w:val="00D47762"/>
    <w:pPr>
      <w:keepNext/>
      <w:outlineLvl w:val="0"/>
    </w:pPr>
    <w:rPr>
      <w:rFonts w:ascii="Univers-PL" w:hAnsi="Univers-PL"/>
      <w:sz w:val="28"/>
    </w:rPr>
  </w:style>
  <w:style w:type="paragraph" w:styleId="Nagwek4">
    <w:name w:val="heading 4"/>
    <w:basedOn w:val="Normalny"/>
    <w:next w:val="Normalny"/>
    <w:qFormat/>
    <w:rsid w:val="00D47762"/>
    <w:pPr>
      <w:keepNext/>
      <w:outlineLvl w:val="3"/>
    </w:pPr>
    <w:rPr>
      <w:rFonts w:ascii="Univers-PL" w:hAnsi="Univers-PL"/>
      <w:i/>
      <w:sz w:val="28"/>
    </w:rPr>
  </w:style>
  <w:style w:type="paragraph" w:styleId="Nagwek5">
    <w:name w:val="heading 5"/>
    <w:basedOn w:val="Normalny"/>
    <w:next w:val="Normalny"/>
    <w:qFormat/>
    <w:rsid w:val="00D47762"/>
    <w:pPr>
      <w:spacing w:before="240" w:after="60"/>
      <w:outlineLvl w:val="4"/>
    </w:pPr>
    <w:rPr>
      <w:rFonts w:ascii="Univers-PL" w:hAnsi="Univers-PL"/>
      <w:b/>
      <w:i/>
      <w:sz w:val="26"/>
    </w:rPr>
  </w:style>
  <w:style w:type="paragraph" w:styleId="Nagwek9">
    <w:name w:val="heading 9"/>
    <w:basedOn w:val="Normalny"/>
    <w:next w:val="Normalny"/>
    <w:qFormat/>
    <w:rsid w:val="00D47762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47762"/>
    <w:pPr>
      <w:jc w:val="center"/>
    </w:pPr>
    <w:rPr>
      <w:rFonts w:ascii="Univers-PL" w:hAnsi="Univers-PL"/>
      <w:b/>
      <w:sz w:val="40"/>
    </w:rPr>
  </w:style>
  <w:style w:type="paragraph" w:styleId="Tekstpodstawowywcity">
    <w:name w:val="Body Text Indent"/>
    <w:basedOn w:val="Normalny"/>
    <w:semiHidden/>
    <w:rsid w:val="00D47762"/>
    <w:pPr>
      <w:ind w:left="720"/>
    </w:pPr>
    <w:rPr>
      <w:rFonts w:ascii="Univers-PL" w:hAnsi="Univers-PL"/>
      <w:sz w:val="28"/>
    </w:rPr>
  </w:style>
  <w:style w:type="paragraph" w:styleId="Stopka">
    <w:name w:val="footer"/>
    <w:basedOn w:val="Normalny"/>
    <w:semiHidden/>
    <w:rsid w:val="00D4776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kstpodstawowy">
    <w:name w:val="Body Text"/>
    <w:basedOn w:val="Normalny"/>
    <w:semiHidden/>
    <w:rsid w:val="00D47762"/>
    <w:rPr>
      <w:rFonts w:ascii="Univers-PL" w:hAnsi="Univers-PL"/>
      <w:sz w:val="28"/>
    </w:rPr>
  </w:style>
  <w:style w:type="paragraph" w:styleId="Tekstpodstawowy3">
    <w:name w:val="Body Text 3"/>
    <w:basedOn w:val="Normalny"/>
    <w:semiHidden/>
    <w:rsid w:val="00D47762"/>
    <w:pPr>
      <w:jc w:val="both"/>
    </w:pPr>
    <w:rPr>
      <w:rFonts w:ascii="Univers-PL" w:hAnsi="Univers-PL"/>
      <w:sz w:val="28"/>
    </w:rPr>
  </w:style>
  <w:style w:type="paragraph" w:styleId="Tekstpodstawowywcity3">
    <w:name w:val="Body Text Indent 3"/>
    <w:basedOn w:val="Normalny"/>
    <w:semiHidden/>
    <w:rsid w:val="00D47762"/>
    <w:pPr>
      <w:spacing w:after="120"/>
      <w:ind w:left="283"/>
    </w:pPr>
    <w:rPr>
      <w:rFonts w:ascii="Univers-PL" w:hAnsi="Univers-PL"/>
      <w:sz w:val="16"/>
    </w:rPr>
  </w:style>
  <w:style w:type="character" w:styleId="Odwoaniedokomentarza">
    <w:name w:val="annotation reference"/>
    <w:basedOn w:val="Domylnaczcionkaakapitu"/>
    <w:semiHidden/>
    <w:rsid w:val="00D47762"/>
    <w:rPr>
      <w:sz w:val="16"/>
      <w:szCs w:val="16"/>
    </w:rPr>
  </w:style>
  <w:style w:type="character" w:styleId="Hipercze">
    <w:name w:val="Hyperlink"/>
    <w:basedOn w:val="Domylnaczcionkaakapitu"/>
    <w:semiHidden/>
    <w:rsid w:val="00D47762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D47762"/>
  </w:style>
  <w:style w:type="paragraph" w:styleId="Tekstpodstawowy2">
    <w:name w:val="Body Text 2"/>
    <w:basedOn w:val="Normalny"/>
    <w:semiHidden/>
    <w:rsid w:val="00D47762"/>
    <w:pPr>
      <w:spacing w:after="120" w:line="480" w:lineRule="auto"/>
    </w:pPr>
  </w:style>
  <w:style w:type="paragraph" w:styleId="Tekstkomentarza">
    <w:name w:val="annotation text"/>
    <w:basedOn w:val="Normalny"/>
    <w:semiHidden/>
    <w:rsid w:val="00D47762"/>
  </w:style>
  <w:style w:type="paragraph" w:styleId="Tekstpodstawowywcity2">
    <w:name w:val="Body Text Indent 2"/>
    <w:basedOn w:val="Normalny"/>
    <w:semiHidden/>
    <w:rsid w:val="00D47762"/>
    <w:pPr>
      <w:ind w:left="4962"/>
      <w:jc w:val="both"/>
    </w:pPr>
    <w:rPr>
      <w:sz w:val="18"/>
    </w:rPr>
  </w:style>
  <w:style w:type="character" w:styleId="UyteHipercze">
    <w:name w:val="FollowedHyperlink"/>
    <w:basedOn w:val="Domylnaczcionkaakapitu"/>
    <w:semiHidden/>
    <w:rsid w:val="00D47762"/>
    <w:rPr>
      <w:color w:val="800080"/>
      <w:u w:val="single"/>
    </w:rPr>
  </w:style>
  <w:style w:type="paragraph" w:styleId="NormalnyWeb">
    <w:name w:val="Normal (Web)"/>
    <w:basedOn w:val="Normalny"/>
    <w:rsid w:val="00DE4637"/>
    <w:pPr>
      <w:suppressAutoHyphens/>
      <w:spacing w:before="280" w:after="280"/>
      <w:jc w:val="both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DE46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204B2A"/>
    <w:pPr>
      <w:tabs>
        <w:tab w:val="center" w:pos="4536"/>
        <w:tab w:val="right" w:pos="9072"/>
      </w:tabs>
      <w:suppressAutoHyphens/>
    </w:pPr>
    <w:rPr>
      <w:sz w:val="28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204B2A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DF22-DAE6-4BCC-A298-E61B8923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2896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Usług Komunalnych</vt:lpstr>
    </vt:vector>
  </TitlesOfParts>
  <Company>Dom</Company>
  <LinksUpToDate>false</LinksUpToDate>
  <CharactersWithSpaces>20237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Usług Komunalnych</dc:title>
  <dc:subject/>
  <dc:creator>ZUK</dc:creator>
  <cp:keywords/>
  <dc:description/>
  <cp:lastModifiedBy>user</cp:lastModifiedBy>
  <cp:revision>20</cp:revision>
  <cp:lastPrinted>2011-11-23T10:17:00Z</cp:lastPrinted>
  <dcterms:created xsi:type="dcterms:W3CDTF">2011-11-21T11:18:00Z</dcterms:created>
  <dcterms:modified xsi:type="dcterms:W3CDTF">2012-12-12T13:21:00Z</dcterms:modified>
</cp:coreProperties>
</file>