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485F4" w14:textId="77777777" w:rsidR="001670BB" w:rsidRPr="0070692F" w:rsidRDefault="001670BB" w:rsidP="001670BB">
      <w:pPr>
        <w:tabs>
          <w:tab w:val="left" w:pos="284"/>
        </w:tabs>
        <w:spacing w:after="120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9A3AA1A" w14:textId="77777777" w:rsidR="001670BB" w:rsidRPr="0070692F" w:rsidRDefault="001670BB" w:rsidP="001670BB">
      <w:pPr>
        <w:tabs>
          <w:tab w:val="left" w:pos="284"/>
        </w:tabs>
        <w:spacing w:after="120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6C14D5B" w14:textId="77777777" w:rsidR="001670BB" w:rsidRPr="0070692F" w:rsidRDefault="001670BB" w:rsidP="001670BB">
      <w:pPr>
        <w:tabs>
          <w:tab w:val="left" w:pos="7938"/>
        </w:tabs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70692F">
        <w:rPr>
          <w:rFonts w:asciiTheme="minorHAnsi" w:hAnsiTheme="minorHAnsi" w:cstheme="minorHAnsi"/>
          <w:sz w:val="22"/>
          <w:szCs w:val="22"/>
        </w:rPr>
        <w:t>Znak sprawy: SGW.271.341.2020                                                                                         Warlubie, 07.01.2021 r.</w:t>
      </w:r>
    </w:p>
    <w:p w14:paraId="20C198D1" w14:textId="77777777" w:rsidR="001670BB" w:rsidRPr="0070692F" w:rsidRDefault="001670BB" w:rsidP="001670BB">
      <w:pPr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3E104DF6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128BAD83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138C3796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053D236D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1584CD57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22C633B0" w14:textId="77777777" w:rsidR="001670BB" w:rsidRPr="0070692F" w:rsidRDefault="001670BB" w:rsidP="001670BB">
      <w:pPr>
        <w:pStyle w:val="Tytu"/>
        <w:tabs>
          <w:tab w:val="left" w:pos="7797"/>
        </w:tabs>
        <w:ind w:left="779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0692F">
        <w:rPr>
          <w:rFonts w:asciiTheme="minorHAnsi" w:hAnsiTheme="minorHAnsi" w:cstheme="minorHAnsi"/>
          <w:b w:val="0"/>
          <w:sz w:val="22"/>
          <w:szCs w:val="22"/>
        </w:rPr>
        <w:t>Do wszystkich wykonawców</w:t>
      </w:r>
    </w:p>
    <w:p w14:paraId="28B99971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734047DC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0411AB87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34EDFD09" w14:textId="77777777" w:rsidR="001670BB" w:rsidRPr="0070692F" w:rsidRDefault="001670BB" w:rsidP="001670BB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29111571" w14:textId="77777777" w:rsidR="001670BB" w:rsidRPr="0070692F" w:rsidRDefault="001670BB" w:rsidP="001670B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705B5B" w14:textId="77777777" w:rsidR="001670BB" w:rsidRPr="0070692F" w:rsidRDefault="001670BB" w:rsidP="001670B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Informacja o treści zapytania i wyjaśnienia zamawiającego dot. treści zapytania ofertowego</w:t>
      </w:r>
    </w:p>
    <w:p w14:paraId="646D7A96" w14:textId="77777777" w:rsidR="001670BB" w:rsidRPr="0070692F" w:rsidRDefault="001670BB" w:rsidP="001670B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04C61A" w14:textId="77777777" w:rsidR="001670BB" w:rsidRPr="0070692F" w:rsidRDefault="001670BB" w:rsidP="001670B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30A5B7" w14:textId="77777777" w:rsidR="001670BB" w:rsidRPr="0070692F" w:rsidRDefault="001670BB" w:rsidP="001670B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E524840" w14:textId="77777777" w:rsidR="001670BB" w:rsidRPr="0070692F" w:rsidRDefault="001670BB" w:rsidP="001670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AAB94F" w14:textId="77777777" w:rsidR="001670BB" w:rsidRPr="0070692F" w:rsidRDefault="001670BB" w:rsidP="001670BB">
      <w:pPr>
        <w:pStyle w:val="Defaul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Dotyczy: Zapytania ofertowego na podstawie art. 4 pkt 8 PZP na realizację zadania: „Ubezpieczenie mienia i odpowiedzialności Gminy Warlubie”.</w:t>
      </w:r>
    </w:p>
    <w:p w14:paraId="7193E17D" w14:textId="77777777" w:rsidR="001670BB" w:rsidRPr="0070692F" w:rsidRDefault="001670BB" w:rsidP="001670BB">
      <w:pPr>
        <w:pStyle w:val="Defaul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513E77CA" w14:textId="77777777" w:rsidR="001670BB" w:rsidRPr="0070692F" w:rsidRDefault="001670BB" w:rsidP="001670BB">
      <w:pPr>
        <w:pStyle w:val="Defaul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64865221" w14:textId="77777777" w:rsidR="001670BB" w:rsidRPr="0070692F" w:rsidRDefault="001670BB" w:rsidP="0016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099C59" w14:textId="77777777" w:rsidR="001670BB" w:rsidRPr="0070692F" w:rsidRDefault="001670BB" w:rsidP="0016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BBFCC6F" w14:textId="7EB24980" w:rsidR="001670BB" w:rsidRPr="0070692F" w:rsidRDefault="001670BB" w:rsidP="0016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Niniejszym przekazuję treść zapytań, które wpłynęły do Zamawiającego wraz z odpowiedziami w postępowaniu w trybie zapytania ofertowego na „Ubezpieczenie mienia i odpowiedzialności Gminy Warlubie” o wartości poniżej 30 000,00 euro.</w:t>
      </w:r>
    </w:p>
    <w:p w14:paraId="6812B0D0" w14:textId="77777777" w:rsidR="001670BB" w:rsidRPr="0070692F" w:rsidRDefault="001670BB" w:rsidP="001670BB">
      <w:pPr>
        <w:tabs>
          <w:tab w:val="left" w:pos="284"/>
        </w:tabs>
        <w:spacing w:after="120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22F1C10" w14:textId="77777777" w:rsidR="001670BB" w:rsidRPr="0070692F" w:rsidRDefault="001670BB" w:rsidP="00376CFB">
      <w:pPr>
        <w:pStyle w:val="NormalnyWeb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2B74F386" w14:textId="556A82F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PYTANIE </w:t>
      </w:r>
      <w:r w:rsidRPr="0070692F">
        <w:rPr>
          <w:rFonts w:asciiTheme="minorHAnsi" w:hAnsiTheme="minorHAnsi" w:cstheme="minorHAnsi"/>
          <w:sz w:val="22"/>
          <w:szCs w:val="22"/>
        </w:rPr>
        <w:t>1/ Czy Zamawiający przestrzega postanowień ustawy o ochronie ppoż., a przeglądy i konserwacja mienia zgłoszonego do ubezpieczenia odbywają się zgodnie z prawem.</w:t>
      </w:r>
    </w:p>
    <w:p w14:paraId="0B87E927" w14:textId="48DE6D74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0539A0" w:rsidRPr="0070692F">
        <w:rPr>
          <w:rFonts w:asciiTheme="minorHAnsi" w:hAnsiTheme="minorHAnsi" w:cstheme="minorHAnsi"/>
          <w:sz w:val="22"/>
          <w:szCs w:val="22"/>
        </w:rPr>
        <w:t>Zamawiający informuje, że przestrzega postanowień ustawy o ochronie ppoż., a przeglądy i konserwacja mienia zgłoszonego do ubezpieczenia odbywają się zgodnie z prawem.</w:t>
      </w:r>
    </w:p>
    <w:p w14:paraId="40AF1693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801D667" w14:textId="36BCDCDF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PYTANIE </w:t>
      </w:r>
      <w:r w:rsidRPr="0070692F">
        <w:rPr>
          <w:rFonts w:asciiTheme="minorHAnsi" w:hAnsiTheme="minorHAnsi" w:cstheme="minorHAnsi"/>
          <w:sz w:val="22"/>
          <w:szCs w:val="22"/>
        </w:rPr>
        <w:t xml:space="preserve">2/ </w:t>
      </w: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Czy przedmiotem ubezpieczenia od zdarzeń losowych są mosty i drogi, jeśli tak to czy Zamawiający posiada protokoły okresowej kontroli rocznej</w:t>
      </w:r>
    </w:p>
    <w:p w14:paraId="22100FC8" w14:textId="0A526F3D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0539A0" w:rsidRPr="0070692F">
        <w:rPr>
          <w:rFonts w:asciiTheme="minorHAnsi" w:hAnsiTheme="minorHAnsi" w:cstheme="minorHAnsi"/>
          <w:sz w:val="22"/>
          <w:szCs w:val="22"/>
        </w:rPr>
        <w:t>Zamawiający zgłasza w systemie na pierwsze ryzyko:</w:t>
      </w:r>
    </w:p>
    <w:p w14:paraId="6C779903" w14:textId="3DCD15C5" w:rsidR="000539A0" w:rsidRPr="0070692F" w:rsidRDefault="000539A0" w:rsidP="00376C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92F">
        <w:rPr>
          <w:rFonts w:asciiTheme="minorHAnsi" w:hAnsiTheme="minorHAnsi" w:cstheme="minorHAnsi"/>
          <w:bCs/>
          <w:sz w:val="22"/>
          <w:szCs w:val="22"/>
        </w:rPr>
        <w:t xml:space="preserve">„Budowle (ogrodzenia, wiaty przystankowe, bariery ochronne przy drogach publicznych, obiekty małej architektury, </w:t>
      </w:r>
      <w:r w:rsidRPr="0070692F">
        <w:rPr>
          <w:rFonts w:asciiTheme="minorHAnsi" w:hAnsiTheme="minorHAnsi" w:cstheme="minorHAnsi"/>
          <w:bCs/>
          <w:sz w:val="22"/>
          <w:szCs w:val="22"/>
          <w:u w:val="single"/>
        </w:rPr>
        <w:t>drogi i chodniki wewnętrzne</w:t>
      </w:r>
      <w:r w:rsidRPr="0070692F">
        <w:rPr>
          <w:rFonts w:asciiTheme="minorHAnsi" w:hAnsiTheme="minorHAnsi" w:cstheme="minorHAnsi"/>
          <w:bCs/>
          <w:sz w:val="22"/>
          <w:szCs w:val="22"/>
        </w:rPr>
        <w:t>, place, boiska, itp.) na terenie Gminy Warlubie nie wykazane do ubezpieczenia w systemie na sumy stałe</w:t>
      </w:r>
    </w:p>
    <w:p w14:paraId="5748D84D" w14:textId="6103DE64" w:rsidR="000539A0" w:rsidRPr="0070692F" w:rsidRDefault="000539A0" w:rsidP="00376CF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wypłata odszkodowania w wartości odtworzeniowej, maksymalnie do przyjętego limitu odpowiedzialności,</w:t>
      </w:r>
    </w:p>
    <w:p w14:paraId="209EDAC4" w14:textId="5DD86227" w:rsidR="000539A0" w:rsidRPr="0070692F" w:rsidRDefault="000539A0" w:rsidP="00376CFB">
      <w:pPr>
        <w:tabs>
          <w:tab w:val="left" w:pos="283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który ulega redukcji po wypłacie odszkodowania.</w:t>
      </w:r>
    </w:p>
    <w:p w14:paraId="15FC934E" w14:textId="4813B98A" w:rsidR="000539A0" w:rsidRPr="0070692F" w:rsidRDefault="000539A0" w:rsidP="00376CF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suma ubezpieczenia:</w:t>
      </w:r>
      <w:r w:rsidRPr="007069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692F">
        <w:rPr>
          <w:rFonts w:asciiTheme="minorHAnsi" w:hAnsiTheme="minorHAnsi" w:cstheme="minorHAnsi"/>
          <w:bCs/>
          <w:sz w:val="22"/>
          <w:szCs w:val="22"/>
        </w:rPr>
        <w:t>50 000,00 zł”</w:t>
      </w:r>
    </w:p>
    <w:p w14:paraId="198AEE75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1EACB76" w14:textId="5446AF38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3/.Czy na terenie gminy jest wysypisko/składowisko śmieci, jeśli tak -</w:t>
      </w:r>
    </w:p>
    <w:p w14:paraId="278C0FE3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a. od kiedy PSZOK jest zlokalizowany w obecnym miejscu,</w:t>
      </w:r>
    </w:p>
    <w:p w14:paraId="434A3CC7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b. czy PSZOK spełnia wymagania wynikające z art. 25 ustawy o odpadach,</w:t>
      </w:r>
    </w:p>
    <w:p w14:paraId="120A6973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c. jak są magazynowane:</w:t>
      </w:r>
    </w:p>
    <w:p w14:paraId="347C1B5F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c-1/ odpady niebezpieczne (np. farby, smary, baterie, świetlówki, leki, tonery drukarskie),</w:t>
      </w:r>
    </w:p>
    <w:p w14:paraId="1832E700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c-2/ odpady elektryczne i elektroniczne,</w:t>
      </w:r>
    </w:p>
    <w:p w14:paraId="73D4BC85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d. czy PSZOK jest zarządzany przez wykonawcę zewnętrznego (niepowiązanego kapitałowo z Zamawiającym),</w:t>
      </w:r>
    </w:p>
    <w:p w14:paraId="43512C22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e. czy umowa z wykonawcą zewnętrznym zobowiązuje wykonawcę zewnętrznego do posiadania ubezpieczenie OC,</w:t>
      </w:r>
    </w:p>
    <w:p w14:paraId="1C16EAE5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lastRenderedPageBreak/>
        <w:t>f. czy ochrona ubezpieczeniowa OC dotyczy wyłącznie szkód wynikających ze zdarzeń nagłych, niespodziewanych oraz niezależnych od Ubezpieczającego,</w:t>
      </w:r>
    </w:p>
    <w:p w14:paraId="363E252A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g. czy ochrona ubezpieczeniowa OC obejmuje szkody związanych z odzyskiwaniem, utylizowaniem, spalaniem odpadów lub jakimkolwiek innym ich przetwarzaniem,</w:t>
      </w:r>
    </w:p>
    <w:p w14:paraId="2FF2FB7F" w14:textId="77777777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 Zamawiający informuje, że prowadzi Punkt Selektywnej Zbiórki Odpadów Komunalnych. </w:t>
      </w:r>
    </w:p>
    <w:p w14:paraId="17A7158D" w14:textId="7DC97605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a.PSZOK  jest zlokalizowany w obecnym miejscu </w:t>
      </w:r>
      <w:r w:rsidR="000539A0" w:rsidRPr="0070692F">
        <w:rPr>
          <w:rFonts w:asciiTheme="minorHAnsi" w:hAnsiTheme="minorHAnsi" w:cstheme="minorHAnsi"/>
          <w:sz w:val="22"/>
          <w:szCs w:val="22"/>
        </w:rPr>
        <w:t xml:space="preserve">od 2013 </w:t>
      </w:r>
      <w:r w:rsidRPr="0070692F">
        <w:rPr>
          <w:rFonts w:asciiTheme="minorHAnsi" w:hAnsiTheme="minorHAnsi" w:cstheme="minorHAnsi"/>
          <w:sz w:val="22"/>
          <w:szCs w:val="22"/>
        </w:rPr>
        <w:t xml:space="preserve">roku.  </w:t>
      </w:r>
    </w:p>
    <w:p w14:paraId="7FF2709A" w14:textId="34C1A3A4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b.PSZOK spełnia wymagania wynikające z art. 25 ustawy o odpadach. </w:t>
      </w:r>
    </w:p>
    <w:p w14:paraId="12D6AE7F" w14:textId="77777777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c.magazynowanie odpadów:</w:t>
      </w:r>
    </w:p>
    <w:p w14:paraId="50F0FD00" w14:textId="10EB2303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c-1/ odpady niebezpieczne (np. farby, smary, baterie, świetlówki, leki, tonery drukarskie)</w:t>
      </w:r>
      <w:r w:rsidR="000539A0" w:rsidRPr="0070692F">
        <w:rPr>
          <w:rFonts w:asciiTheme="minorHAnsi" w:hAnsiTheme="minorHAnsi" w:cstheme="minorHAnsi"/>
          <w:sz w:val="22"/>
          <w:szCs w:val="22"/>
        </w:rPr>
        <w:t>- pojemniki KP7 lub 1100 litrów</w:t>
      </w:r>
    </w:p>
    <w:p w14:paraId="4826D20D" w14:textId="4FB28753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c-2/ odpady elektryczne i elektroniczne</w:t>
      </w:r>
      <w:r w:rsidR="000539A0" w:rsidRPr="0070692F">
        <w:rPr>
          <w:rFonts w:asciiTheme="minorHAnsi" w:hAnsiTheme="minorHAnsi" w:cstheme="minorHAnsi"/>
          <w:sz w:val="22"/>
          <w:szCs w:val="22"/>
        </w:rPr>
        <w:t xml:space="preserve"> - pojemniki KP7 lub 1100 litrów</w:t>
      </w:r>
    </w:p>
    <w:p w14:paraId="14550987" w14:textId="77777777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d. PSZOK jest zarządzany przez Gminę Warlubie/Zakłąd Usług Komunalnych</w:t>
      </w:r>
    </w:p>
    <w:p w14:paraId="1D5B3A7D" w14:textId="77777777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e. nie ma wykonawcy zewnętrznego</w:t>
      </w:r>
    </w:p>
    <w:p w14:paraId="4FDF9AF6" w14:textId="77777777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f.Ochrona ubezpieczeniowa OC za szkody w środowisku naturalnym dotyczy wyłącznie szkód wynikających ze zdarzeń nagłych, niespodziewanych oraz niezależnych od Ubezpieczającego. </w:t>
      </w:r>
    </w:p>
    <w:p w14:paraId="5D3A3C6D" w14:textId="17460D29" w:rsidR="000431E4" w:rsidRPr="0070692F" w:rsidRDefault="000431E4" w:rsidP="00376CFB">
      <w:p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g.</w:t>
      </w:r>
      <w:r w:rsidRPr="0070692F">
        <w:rPr>
          <w:rFonts w:asciiTheme="minorHAnsi" w:hAnsiTheme="minorHAnsi" w:cstheme="minorHAnsi"/>
          <w:color w:val="000000"/>
          <w:sz w:val="22"/>
          <w:szCs w:val="22"/>
        </w:rPr>
        <w:t>Ochrona ubezpieczeniowa OC nie obejmuje szkód związanych z odzyskiwaniem, utylizowaniem, spalaniem odpadów lub jakimkolwiek innym ich przetwarzaniem.</w:t>
      </w:r>
    </w:p>
    <w:p w14:paraId="09248B29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9FB61A2" w14:textId="720F694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4/ Czy w latach: 1997 i 2010 wystąpiły szkody spowodowane powodzią,</w:t>
      </w:r>
    </w:p>
    <w:p w14:paraId="1E2D1A76" w14:textId="421756B4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ODPOWIEDŹ: Nie wystąpiły.</w:t>
      </w:r>
    </w:p>
    <w:p w14:paraId="1BDD7778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A3CF47D" w14:textId="435CD3D2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PYTANIE 5/ PML – prosimy podać lokalizację oraz sumę ubezpieczenia, </w:t>
      </w:r>
    </w:p>
    <w:p w14:paraId="643758BB" w14:textId="1F83CCB4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ODPOWIEDŹ: Zamawiający nie jest w stanie określić PML.</w:t>
      </w:r>
    </w:p>
    <w:p w14:paraId="5B36E68B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F7C143C" w14:textId="3A53EFE6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6/ Czy w ostatnich trzech latach wystąpiły szkody spowodowane osuwiskami,</w:t>
      </w:r>
    </w:p>
    <w:p w14:paraId="41272EF5" w14:textId="757398B6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ODPOWIEDŹ: Nie wystąpiły.</w:t>
      </w:r>
    </w:p>
    <w:p w14:paraId="46211DCF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F816A22" w14:textId="409203C2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7/ Czy do ubezpieczenia zostały zgłoszone budynki nieużytkowane i/lub niezamieszkane i/lub zabytkowe,</w:t>
      </w:r>
    </w:p>
    <w:p w14:paraId="3CA7062A" w14:textId="6EB66E82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0539A0" w:rsidRPr="0070692F">
        <w:rPr>
          <w:rFonts w:asciiTheme="minorHAnsi" w:hAnsiTheme="minorHAnsi" w:cstheme="minorHAnsi"/>
          <w:sz w:val="22"/>
          <w:szCs w:val="22"/>
        </w:rPr>
        <w:t>Do ubezpieczenia nie zostały zgłoszone budynki jak wyżej.</w:t>
      </w:r>
    </w:p>
    <w:p w14:paraId="22D195B0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D6833D0" w14:textId="5927B3CE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8/Czy szkoły i placówki nabywają wyposażenie posiadające odpowiednie atesty lub certyfikaty.</w:t>
      </w:r>
    </w:p>
    <w:p w14:paraId="01989938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Obowiązek powyższy wynika z § 9 ust. 3 Rozp. MENiS z dnia 31 grudnia 2002 r. w sprawie bezpieczeństwa i higieny w publicznych i niepublicznych szkołach i placówkach.</w:t>
      </w:r>
    </w:p>
    <w:p w14:paraId="2F4BAC51" w14:textId="5D2F9253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0539A0" w:rsidRPr="0070692F">
        <w:rPr>
          <w:rFonts w:asciiTheme="minorHAnsi" w:hAnsiTheme="minorHAnsi" w:cstheme="minorHAnsi"/>
          <w:sz w:val="22"/>
          <w:szCs w:val="22"/>
        </w:rPr>
        <w:t>Tak.</w:t>
      </w:r>
    </w:p>
    <w:p w14:paraId="563AA6F9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324900D" w14:textId="051E7BF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9/ czy do ubezpieczenia zgłoszono mienie powierzone do użytkowania mieszkańcom jednostki samorządowej (może to być zarówno sprzęt elektroniczny dla tzw. wykluczonych, jak i instalacje/sprzęt OZE** tj. instalacja fotowoltaiczna, kolektory słoneczne/solary, piece na biomasę, pompy ciepła/),</w:t>
      </w:r>
    </w:p>
    <w:p w14:paraId="4FCCC5BF" w14:textId="3C54C305" w:rsidR="002866DD" w:rsidRDefault="000431E4" w:rsidP="002866DD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2866DD">
        <w:rPr>
          <w:rFonts w:asciiTheme="minorHAnsi" w:hAnsiTheme="minorHAnsi" w:cstheme="minorHAnsi"/>
          <w:sz w:val="22"/>
          <w:szCs w:val="22"/>
        </w:rPr>
        <w:t xml:space="preserve">Zamawiający zgłasza </w:t>
      </w:r>
      <w:r w:rsidR="002866DD">
        <w:rPr>
          <w:rFonts w:asciiTheme="minorHAnsi" w:hAnsiTheme="minorHAnsi" w:cstheme="minorHAnsi"/>
          <w:sz w:val="22"/>
          <w:szCs w:val="22"/>
        </w:rPr>
        <w:t>sprzęt z programu „Zdalna Szkoła” i „Zdalna Szkoła +”: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140"/>
        <w:gridCol w:w="1660"/>
        <w:gridCol w:w="2000"/>
      </w:tblGrid>
      <w:tr w:rsidR="002866DD" w14:paraId="70404828" w14:textId="77777777" w:rsidTr="002866DD">
        <w:trPr>
          <w:trHeight w:val="26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CB0308" w14:textId="77777777" w:rsidR="002866DD" w:rsidRDefault="002866DD">
            <w:pPr>
              <w:suppressAutoHyphens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Szkoła Podstawowa im. Jana Pawła II w Wielkim Komorsku</w:t>
            </w:r>
          </w:p>
        </w:tc>
      </w:tr>
      <w:tr w:rsidR="002866DD" w14:paraId="1825E6D3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2947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12C587A6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ACER 6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3EF1B2B6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5961CDED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10194,00</w:t>
            </w:r>
          </w:p>
        </w:tc>
      </w:tr>
      <w:tr w:rsidR="002866DD" w14:paraId="7FC4D581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EB72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1A993022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tablet Huawei 11 szt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01D85948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63E5BE5D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4939,00</w:t>
            </w:r>
          </w:p>
        </w:tc>
      </w:tr>
      <w:tr w:rsidR="002866DD" w14:paraId="14035B17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B9C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510D325A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HP 8 szt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02518901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0D01AAD5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23920,00</w:t>
            </w:r>
          </w:p>
        </w:tc>
      </w:tr>
      <w:tr w:rsidR="002866DD" w14:paraId="6DA68A90" w14:textId="77777777" w:rsidTr="002866DD">
        <w:trPr>
          <w:trHeight w:val="26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CA442E" w14:textId="77777777" w:rsidR="002866DD" w:rsidRDefault="002866DD">
            <w:pPr>
              <w:suppressAutoHyphens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Szkoła Podstawowa im. Przyjaciół Borów Tucholskich w Lipinkach</w:t>
            </w:r>
          </w:p>
        </w:tc>
      </w:tr>
      <w:tr w:rsidR="002866DD" w14:paraId="661FE55E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A369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176FB89B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hp 5 szt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3409D465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78260878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14 950,00 zł</w:t>
            </w:r>
          </w:p>
        </w:tc>
      </w:tr>
      <w:tr w:rsidR="002866DD" w14:paraId="41C3F9AE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3810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0D06B3C1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acer 10 szt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552AA2FE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5FBBC6BC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16 990,00 zł</w:t>
            </w:r>
          </w:p>
        </w:tc>
      </w:tr>
      <w:tr w:rsidR="002866DD" w14:paraId="5964AF43" w14:textId="77777777" w:rsidTr="002866DD">
        <w:trPr>
          <w:trHeight w:val="26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4E6AD2" w14:textId="77777777" w:rsidR="002866DD" w:rsidRDefault="002866DD">
            <w:pPr>
              <w:suppressAutoHyphens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 Publiczna Szkoła Podstawowa w Warlubiu</w:t>
            </w:r>
          </w:p>
        </w:tc>
      </w:tr>
      <w:tr w:rsidR="002866DD" w14:paraId="1661FD97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874B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70E6F593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laptopy z programu zdalna szkoła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6768047B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shd w:val="clear" w:color="auto" w:fill="538DD5"/>
            <w:noWrap/>
            <w:vAlign w:val="bottom"/>
            <w:hideMark/>
          </w:tcPr>
          <w:p w14:paraId="1C80DB19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21465</w:t>
            </w:r>
          </w:p>
        </w:tc>
      </w:tr>
      <w:tr w:rsidR="002866DD" w14:paraId="70429059" w14:textId="77777777" w:rsidTr="002866D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437A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640B6CF2" w14:textId="77777777" w:rsidR="002866DD" w:rsidRDefault="002866D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HP 15s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255F60A6" w14:textId="77777777" w:rsidR="002866DD" w:rsidRDefault="002866D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570B86E3" w14:textId="77777777" w:rsidR="002866DD" w:rsidRDefault="002866DD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35 880,00</w:t>
            </w:r>
          </w:p>
        </w:tc>
      </w:tr>
    </w:tbl>
    <w:p w14:paraId="44A89706" w14:textId="77777777" w:rsidR="002866DD" w:rsidRDefault="002866DD" w:rsidP="002866DD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 </w:t>
      </w:r>
    </w:p>
    <w:p w14:paraId="12B6A237" w14:textId="77777777" w:rsidR="002866DD" w:rsidRDefault="002866DD" w:rsidP="002866DD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79D414" w14:textId="77777777" w:rsidR="002866DD" w:rsidRDefault="002866DD" w:rsidP="002866DD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Dodatkowo Zamawiający informuje, że w załączniku nr 2 – wykaz mienia – błędnie podsumowano wartość sprzętu elektronicznego Szkoły Podstawowej w Komorsku (błąd formatowania komórki) oraz nie uwzględniono części sprzętu z projektu zdalna szkoła i zdalna szkołą +. W związku z tym ogólna wartość sprzętu elektronicznego do ubezpieczenia ulega zmianie, zgodnie z załączonym, skorygowanym wykazem mienia.</w:t>
      </w:r>
    </w:p>
    <w:p w14:paraId="29EBDB54" w14:textId="73C9AA4D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D8672B7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CB70FC0" w14:textId="62A359B4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lastRenderedPageBreak/>
        <w:t>PYTANIE 10/ prosimy o wyłączenie z zakresu ubezpieczenia odpowiedzialności cywilnej z tytułu zarządzania drogami czystych strat finansowych,</w:t>
      </w:r>
    </w:p>
    <w:p w14:paraId="584A014D" w14:textId="2D5A5F02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0539A0" w:rsidRPr="0070692F">
        <w:rPr>
          <w:rFonts w:asciiTheme="minorHAnsi" w:hAnsiTheme="minorHAnsi" w:cstheme="minorHAnsi"/>
          <w:sz w:val="22"/>
          <w:szCs w:val="22"/>
        </w:rPr>
        <w:t>Zamawiający nie wyraża zgody.</w:t>
      </w:r>
    </w:p>
    <w:p w14:paraId="25E4081A" w14:textId="77777777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178EA2" w14:textId="0C2AD7BE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PYTANIE 11/ jeżeli do ubezpieczenia zgłoszono linie przesyłowe/energetyczne prosimy o wyznaczenie odległości do 750 m od granicy terenu, na którym jest ubezpieczony obiekt (wymogi reasekuracyjne),</w:t>
      </w:r>
    </w:p>
    <w:p w14:paraId="2A20D45F" w14:textId="6B80DE6A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 xml:space="preserve">ODPOWIEDŹ: </w:t>
      </w:r>
      <w:r w:rsidR="00376CFB" w:rsidRPr="0070692F">
        <w:rPr>
          <w:rFonts w:asciiTheme="minorHAnsi" w:hAnsiTheme="minorHAnsi" w:cstheme="minorHAnsi"/>
          <w:sz w:val="22"/>
          <w:szCs w:val="22"/>
        </w:rPr>
        <w:t>Zamawiający wyraża zgodę na wyznaczenie odległości 750 m.</w:t>
      </w:r>
    </w:p>
    <w:p w14:paraId="7AC7B7BC" w14:textId="487FFB7B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br/>
      </w:r>
      <w:r w:rsidRPr="0070692F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PYTANIE 12/ Czy gmina będzie wypełniać wszystkie wymogi bezpieczeństwa i wytyczne GIS w prowadzonych przez siebie placówkach (nie muszą to być tylko przedszkola i żłobki ale także szkoły, DPS czy inne gminne placówki), jakie środki bezpieczeństwa stosuje i zamierza stosować, jakie ma procedury postępowania w przypadku ustalenia, że ktoś z pracowników, czy podopiecznych okazał się być chory albo jest ryzyko, że jest chory itp. </w:t>
      </w:r>
    </w:p>
    <w:p w14:paraId="47B14496" w14:textId="7D619A81" w:rsidR="000431E4" w:rsidRPr="0070692F" w:rsidRDefault="000431E4" w:rsidP="00376CF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ODPOWIEDŹ:</w:t>
      </w:r>
      <w:r w:rsidR="0070692F" w:rsidRPr="0070692F">
        <w:rPr>
          <w:rFonts w:asciiTheme="minorHAnsi" w:hAnsiTheme="minorHAnsi" w:cstheme="minorHAnsi"/>
          <w:sz w:val="22"/>
          <w:szCs w:val="22"/>
        </w:rPr>
        <w:t xml:space="preserve"> Gmina nie prowadzi DPSu, natomiast w pozostałych placówkach wypełnia wszystkie wymogi bezpieczeństwa i wytyczne GIS. W przypadku zarażenia/podejrzenia zarażanie stosuje się system pracy hybrydowej/zdalnej.</w:t>
      </w:r>
    </w:p>
    <w:p w14:paraId="777D3F3D" w14:textId="56C5BB07" w:rsidR="00BB4023" w:rsidRPr="0070692F" w:rsidRDefault="00BB4023" w:rsidP="00BB4023">
      <w:pPr>
        <w:tabs>
          <w:tab w:val="left" w:pos="426"/>
        </w:tabs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2394A001" w14:textId="77777777" w:rsidR="001670BB" w:rsidRPr="0070692F" w:rsidRDefault="001670BB" w:rsidP="001670BB">
      <w:pPr>
        <w:tabs>
          <w:tab w:val="left" w:pos="426"/>
        </w:tabs>
        <w:spacing w:after="120"/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14:paraId="17CB0DEC" w14:textId="77777777" w:rsidR="001670BB" w:rsidRPr="0070692F" w:rsidRDefault="001670BB" w:rsidP="001670BB">
      <w:pPr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Pozostałe warunki i wymagania określone w zapytaniu ofertowym pozostają bez zmian.</w:t>
      </w:r>
    </w:p>
    <w:p w14:paraId="63E1DC1E" w14:textId="77777777" w:rsidR="001670BB" w:rsidRPr="0070692F" w:rsidRDefault="001670BB" w:rsidP="001670BB">
      <w:pPr>
        <w:rPr>
          <w:rFonts w:asciiTheme="minorHAnsi" w:hAnsiTheme="minorHAnsi" w:cstheme="minorHAnsi"/>
          <w:sz w:val="22"/>
          <w:szCs w:val="22"/>
        </w:rPr>
      </w:pPr>
      <w:r w:rsidRPr="0070692F">
        <w:rPr>
          <w:rFonts w:asciiTheme="minorHAnsi" w:hAnsiTheme="minorHAnsi" w:cstheme="minorHAnsi"/>
          <w:sz w:val="22"/>
          <w:szCs w:val="22"/>
        </w:rPr>
        <w:t>Powyższe wyjaśnienia i zmiany są wiążące dla wszystkich wykonawców.</w:t>
      </w:r>
    </w:p>
    <w:p w14:paraId="7AA4E93C" w14:textId="77777777" w:rsidR="001670BB" w:rsidRPr="00B41949" w:rsidRDefault="001670BB" w:rsidP="00BB4023">
      <w:pPr>
        <w:tabs>
          <w:tab w:val="left" w:pos="426"/>
        </w:tabs>
        <w:spacing w:line="360" w:lineRule="auto"/>
        <w:rPr>
          <w:rFonts w:ascii="Arial" w:hAnsi="Arial" w:cs="Arial"/>
          <w:color w:val="FF0000"/>
        </w:rPr>
      </w:pPr>
    </w:p>
    <w:sectPr w:rsidR="001670BB" w:rsidRPr="00B41949" w:rsidSect="00F84E56">
      <w:pgSz w:w="11906" w:h="16838"/>
      <w:pgMar w:top="568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73F14" w14:textId="77777777" w:rsidR="00A32C8A" w:rsidRDefault="00A32C8A">
      <w:r>
        <w:separator/>
      </w:r>
    </w:p>
  </w:endnote>
  <w:endnote w:type="continuationSeparator" w:id="0">
    <w:p w14:paraId="40DAC0A5" w14:textId="77777777" w:rsidR="00A32C8A" w:rsidRDefault="00A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67B0F" w14:textId="77777777" w:rsidR="00A32C8A" w:rsidRDefault="00A32C8A">
      <w:r>
        <w:separator/>
      </w:r>
    </w:p>
  </w:footnote>
  <w:footnote w:type="continuationSeparator" w:id="0">
    <w:p w14:paraId="38E25FDF" w14:textId="77777777" w:rsidR="00A32C8A" w:rsidRDefault="00A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7E6D"/>
    <w:multiLevelType w:val="multilevel"/>
    <w:tmpl w:val="D0A26230"/>
    <w:styleLink w:val="Pytani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0419C"/>
    <w:multiLevelType w:val="hybridMultilevel"/>
    <w:tmpl w:val="0A048D82"/>
    <w:lvl w:ilvl="0" w:tplc="725A8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BB63F4"/>
    <w:multiLevelType w:val="multilevel"/>
    <w:tmpl w:val="D0A26230"/>
    <w:numStyleLink w:val="Pytanie"/>
  </w:abstractNum>
  <w:abstractNum w:abstractNumId="3" w15:restartNumberingAfterBreak="0">
    <w:nsid w:val="1B195048"/>
    <w:multiLevelType w:val="hybridMultilevel"/>
    <w:tmpl w:val="378C6B7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613"/>
    <w:multiLevelType w:val="hybridMultilevel"/>
    <w:tmpl w:val="DE389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4A20"/>
    <w:multiLevelType w:val="hybridMultilevel"/>
    <w:tmpl w:val="EF542B7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309C180E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3EF20FF6"/>
    <w:multiLevelType w:val="multilevel"/>
    <w:tmpl w:val="38709BCA"/>
    <w:lvl w:ilvl="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8" w15:restartNumberingAfterBreak="0">
    <w:nsid w:val="50A167F2"/>
    <w:multiLevelType w:val="hybridMultilevel"/>
    <w:tmpl w:val="127EC4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4B23D5"/>
    <w:multiLevelType w:val="hybridMultilevel"/>
    <w:tmpl w:val="01C2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78E4EA">
      <w:start w:val="18"/>
      <w:numFmt w:val="bullet"/>
      <w:lvlText w:val="•"/>
      <w:lvlJc w:val="left"/>
      <w:pPr>
        <w:ind w:left="4275" w:hanging="3195"/>
      </w:pPr>
      <w:rPr>
        <w:rFonts w:ascii="Arial" w:eastAsia="Times New Roman" w:hAnsi="Arial" w:cs="Arial" w:hint="default"/>
      </w:rPr>
    </w:lvl>
    <w:lvl w:ilvl="2" w:tplc="23E8F5E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DA6ABC">
      <w:start w:val="1"/>
      <w:numFmt w:val="decimal"/>
      <w:lvlText w:val="%4)"/>
      <w:lvlJc w:val="left"/>
      <w:pPr>
        <w:ind w:left="2985" w:hanging="465"/>
      </w:pPr>
      <w:rPr>
        <w:rFonts w:hint="default"/>
      </w:rPr>
    </w:lvl>
    <w:lvl w:ilvl="4" w:tplc="5726D210">
      <w:start w:val="1"/>
      <w:numFmt w:val="lowerLetter"/>
      <w:lvlText w:val="%5."/>
      <w:lvlJc w:val="left"/>
      <w:pPr>
        <w:ind w:left="6435" w:hanging="319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E01E4"/>
    <w:multiLevelType w:val="multilevel"/>
    <w:tmpl w:val="71F418EA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66"/>
        </w:tabs>
        <w:ind w:left="766" w:hanging="34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021" w:hanging="341"/>
      </w:pPr>
      <w:rPr>
        <w:rFonts w:ascii="Arial" w:hAnsi="Arial" w:cs="Times New Roman" w:hint="default"/>
        <w:b w:val="0"/>
        <w:i w:val="0"/>
        <w:sz w:val="18"/>
        <w:szCs w:val="18"/>
        <w:u w:val="none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814" w:hanging="340"/>
      </w:pPr>
      <w:rPr>
        <w:rFonts w:ascii="Symbol" w:eastAsia="Times New Roman" w:hAnsi="Symbol" w:hint="default"/>
        <w:b w:val="0"/>
        <w:i w:val="0"/>
        <w:color w:val="auto"/>
        <w:sz w:val="16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66" w:hanging="709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75" w:hanging="709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83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92" w:hanging="709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01" w:hanging="709"/>
      </w:pPr>
      <w:rPr>
        <w:rFonts w:cs="Times New Roman" w:hint="default"/>
      </w:rPr>
    </w:lvl>
  </w:abstractNum>
  <w:abstractNum w:abstractNumId="11" w15:restartNumberingAfterBreak="0">
    <w:nsid w:val="5C9F09DE"/>
    <w:multiLevelType w:val="hybridMultilevel"/>
    <w:tmpl w:val="FE72FD02"/>
    <w:lvl w:ilvl="0" w:tplc="951238D4">
      <w:start w:val="1"/>
      <w:numFmt w:val="decimal"/>
      <w:lvlText w:val="%1."/>
      <w:lvlJc w:val="left"/>
      <w:pPr>
        <w:ind w:left="17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7E207E"/>
    <w:multiLevelType w:val="hybridMultilevel"/>
    <w:tmpl w:val="DE5C2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95B37"/>
    <w:multiLevelType w:val="hybridMultilevel"/>
    <w:tmpl w:val="A1C692E8"/>
    <w:lvl w:ilvl="0" w:tplc="BE74F904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4474C07"/>
    <w:multiLevelType w:val="hybridMultilevel"/>
    <w:tmpl w:val="E034DD12"/>
    <w:lvl w:ilvl="0" w:tplc="E18EB3D2">
      <w:numFmt w:val="bullet"/>
      <w:lvlText w:val=""/>
      <w:lvlJc w:val="left"/>
      <w:pPr>
        <w:tabs>
          <w:tab w:val="num" w:pos="737"/>
        </w:tabs>
        <w:ind w:left="737" w:hanging="227"/>
      </w:pPr>
      <w:rPr>
        <w:rFonts w:ascii="Symbol" w:eastAsia="Bauhaus 93" w:hAnsi="Symbol" w:cs="Arial" w:hint="default"/>
      </w:rPr>
    </w:lvl>
    <w:lvl w:ilvl="1" w:tplc="F168B424">
      <w:start w:val="1"/>
      <w:numFmt w:val="bullet"/>
      <w:lvlText w:val="o"/>
      <w:lvlJc w:val="left"/>
      <w:pPr>
        <w:tabs>
          <w:tab w:val="num" w:pos="1590"/>
        </w:tabs>
        <w:ind w:left="1590" w:hanging="51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3FAA"/>
    <w:multiLevelType w:val="hybridMultilevel"/>
    <w:tmpl w:val="E4A42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A6620"/>
    <w:multiLevelType w:val="hybridMultilevel"/>
    <w:tmpl w:val="0DA6EDAE"/>
    <w:lvl w:ilvl="0" w:tplc="1C44B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  <w:b/>
          <w:bCs/>
          <w:color w:val="auto"/>
        </w:rPr>
      </w:lvl>
    </w:lvlOverride>
  </w:num>
  <w:num w:numId="4">
    <w:abstractNumId w:val="8"/>
  </w:num>
  <w:num w:numId="5">
    <w:abstractNumId w:val="16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4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7"/>
  </w:num>
  <w:num w:numId="17">
    <w:abstractNumId w:val="13"/>
  </w:num>
  <w:num w:numId="18">
    <w:abstractNumId w:val="5"/>
  </w:num>
  <w:num w:numId="19">
    <w:abstractNumId w:val="0"/>
  </w:num>
  <w:num w:numId="2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BF"/>
    <w:rsid w:val="00000C92"/>
    <w:rsid w:val="00003CAC"/>
    <w:rsid w:val="000071BE"/>
    <w:rsid w:val="00010CF4"/>
    <w:rsid w:val="00012F10"/>
    <w:rsid w:val="0001695A"/>
    <w:rsid w:val="00023A5D"/>
    <w:rsid w:val="00025194"/>
    <w:rsid w:val="00031B80"/>
    <w:rsid w:val="00033346"/>
    <w:rsid w:val="00033949"/>
    <w:rsid w:val="00033A28"/>
    <w:rsid w:val="00036D70"/>
    <w:rsid w:val="00041131"/>
    <w:rsid w:val="000431E4"/>
    <w:rsid w:val="000463EB"/>
    <w:rsid w:val="0005318B"/>
    <w:rsid w:val="000539A0"/>
    <w:rsid w:val="00065CED"/>
    <w:rsid w:val="000676AD"/>
    <w:rsid w:val="0007219C"/>
    <w:rsid w:val="00074827"/>
    <w:rsid w:val="00080B17"/>
    <w:rsid w:val="00084313"/>
    <w:rsid w:val="00084786"/>
    <w:rsid w:val="00085B63"/>
    <w:rsid w:val="00086DAA"/>
    <w:rsid w:val="00094E14"/>
    <w:rsid w:val="00095308"/>
    <w:rsid w:val="000A2417"/>
    <w:rsid w:val="000A3B4C"/>
    <w:rsid w:val="000A6546"/>
    <w:rsid w:val="000A6AE7"/>
    <w:rsid w:val="000A6FC3"/>
    <w:rsid w:val="000B49AE"/>
    <w:rsid w:val="000B509B"/>
    <w:rsid w:val="000C2616"/>
    <w:rsid w:val="000C6F80"/>
    <w:rsid w:val="000D61D3"/>
    <w:rsid w:val="000E265C"/>
    <w:rsid w:val="000E5A7D"/>
    <w:rsid w:val="000E6E5E"/>
    <w:rsid w:val="000F5081"/>
    <w:rsid w:val="000F6866"/>
    <w:rsid w:val="00101119"/>
    <w:rsid w:val="00110BB5"/>
    <w:rsid w:val="0012067F"/>
    <w:rsid w:val="001264B9"/>
    <w:rsid w:val="0012730E"/>
    <w:rsid w:val="00130873"/>
    <w:rsid w:val="001310B1"/>
    <w:rsid w:val="00133EE2"/>
    <w:rsid w:val="00140C13"/>
    <w:rsid w:val="001444F2"/>
    <w:rsid w:val="00151264"/>
    <w:rsid w:val="0015219C"/>
    <w:rsid w:val="00155DC6"/>
    <w:rsid w:val="00161FC1"/>
    <w:rsid w:val="00162D01"/>
    <w:rsid w:val="00164077"/>
    <w:rsid w:val="001670BB"/>
    <w:rsid w:val="001754C6"/>
    <w:rsid w:val="001815F4"/>
    <w:rsid w:val="0019350A"/>
    <w:rsid w:val="001A16AA"/>
    <w:rsid w:val="001A3BE8"/>
    <w:rsid w:val="001A432E"/>
    <w:rsid w:val="001B23DB"/>
    <w:rsid w:val="001B3BF0"/>
    <w:rsid w:val="001B5A96"/>
    <w:rsid w:val="001D0EF8"/>
    <w:rsid w:val="001D4841"/>
    <w:rsid w:val="001E71CB"/>
    <w:rsid w:val="001F1B13"/>
    <w:rsid w:val="00201577"/>
    <w:rsid w:val="00202C3E"/>
    <w:rsid w:val="002050B8"/>
    <w:rsid w:val="00211B3E"/>
    <w:rsid w:val="00221415"/>
    <w:rsid w:val="002235CC"/>
    <w:rsid w:val="00227F25"/>
    <w:rsid w:val="0023075A"/>
    <w:rsid w:val="00235AE6"/>
    <w:rsid w:val="00235BE5"/>
    <w:rsid w:val="002368D0"/>
    <w:rsid w:val="00237610"/>
    <w:rsid w:val="00237E69"/>
    <w:rsid w:val="00244B59"/>
    <w:rsid w:val="0024691C"/>
    <w:rsid w:val="00247D69"/>
    <w:rsid w:val="00252520"/>
    <w:rsid w:val="002538F6"/>
    <w:rsid w:val="00265A32"/>
    <w:rsid w:val="002713B4"/>
    <w:rsid w:val="00275590"/>
    <w:rsid w:val="00277558"/>
    <w:rsid w:val="002837AC"/>
    <w:rsid w:val="002866DD"/>
    <w:rsid w:val="00290DDF"/>
    <w:rsid w:val="002916CE"/>
    <w:rsid w:val="002A18E9"/>
    <w:rsid w:val="002A3507"/>
    <w:rsid w:val="002A78EB"/>
    <w:rsid w:val="002B6107"/>
    <w:rsid w:val="002B7496"/>
    <w:rsid w:val="002C1DEA"/>
    <w:rsid w:val="002C2708"/>
    <w:rsid w:val="002D4462"/>
    <w:rsid w:val="002E22ED"/>
    <w:rsid w:val="002E281B"/>
    <w:rsid w:val="002F7B49"/>
    <w:rsid w:val="00301C0B"/>
    <w:rsid w:val="003106C7"/>
    <w:rsid w:val="00314911"/>
    <w:rsid w:val="0031732F"/>
    <w:rsid w:val="003179FE"/>
    <w:rsid w:val="00323390"/>
    <w:rsid w:val="003301CF"/>
    <w:rsid w:val="00330676"/>
    <w:rsid w:val="003331BF"/>
    <w:rsid w:val="00334D32"/>
    <w:rsid w:val="003358D7"/>
    <w:rsid w:val="00336C3A"/>
    <w:rsid w:val="00340B0F"/>
    <w:rsid w:val="003469EC"/>
    <w:rsid w:val="00346FC7"/>
    <w:rsid w:val="00352238"/>
    <w:rsid w:val="0035285F"/>
    <w:rsid w:val="00362D30"/>
    <w:rsid w:val="0036689E"/>
    <w:rsid w:val="00367C1F"/>
    <w:rsid w:val="00371827"/>
    <w:rsid w:val="00371D2F"/>
    <w:rsid w:val="00371DDD"/>
    <w:rsid w:val="00375FBA"/>
    <w:rsid w:val="00376CFB"/>
    <w:rsid w:val="00376ED4"/>
    <w:rsid w:val="00380124"/>
    <w:rsid w:val="00390A70"/>
    <w:rsid w:val="00393605"/>
    <w:rsid w:val="00393C9F"/>
    <w:rsid w:val="003A2697"/>
    <w:rsid w:val="003A2C76"/>
    <w:rsid w:val="003A774D"/>
    <w:rsid w:val="003A7CD4"/>
    <w:rsid w:val="003C36A5"/>
    <w:rsid w:val="003C4CB7"/>
    <w:rsid w:val="003C7338"/>
    <w:rsid w:val="003D0CA3"/>
    <w:rsid w:val="003D2D37"/>
    <w:rsid w:val="003D35C2"/>
    <w:rsid w:val="003D3B8A"/>
    <w:rsid w:val="003D715F"/>
    <w:rsid w:val="003D7205"/>
    <w:rsid w:val="003D7327"/>
    <w:rsid w:val="003E3A77"/>
    <w:rsid w:val="003E4687"/>
    <w:rsid w:val="003F109A"/>
    <w:rsid w:val="00401428"/>
    <w:rsid w:val="00401F0D"/>
    <w:rsid w:val="00403B9F"/>
    <w:rsid w:val="0040661E"/>
    <w:rsid w:val="004121E8"/>
    <w:rsid w:val="0041226C"/>
    <w:rsid w:val="00412822"/>
    <w:rsid w:val="00415A03"/>
    <w:rsid w:val="00415DAC"/>
    <w:rsid w:val="0041687C"/>
    <w:rsid w:val="0043459B"/>
    <w:rsid w:val="0043761D"/>
    <w:rsid w:val="00451D4F"/>
    <w:rsid w:val="00453B6D"/>
    <w:rsid w:val="00454025"/>
    <w:rsid w:val="004541CE"/>
    <w:rsid w:val="00456284"/>
    <w:rsid w:val="00462B73"/>
    <w:rsid w:val="00463295"/>
    <w:rsid w:val="00471479"/>
    <w:rsid w:val="00471B5B"/>
    <w:rsid w:val="0047591E"/>
    <w:rsid w:val="004807E5"/>
    <w:rsid w:val="00481ADE"/>
    <w:rsid w:val="00481BF1"/>
    <w:rsid w:val="004820C6"/>
    <w:rsid w:val="004830EC"/>
    <w:rsid w:val="004849B0"/>
    <w:rsid w:val="00486203"/>
    <w:rsid w:val="00490332"/>
    <w:rsid w:val="00497FEA"/>
    <w:rsid w:val="004A3417"/>
    <w:rsid w:val="004A45A0"/>
    <w:rsid w:val="004A5308"/>
    <w:rsid w:val="004A6972"/>
    <w:rsid w:val="004A71DB"/>
    <w:rsid w:val="004A7CE2"/>
    <w:rsid w:val="004B3662"/>
    <w:rsid w:val="004B5730"/>
    <w:rsid w:val="004B59E5"/>
    <w:rsid w:val="004C262A"/>
    <w:rsid w:val="004C3475"/>
    <w:rsid w:val="004D3B72"/>
    <w:rsid w:val="004D7773"/>
    <w:rsid w:val="004E5D5A"/>
    <w:rsid w:val="0050430B"/>
    <w:rsid w:val="00505878"/>
    <w:rsid w:val="005064CA"/>
    <w:rsid w:val="00514C60"/>
    <w:rsid w:val="0052207E"/>
    <w:rsid w:val="00524A0C"/>
    <w:rsid w:val="00532A00"/>
    <w:rsid w:val="00540808"/>
    <w:rsid w:val="005424CD"/>
    <w:rsid w:val="005448DB"/>
    <w:rsid w:val="0054690A"/>
    <w:rsid w:val="00547AD5"/>
    <w:rsid w:val="005503E1"/>
    <w:rsid w:val="00555A3A"/>
    <w:rsid w:val="00561671"/>
    <w:rsid w:val="005728F6"/>
    <w:rsid w:val="00582D10"/>
    <w:rsid w:val="0059158A"/>
    <w:rsid w:val="005934A9"/>
    <w:rsid w:val="005935FF"/>
    <w:rsid w:val="0059501C"/>
    <w:rsid w:val="005A1040"/>
    <w:rsid w:val="005A12BD"/>
    <w:rsid w:val="005A4C67"/>
    <w:rsid w:val="005A6DC0"/>
    <w:rsid w:val="005A7E86"/>
    <w:rsid w:val="005B7800"/>
    <w:rsid w:val="005C1370"/>
    <w:rsid w:val="005C44D5"/>
    <w:rsid w:val="005C44FB"/>
    <w:rsid w:val="005C74BF"/>
    <w:rsid w:val="005C7E61"/>
    <w:rsid w:val="005D661E"/>
    <w:rsid w:val="005E080D"/>
    <w:rsid w:val="005F659E"/>
    <w:rsid w:val="00601399"/>
    <w:rsid w:val="00606615"/>
    <w:rsid w:val="00606EEA"/>
    <w:rsid w:val="00610A6D"/>
    <w:rsid w:val="00613B3B"/>
    <w:rsid w:val="00616763"/>
    <w:rsid w:val="00623EBC"/>
    <w:rsid w:val="00626845"/>
    <w:rsid w:val="00641694"/>
    <w:rsid w:val="006437D8"/>
    <w:rsid w:val="00643A25"/>
    <w:rsid w:val="006445A6"/>
    <w:rsid w:val="00644D89"/>
    <w:rsid w:val="00651F69"/>
    <w:rsid w:val="006526ED"/>
    <w:rsid w:val="0065460A"/>
    <w:rsid w:val="00654C4A"/>
    <w:rsid w:val="00660747"/>
    <w:rsid w:val="00662194"/>
    <w:rsid w:val="006631BE"/>
    <w:rsid w:val="006632CD"/>
    <w:rsid w:val="006644EC"/>
    <w:rsid w:val="00664CEA"/>
    <w:rsid w:val="006711AA"/>
    <w:rsid w:val="00672292"/>
    <w:rsid w:val="00672C96"/>
    <w:rsid w:val="00672DC0"/>
    <w:rsid w:val="0067509B"/>
    <w:rsid w:val="00677D2E"/>
    <w:rsid w:val="006805D8"/>
    <w:rsid w:val="00695449"/>
    <w:rsid w:val="00695C8E"/>
    <w:rsid w:val="00696654"/>
    <w:rsid w:val="006A21D9"/>
    <w:rsid w:val="006A243B"/>
    <w:rsid w:val="006A65E1"/>
    <w:rsid w:val="006B2352"/>
    <w:rsid w:val="006B3826"/>
    <w:rsid w:val="006C62AE"/>
    <w:rsid w:val="006D5D81"/>
    <w:rsid w:val="006D6504"/>
    <w:rsid w:val="006D6D68"/>
    <w:rsid w:val="006E0668"/>
    <w:rsid w:val="006E78D7"/>
    <w:rsid w:val="0070057A"/>
    <w:rsid w:val="0070692F"/>
    <w:rsid w:val="00714573"/>
    <w:rsid w:val="007258A1"/>
    <w:rsid w:val="0073635C"/>
    <w:rsid w:val="007374F6"/>
    <w:rsid w:val="007374FC"/>
    <w:rsid w:val="00754817"/>
    <w:rsid w:val="0075751D"/>
    <w:rsid w:val="00757829"/>
    <w:rsid w:val="00762239"/>
    <w:rsid w:val="007672D1"/>
    <w:rsid w:val="00773815"/>
    <w:rsid w:val="007756D5"/>
    <w:rsid w:val="00776737"/>
    <w:rsid w:val="007800C9"/>
    <w:rsid w:val="00780222"/>
    <w:rsid w:val="00781D24"/>
    <w:rsid w:val="00782923"/>
    <w:rsid w:val="00785DC5"/>
    <w:rsid w:val="00791C3C"/>
    <w:rsid w:val="007968B3"/>
    <w:rsid w:val="007969E7"/>
    <w:rsid w:val="007A5388"/>
    <w:rsid w:val="007B3950"/>
    <w:rsid w:val="007B742B"/>
    <w:rsid w:val="007C4C8D"/>
    <w:rsid w:val="007D2938"/>
    <w:rsid w:val="007D2EFB"/>
    <w:rsid w:val="007D3DAF"/>
    <w:rsid w:val="007D4345"/>
    <w:rsid w:val="007D5BC7"/>
    <w:rsid w:val="007E369B"/>
    <w:rsid w:val="007E68A1"/>
    <w:rsid w:val="007F351C"/>
    <w:rsid w:val="00803F8E"/>
    <w:rsid w:val="00803FF9"/>
    <w:rsid w:val="008059BA"/>
    <w:rsid w:val="00806EE0"/>
    <w:rsid w:val="008156EA"/>
    <w:rsid w:val="008177C6"/>
    <w:rsid w:val="00822548"/>
    <w:rsid w:val="00822C25"/>
    <w:rsid w:val="00826DB0"/>
    <w:rsid w:val="00826DB4"/>
    <w:rsid w:val="00827E2A"/>
    <w:rsid w:val="008359FF"/>
    <w:rsid w:val="00837FC0"/>
    <w:rsid w:val="00845308"/>
    <w:rsid w:val="008512AB"/>
    <w:rsid w:val="00853E72"/>
    <w:rsid w:val="00854801"/>
    <w:rsid w:val="00854EE5"/>
    <w:rsid w:val="00855992"/>
    <w:rsid w:val="00861D59"/>
    <w:rsid w:val="00862987"/>
    <w:rsid w:val="00862A19"/>
    <w:rsid w:val="00863556"/>
    <w:rsid w:val="008652F7"/>
    <w:rsid w:val="008670CC"/>
    <w:rsid w:val="0087408F"/>
    <w:rsid w:val="00880954"/>
    <w:rsid w:val="00895478"/>
    <w:rsid w:val="008A341D"/>
    <w:rsid w:val="008A5A3B"/>
    <w:rsid w:val="008A60D8"/>
    <w:rsid w:val="008B0B08"/>
    <w:rsid w:val="008B4460"/>
    <w:rsid w:val="008B5E30"/>
    <w:rsid w:val="008C15F1"/>
    <w:rsid w:val="008C3F2F"/>
    <w:rsid w:val="008D0431"/>
    <w:rsid w:val="008D3813"/>
    <w:rsid w:val="008D5BFE"/>
    <w:rsid w:val="008E3EAF"/>
    <w:rsid w:val="008E5604"/>
    <w:rsid w:val="008E79B5"/>
    <w:rsid w:val="008E79EF"/>
    <w:rsid w:val="008F0878"/>
    <w:rsid w:val="008F1E62"/>
    <w:rsid w:val="008F76BE"/>
    <w:rsid w:val="00904E75"/>
    <w:rsid w:val="00907264"/>
    <w:rsid w:val="00910DBF"/>
    <w:rsid w:val="00911C7F"/>
    <w:rsid w:val="00914980"/>
    <w:rsid w:val="009155E7"/>
    <w:rsid w:val="00916A48"/>
    <w:rsid w:val="009203F0"/>
    <w:rsid w:val="00922E79"/>
    <w:rsid w:val="00924D9D"/>
    <w:rsid w:val="00926C6E"/>
    <w:rsid w:val="00931D71"/>
    <w:rsid w:val="00932948"/>
    <w:rsid w:val="0094505D"/>
    <w:rsid w:val="009602EC"/>
    <w:rsid w:val="0096516C"/>
    <w:rsid w:val="0097496E"/>
    <w:rsid w:val="009765DC"/>
    <w:rsid w:val="00977ADE"/>
    <w:rsid w:val="00986C7A"/>
    <w:rsid w:val="009907C7"/>
    <w:rsid w:val="00993DD7"/>
    <w:rsid w:val="00993F38"/>
    <w:rsid w:val="009A3724"/>
    <w:rsid w:val="009A6634"/>
    <w:rsid w:val="009B2CE2"/>
    <w:rsid w:val="009B3A31"/>
    <w:rsid w:val="009B3B8D"/>
    <w:rsid w:val="009B753C"/>
    <w:rsid w:val="009C59FF"/>
    <w:rsid w:val="009C7505"/>
    <w:rsid w:val="009D0181"/>
    <w:rsid w:val="009E059E"/>
    <w:rsid w:val="009E5A95"/>
    <w:rsid w:val="009F331D"/>
    <w:rsid w:val="00A00F77"/>
    <w:rsid w:val="00A01E62"/>
    <w:rsid w:val="00A01E7F"/>
    <w:rsid w:val="00A0276D"/>
    <w:rsid w:val="00A10DE9"/>
    <w:rsid w:val="00A30BC1"/>
    <w:rsid w:val="00A31240"/>
    <w:rsid w:val="00A32C8A"/>
    <w:rsid w:val="00A37974"/>
    <w:rsid w:val="00A41385"/>
    <w:rsid w:val="00A47BA2"/>
    <w:rsid w:val="00A502E2"/>
    <w:rsid w:val="00A5708B"/>
    <w:rsid w:val="00A71979"/>
    <w:rsid w:val="00A81D30"/>
    <w:rsid w:val="00A95A25"/>
    <w:rsid w:val="00A96318"/>
    <w:rsid w:val="00AA1FB5"/>
    <w:rsid w:val="00AA4A4E"/>
    <w:rsid w:val="00AA5902"/>
    <w:rsid w:val="00AA5DF3"/>
    <w:rsid w:val="00AA717C"/>
    <w:rsid w:val="00AA7597"/>
    <w:rsid w:val="00AA79FE"/>
    <w:rsid w:val="00AB5E7E"/>
    <w:rsid w:val="00AB6B49"/>
    <w:rsid w:val="00AB6FA5"/>
    <w:rsid w:val="00AC0287"/>
    <w:rsid w:val="00AC1CAA"/>
    <w:rsid w:val="00AD4D81"/>
    <w:rsid w:val="00AD6785"/>
    <w:rsid w:val="00AE3FD5"/>
    <w:rsid w:val="00AE6A08"/>
    <w:rsid w:val="00AE79C6"/>
    <w:rsid w:val="00AE7B8A"/>
    <w:rsid w:val="00AF5AA0"/>
    <w:rsid w:val="00B02E76"/>
    <w:rsid w:val="00B05187"/>
    <w:rsid w:val="00B06BCD"/>
    <w:rsid w:val="00B1046C"/>
    <w:rsid w:val="00B1097E"/>
    <w:rsid w:val="00B23264"/>
    <w:rsid w:val="00B32639"/>
    <w:rsid w:val="00B34156"/>
    <w:rsid w:val="00B35DC2"/>
    <w:rsid w:val="00B416DE"/>
    <w:rsid w:val="00B41949"/>
    <w:rsid w:val="00B4269B"/>
    <w:rsid w:val="00B4747C"/>
    <w:rsid w:val="00B5513C"/>
    <w:rsid w:val="00B63C24"/>
    <w:rsid w:val="00B63F27"/>
    <w:rsid w:val="00B6470A"/>
    <w:rsid w:val="00B66360"/>
    <w:rsid w:val="00B66AE4"/>
    <w:rsid w:val="00B67C74"/>
    <w:rsid w:val="00B70B26"/>
    <w:rsid w:val="00B727B1"/>
    <w:rsid w:val="00B72C0B"/>
    <w:rsid w:val="00B74543"/>
    <w:rsid w:val="00B80C55"/>
    <w:rsid w:val="00B851D5"/>
    <w:rsid w:val="00B866F8"/>
    <w:rsid w:val="00B92C7B"/>
    <w:rsid w:val="00BA096A"/>
    <w:rsid w:val="00BA4355"/>
    <w:rsid w:val="00BB4023"/>
    <w:rsid w:val="00BC4084"/>
    <w:rsid w:val="00BD355D"/>
    <w:rsid w:val="00BD443A"/>
    <w:rsid w:val="00BE5E8B"/>
    <w:rsid w:val="00BF4824"/>
    <w:rsid w:val="00C03F32"/>
    <w:rsid w:val="00C04C74"/>
    <w:rsid w:val="00C04C83"/>
    <w:rsid w:val="00C0672D"/>
    <w:rsid w:val="00C10548"/>
    <w:rsid w:val="00C15F94"/>
    <w:rsid w:val="00C32915"/>
    <w:rsid w:val="00C3366D"/>
    <w:rsid w:val="00C33ACA"/>
    <w:rsid w:val="00C4363A"/>
    <w:rsid w:val="00C4581C"/>
    <w:rsid w:val="00C45DA6"/>
    <w:rsid w:val="00C46F98"/>
    <w:rsid w:val="00C4768C"/>
    <w:rsid w:val="00C550C6"/>
    <w:rsid w:val="00C60217"/>
    <w:rsid w:val="00C62671"/>
    <w:rsid w:val="00C66BF3"/>
    <w:rsid w:val="00C67DD9"/>
    <w:rsid w:val="00C739E8"/>
    <w:rsid w:val="00C7479C"/>
    <w:rsid w:val="00C8172E"/>
    <w:rsid w:val="00C825A0"/>
    <w:rsid w:val="00C84DCA"/>
    <w:rsid w:val="00C87300"/>
    <w:rsid w:val="00C96593"/>
    <w:rsid w:val="00C96C5A"/>
    <w:rsid w:val="00CA1AD1"/>
    <w:rsid w:val="00CA5826"/>
    <w:rsid w:val="00CA7A2D"/>
    <w:rsid w:val="00CB3D92"/>
    <w:rsid w:val="00CC1EC2"/>
    <w:rsid w:val="00CC384A"/>
    <w:rsid w:val="00CD35C4"/>
    <w:rsid w:val="00CE0664"/>
    <w:rsid w:val="00CE0EE9"/>
    <w:rsid w:val="00CE6DFE"/>
    <w:rsid w:val="00CF1A79"/>
    <w:rsid w:val="00CF31F4"/>
    <w:rsid w:val="00CF4D5B"/>
    <w:rsid w:val="00D008AC"/>
    <w:rsid w:val="00D07AF3"/>
    <w:rsid w:val="00D1307B"/>
    <w:rsid w:val="00D13170"/>
    <w:rsid w:val="00D24B1E"/>
    <w:rsid w:val="00D27610"/>
    <w:rsid w:val="00D27F6F"/>
    <w:rsid w:val="00D32ED8"/>
    <w:rsid w:val="00D379B9"/>
    <w:rsid w:val="00D37D83"/>
    <w:rsid w:val="00D44DEB"/>
    <w:rsid w:val="00D45CF8"/>
    <w:rsid w:val="00D50F45"/>
    <w:rsid w:val="00D52C97"/>
    <w:rsid w:val="00D52CDF"/>
    <w:rsid w:val="00D553A7"/>
    <w:rsid w:val="00D73F4E"/>
    <w:rsid w:val="00D75349"/>
    <w:rsid w:val="00D86FD2"/>
    <w:rsid w:val="00D90779"/>
    <w:rsid w:val="00D90D7C"/>
    <w:rsid w:val="00D9198F"/>
    <w:rsid w:val="00D91DD9"/>
    <w:rsid w:val="00D943D9"/>
    <w:rsid w:val="00DA165C"/>
    <w:rsid w:val="00DA3057"/>
    <w:rsid w:val="00DA36D5"/>
    <w:rsid w:val="00DB3F1A"/>
    <w:rsid w:val="00DB4B04"/>
    <w:rsid w:val="00DC2830"/>
    <w:rsid w:val="00DD0378"/>
    <w:rsid w:val="00DD16FF"/>
    <w:rsid w:val="00DD5ABD"/>
    <w:rsid w:val="00DE0148"/>
    <w:rsid w:val="00DE2B1A"/>
    <w:rsid w:val="00DE41D4"/>
    <w:rsid w:val="00DE4455"/>
    <w:rsid w:val="00DE71B5"/>
    <w:rsid w:val="00DF1053"/>
    <w:rsid w:val="00DF39D4"/>
    <w:rsid w:val="00E00B0A"/>
    <w:rsid w:val="00E02653"/>
    <w:rsid w:val="00E0414A"/>
    <w:rsid w:val="00E05F00"/>
    <w:rsid w:val="00E10B20"/>
    <w:rsid w:val="00E126D6"/>
    <w:rsid w:val="00E1312D"/>
    <w:rsid w:val="00E15528"/>
    <w:rsid w:val="00E15C40"/>
    <w:rsid w:val="00E2383F"/>
    <w:rsid w:val="00E24233"/>
    <w:rsid w:val="00E267A1"/>
    <w:rsid w:val="00E26EA8"/>
    <w:rsid w:val="00E4048B"/>
    <w:rsid w:val="00E4451A"/>
    <w:rsid w:val="00E5038A"/>
    <w:rsid w:val="00E531E4"/>
    <w:rsid w:val="00E561CC"/>
    <w:rsid w:val="00E67376"/>
    <w:rsid w:val="00E72706"/>
    <w:rsid w:val="00E751B3"/>
    <w:rsid w:val="00E8034F"/>
    <w:rsid w:val="00E8110C"/>
    <w:rsid w:val="00E919B2"/>
    <w:rsid w:val="00EA04F0"/>
    <w:rsid w:val="00EA6537"/>
    <w:rsid w:val="00EB1724"/>
    <w:rsid w:val="00EB5739"/>
    <w:rsid w:val="00ED0773"/>
    <w:rsid w:val="00ED0C41"/>
    <w:rsid w:val="00ED1300"/>
    <w:rsid w:val="00ED1325"/>
    <w:rsid w:val="00ED6805"/>
    <w:rsid w:val="00EE290C"/>
    <w:rsid w:val="00EF08B6"/>
    <w:rsid w:val="00EF3FC7"/>
    <w:rsid w:val="00EF5FA7"/>
    <w:rsid w:val="00EF6814"/>
    <w:rsid w:val="00F01702"/>
    <w:rsid w:val="00F03A26"/>
    <w:rsid w:val="00F03D76"/>
    <w:rsid w:val="00F042BE"/>
    <w:rsid w:val="00F141B8"/>
    <w:rsid w:val="00F2423F"/>
    <w:rsid w:val="00F31B4E"/>
    <w:rsid w:val="00F35AC5"/>
    <w:rsid w:val="00F363E4"/>
    <w:rsid w:val="00F374C9"/>
    <w:rsid w:val="00F422B3"/>
    <w:rsid w:val="00F42F1B"/>
    <w:rsid w:val="00F433BD"/>
    <w:rsid w:val="00F43BD0"/>
    <w:rsid w:val="00F44EA0"/>
    <w:rsid w:val="00F45B2F"/>
    <w:rsid w:val="00F5103B"/>
    <w:rsid w:val="00F51C58"/>
    <w:rsid w:val="00F64122"/>
    <w:rsid w:val="00F65F5D"/>
    <w:rsid w:val="00F670F8"/>
    <w:rsid w:val="00F7091B"/>
    <w:rsid w:val="00F7618C"/>
    <w:rsid w:val="00F8357F"/>
    <w:rsid w:val="00F84217"/>
    <w:rsid w:val="00F84E56"/>
    <w:rsid w:val="00F851CC"/>
    <w:rsid w:val="00F85CEC"/>
    <w:rsid w:val="00F919D9"/>
    <w:rsid w:val="00F93216"/>
    <w:rsid w:val="00F942F6"/>
    <w:rsid w:val="00F94D94"/>
    <w:rsid w:val="00F95FBF"/>
    <w:rsid w:val="00F961A0"/>
    <w:rsid w:val="00FB13D8"/>
    <w:rsid w:val="00FB2D2A"/>
    <w:rsid w:val="00FB4033"/>
    <w:rsid w:val="00FD6055"/>
    <w:rsid w:val="00FE17BF"/>
    <w:rsid w:val="00FE6A3B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8611"/>
  <w15:docId w15:val="{3AF32B81-E2FB-4632-9AE0-1BFC5F2A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FBF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463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2C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01702"/>
    <w:pPr>
      <w:keepNext/>
      <w:suppressAutoHyphens w:val="0"/>
      <w:jc w:val="center"/>
      <w:outlineLvl w:val="6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95FBF"/>
    <w:rPr>
      <w:color w:val="0000FF"/>
      <w:u w:val="single"/>
    </w:rPr>
  </w:style>
  <w:style w:type="paragraph" w:styleId="Tekstdymka">
    <w:name w:val="Balloon Text"/>
    <w:basedOn w:val="Normalny"/>
    <w:semiHidden/>
    <w:rsid w:val="004714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C15F94"/>
    <w:rPr>
      <w:sz w:val="16"/>
      <w:szCs w:val="16"/>
    </w:rPr>
  </w:style>
  <w:style w:type="paragraph" w:styleId="Tekstkomentarza">
    <w:name w:val="annotation text"/>
    <w:basedOn w:val="Normalny"/>
    <w:semiHidden/>
    <w:rsid w:val="00C15F94"/>
  </w:style>
  <w:style w:type="paragraph" w:styleId="Tematkomentarza">
    <w:name w:val="annotation subject"/>
    <w:basedOn w:val="Tekstkomentarza"/>
    <w:next w:val="Tekstkomentarza"/>
    <w:semiHidden/>
    <w:rsid w:val="00C15F94"/>
    <w:rPr>
      <w:b/>
      <w:bCs/>
    </w:rPr>
  </w:style>
  <w:style w:type="paragraph" w:customStyle="1" w:styleId="Default">
    <w:name w:val="Default"/>
    <w:rsid w:val="00A413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805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805D8"/>
    <w:rPr>
      <w:rFonts w:cs="Times New Roman"/>
      <w:b/>
    </w:rPr>
  </w:style>
  <w:style w:type="paragraph" w:customStyle="1" w:styleId="Bezodstpw1">
    <w:name w:val="Bez odstępów1"/>
    <w:rsid w:val="006805D8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EA6537"/>
    <w:pPr>
      <w:tabs>
        <w:tab w:val="left" w:pos="993"/>
      </w:tabs>
      <w:suppressAutoHyphens w:val="0"/>
      <w:jc w:val="both"/>
      <w:outlineLvl w:val="0"/>
    </w:pPr>
    <w:rPr>
      <w:rFonts w:ascii="Ottawa" w:eastAsia="Calibri" w:hAnsi="Ottawa"/>
      <w:sz w:val="24"/>
    </w:rPr>
  </w:style>
  <w:style w:type="character" w:customStyle="1" w:styleId="Tekstpodstawowy2Znak">
    <w:name w:val="Tekst podstawowy 2 Znak"/>
    <w:link w:val="Tekstpodstawowy2"/>
    <w:locked/>
    <w:rsid w:val="00EA6537"/>
    <w:rPr>
      <w:rFonts w:ascii="Ottawa" w:eastAsia="Calibri" w:hAnsi="Ottawa"/>
      <w:sz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80124"/>
  </w:style>
  <w:style w:type="character" w:styleId="Odwoanieprzypisukocowego">
    <w:name w:val="endnote reference"/>
    <w:basedOn w:val="Domylnaczcionkaakapitu"/>
    <w:semiHidden/>
    <w:rsid w:val="00380124"/>
    <w:rPr>
      <w:vertAlign w:val="superscript"/>
    </w:rPr>
  </w:style>
  <w:style w:type="paragraph" w:styleId="Podtytu">
    <w:name w:val="Subtitle"/>
    <w:basedOn w:val="Normalny"/>
    <w:qFormat/>
    <w:rsid w:val="003358D7"/>
    <w:pPr>
      <w:suppressAutoHyphens w:val="0"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781D24"/>
    <w:pPr>
      <w:spacing w:after="120"/>
      <w:ind w:left="283"/>
    </w:pPr>
    <w:rPr>
      <w:sz w:val="16"/>
      <w:szCs w:val="16"/>
    </w:rPr>
  </w:style>
  <w:style w:type="paragraph" w:styleId="Tekstpodstawowy">
    <w:name w:val="Body Text"/>
    <w:basedOn w:val="Normalny"/>
    <w:rsid w:val="00E10B20"/>
    <w:pPr>
      <w:spacing w:after="120"/>
    </w:pPr>
  </w:style>
  <w:style w:type="paragraph" w:customStyle="1" w:styleId="msolistparagraph0">
    <w:name w:val="msolistparagraph"/>
    <w:basedOn w:val="Normalny"/>
    <w:rsid w:val="005424CD"/>
    <w:pPr>
      <w:suppressAutoHyphens w:val="0"/>
      <w:ind w:left="720"/>
    </w:pPr>
    <w:rPr>
      <w:sz w:val="24"/>
      <w:szCs w:val="24"/>
    </w:rPr>
  </w:style>
  <w:style w:type="paragraph" w:customStyle="1" w:styleId="Normalny15pt">
    <w:name w:val="Normalny + 15 pt"/>
    <w:basedOn w:val="Normalny"/>
    <w:rsid w:val="009C7505"/>
    <w:pPr>
      <w:numPr>
        <w:numId w:val="1"/>
      </w:numPr>
      <w:suppressAutoHyphens w:val="0"/>
      <w:spacing w:line="360" w:lineRule="auto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06BCD"/>
    <w:pPr>
      <w:ind w:left="708"/>
    </w:pPr>
  </w:style>
  <w:style w:type="paragraph" w:customStyle="1" w:styleId="Akapitzlist10">
    <w:name w:val="Akapit z listą1"/>
    <w:basedOn w:val="Normalny"/>
    <w:rsid w:val="002368D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F01702"/>
    <w:rPr>
      <w:rFonts w:ascii="Arial" w:hAnsi="Arial"/>
      <w:b/>
      <w:i/>
      <w:sz w:val="24"/>
    </w:rPr>
  </w:style>
  <w:style w:type="character" w:customStyle="1" w:styleId="Nagwek1Znak">
    <w:name w:val="Nagłówek 1 Znak"/>
    <w:basedOn w:val="Domylnaczcionkaakapitu"/>
    <w:link w:val="Nagwek1"/>
    <w:rsid w:val="00463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B72C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pistreci">
    <w:name w:val="spis treści"/>
    <w:basedOn w:val="Normalny"/>
    <w:link w:val="spistreciZnak"/>
    <w:qFormat/>
    <w:rsid w:val="00B41949"/>
    <w:pPr>
      <w:suppressAutoHyphens w:val="0"/>
    </w:pPr>
    <w:rPr>
      <w:rFonts w:ascii="Arial" w:eastAsia="Calibri" w:hAnsi="Arial" w:cs="Arial"/>
      <w:b/>
      <w:color w:val="000000"/>
    </w:rPr>
  </w:style>
  <w:style w:type="character" w:customStyle="1" w:styleId="spistreciZnak">
    <w:name w:val="spis treści Znak"/>
    <w:basedOn w:val="Domylnaczcionkaakapitu"/>
    <w:link w:val="spistreci"/>
    <w:rsid w:val="00B41949"/>
    <w:rPr>
      <w:rFonts w:ascii="Arial" w:eastAsia="Calibri" w:hAnsi="Arial" w:cs="Arial"/>
      <w:b/>
      <w:color w:val="000000"/>
    </w:rPr>
  </w:style>
  <w:style w:type="paragraph" w:customStyle="1" w:styleId="Akapitzlist11">
    <w:name w:val="Akapit z listą11"/>
    <w:basedOn w:val="Normalny"/>
    <w:rsid w:val="00CA582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A582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18B"/>
  </w:style>
  <w:style w:type="numbering" w:customStyle="1" w:styleId="Pytanie">
    <w:name w:val="Pytanie"/>
    <w:uiPriority w:val="99"/>
    <w:rsid w:val="006632CD"/>
    <w:pPr>
      <w:numPr>
        <w:numId w:val="19"/>
      </w:numPr>
    </w:pPr>
  </w:style>
  <w:style w:type="paragraph" w:styleId="NormalnyWeb">
    <w:name w:val="Normal (Web)"/>
    <w:basedOn w:val="Normalny"/>
    <w:uiPriority w:val="99"/>
    <w:semiHidden/>
    <w:unhideWhenUsed/>
    <w:rsid w:val="00E267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267A1"/>
    <w:rPr>
      <w:i/>
      <w:iCs/>
    </w:rPr>
  </w:style>
  <w:style w:type="paragraph" w:styleId="Tytu">
    <w:name w:val="Title"/>
    <w:basedOn w:val="Normalny"/>
    <w:link w:val="TytuZnak"/>
    <w:qFormat/>
    <w:rsid w:val="001670BB"/>
    <w:pPr>
      <w:suppressAutoHyphens w:val="0"/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1670B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C728D-0FD2-4602-8C41-81AA887B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Links>
    <vt:vector size="12" baseType="variant">
      <vt:variant>
        <vt:i4>5767286</vt:i4>
      </vt:variant>
      <vt:variant>
        <vt:i4>6</vt:i4>
      </vt:variant>
      <vt:variant>
        <vt:i4>0</vt:i4>
      </vt:variant>
      <vt:variant>
        <vt:i4>5</vt:i4>
      </vt:variant>
      <vt:variant>
        <vt:lpwstr>mailto:joanna.warlikowska@maximus-broker.pl</vt:lpwstr>
      </vt:variant>
      <vt:variant>
        <vt:lpwstr/>
      </vt:variant>
      <vt:variant>
        <vt:i4>2883592</vt:i4>
      </vt:variant>
      <vt:variant>
        <vt:i4>3</vt:i4>
      </vt:variant>
      <vt:variant>
        <vt:i4>0</vt:i4>
      </vt:variant>
      <vt:variant>
        <vt:i4>5</vt:i4>
      </vt:variant>
      <vt:variant>
        <vt:lpwstr>mailto:przedstawicielstwo.warszawa5@uniqa.pl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Katarzyna Meller</cp:lastModifiedBy>
  <cp:revision>7</cp:revision>
  <cp:lastPrinted>2020-01-15T11:43:00Z</cp:lastPrinted>
  <dcterms:created xsi:type="dcterms:W3CDTF">2020-01-16T07:19:00Z</dcterms:created>
  <dcterms:modified xsi:type="dcterms:W3CDTF">2021-01-08T09:59:00Z</dcterms:modified>
</cp:coreProperties>
</file>