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F6DD0" w14:textId="31D18712" w:rsidR="003E3A52" w:rsidRDefault="00475E69">
      <w:pPr>
        <w:pStyle w:val="Standard"/>
        <w:autoSpaceDE w:val="0"/>
      </w:pPr>
      <w:r>
        <w:rPr>
          <w:rFonts w:ascii="Calibri" w:eastAsia="TimesNewRomanPS-BoldMT" w:hAnsi="Calibri" w:cs="TimesNewRomanPS-BoldMT"/>
          <w:b/>
          <w:bCs/>
          <w:color w:val="000000"/>
          <w:sz w:val="22"/>
          <w:szCs w:val="22"/>
        </w:rPr>
        <w:t xml:space="preserve">Zatwierdzam:        </w:t>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r>
      <w:r>
        <w:rPr>
          <w:rFonts w:ascii="Calibri" w:eastAsia="TimesNewRomanPS-BoldMT" w:hAnsi="Calibri" w:cs="TimesNewRomanPS-BoldMT"/>
          <w:b/>
          <w:bCs/>
          <w:color w:val="000000"/>
          <w:sz w:val="22"/>
          <w:szCs w:val="22"/>
        </w:rPr>
        <w:tab/>
        <w:t xml:space="preserve">              </w:t>
      </w:r>
      <w:r>
        <w:rPr>
          <w:rFonts w:ascii="Calibri" w:eastAsia="TimesNewRomanPS-BoldMT" w:hAnsi="Calibri" w:cs="TimesNewRomanPS-BoldMT"/>
          <w:color w:val="000000"/>
          <w:sz w:val="22"/>
          <w:szCs w:val="22"/>
        </w:rPr>
        <w:t xml:space="preserve">Warlubie, </w:t>
      </w:r>
      <w:r w:rsidR="00A41909">
        <w:rPr>
          <w:rFonts w:ascii="Calibri" w:eastAsia="TimesNewRomanPS-BoldMT" w:hAnsi="Calibri" w:cs="TimesNewRomanPS-BoldMT"/>
          <w:color w:val="000000"/>
          <w:sz w:val="22"/>
          <w:szCs w:val="22"/>
        </w:rPr>
        <w:t>9 sierpnia</w:t>
      </w:r>
      <w:r>
        <w:rPr>
          <w:rFonts w:ascii="Calibri" w:eastAsia="TimesNewRomanPS-BoldMT" w:hAnsi="Calibri" w:cs="TimesNewRomanPS-BoldMT"/>
          <w:color w:val="000000"/>
          <w:sz w:val="22"/>
          <w:szCs w:val="22"/>
        </w:rPr>
        <w:t xml:space="preserve"> 2021 r.</w:t>
      </w:r>
    </w:p>
    <w:p w14:paraId="19949556"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Wójt Gminy Warlubie</w:t>
      </w:r>
    </w:p>
    <w:p w14:paraId="7431D6BC"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Eugeniusz Kłopotek</w:t>
      </w:r>
    </w:p>
    <w:p w14:paraId="3707E9FA"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45A7E314"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54BF4623"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TRYB PODSTAWOWY</w:t>
      </w:r>
    </w:p>
    <w:p w14:paraId="48F29EAE"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(bez negocjacji)</w:t>
      </w:r>
    </w:p>
    <w:p w14:paraId="1EBE5D9E"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081A392A"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SPECYFIKACJA WARUNKÓW ZAMÓWIENIA</w:t>
      </w:r>
    </w:p>
    <w:p w14:paraId="710FADA9" w14:textId="77777777" w:rsidR="003E3A52" w:rsidRDefault="00475E69">
      <w:pPr>
        <w:pStyle w:val="Standard"/>
        <w:autoSpaceDE w:val="0"/>
        <w:jc w:val="center"/>
        <w:rPr>
          <w:rFonts w:ascii="Calibri" w:eastAsia="TimesNewRomanPS-BoldMT" w:hAnsi="Calibri" w:cs="TimesNewRomanPS-BoldMT"/>
          <w:b/>
          <w:bCs/>
          <w:color w:val="000000"/>
          <w:sz w:val="32"/>
          <w:szCs w:val="32"/>
        </w:rPr>
      </w:pPr>
      <w:r>
        <w:rPr>
          <w:rFonts w:ascii="Calibri" w:eastAsia="TimesNewRomanPS-BoldMT" w:hAnsi="Calibri" w:cs="TimesNewRomanPS-BoldMT"/>
          <w:b/>
          <w:bCs/>
          <w:color w:val="000000"/>
          <w:sz w:val="32"/>
          <w:szCs w:val="32"/>
        </w:rPr>
        <w:t>(SWZ)</w:t>
      </w:r>
    </w:p>
    <w:p w14:paraId="01862F73" w14:textId="77777777" w:rsidR="003E3A52" w:rsidRDefault="003E3A52">
      <w:pPr>
        <w:pStyle w:val="Standard"/>
        <w:autoSpaceDE w:val="0"/>
        <w:jc w:val="center"/>
        <w:rPr>
          <w:rFonts w:ascii="Calibri" w:eastAsia="TimesNewRomanPS-BoldMT" w:hAnsi="Calibri" w:cs="TimesNewRomanPS-BoldMT"/>
          <w:b/>
          <w:bCs/>
          <w:color w:val="000000"/>
          <w:sz w:val="28"/>
          <w:szCs w:val="28"/>
        </w:rPr>
      </w:pPr>
    </w:p>
    <w:p w14:paraId="13D6F66B"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zadania pn.:</w:t>
      </w:r>
    </w:p>
    <w:p w14:paraId="38B81DB8"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„Dostawa samochodu osobowego typu BUS”</w:t>
      </w:r>
    </w:p>
    <w:p w14:paraId="0A58FFB0" w14:textId="77777777" w:rsidR="003E3A52" w:rsidRDefault="00475E69">
      <w:pPr>
        <w:pStyle w:val="Standard"/>
        <w:autoSpaceDE w:val="0"/>
        <w:jc w:val="center"/>
        <w:rPr>
          <w:rFonts w:ascii="Calibri" w:eastAsia="TimesNewRomanPS-BoldMT" w:hAnsi="Calibri" w:cs="TimesNewRomanPS-BoldMT"/>
          <w:b/>
          <w:bCs/>
          <w:color w:val="000000"/>
          <w:sz w:val="28"/>
          <w:szCs w:val="28"/>
        </w:rPr>
      </w:pPr>
      <w:r>
        <w:rPr>
          <w:rFonts w:ascii="Calibri" w:eastAsia="TimesNewRomanPS-BoldMT" w:hAnsi="Calibri" w:cs="TimesNewRomanPS-BoldMT"/>
          <w:b/>
          <w:bCs/>
          <w:color w:val="000000"/>
          <w:sz w:val="28"/>
          <w:szCs w:val="28"/>
        </w:rPr>
        <w:t>dla Gminy Warlubie</w:t>
      </w:r>
    </w:p>
    <w:p w14:paraId="1355CB06" w14:textId="42223F2A" w:rsidR="003E3A52" w:rsidRDefault="00475E69">
      <w:pPr>
        <w:pStyle w:val="Standard"/>
        <w:autoSpaceDE w:val="0"/>
        <w:jc w:val="center"/>
        <w:rPr>
          <w:rFonts w:ascii="Calibri" w:eastAsia="TimesNewRomanPS-BoldMT" w:hAnsi="Calibri" w:cs="TimesNewRomanPS-BoldMT"/>
          <w:b/>
          <w:bCs/>
          <w:color w:val="000000"/>
          <w:szCs w:val="28"/>
        </w:rPr>
      </w:pPr>
      <w:bookmarkStart w:id="0" w:name="_Hlk74282324"/>
      <w:r>
        <w:rPr>
          <w:rFonts w:ascii="Calibri" w:eastAsia="TimesNewRomanPS-BoldMT" w:hAnsi="Calibri" w:cs="TimesNewRomanPS-BoldMT"/>
          <w:b/>
          <w:bCs/>
          <w:color w:val="000000"/>
          <w:szCs w:val="28"/>
        </w:rPr>
        <w:t>/</w:t>
      </w:r>
      <w:bookmarkStart w:id="1" w:name="_Hlk74274916"/>
      <w:r>
        <w:rPr>
          <w:rFonts w:ascii="Calibri" w:eastAsia="TimesNewRomanPS-BoldMT" w:hAnsi="Calibri" w:cs="TimesNewRomanPS-BoldMT"/>
          <w:b/>
          <w:bCs/>
          <w:color w:val="000000"/>
          <w:szCs w:val="28"/>
        </w:rPr>
        <w:t xml:space="preserve">nr sprawy: </w:t>
      </w:r>
      <w:bookmarkStart w:id="2" w:name="_Hlk74283644"/>
      <w:r>
        <w:rPr>
          <w:rFonts w:ascii="Calibri" w:eastAsia="TimesNewRomanPS-BoldMT" w:hAnsi="Calibri" w:cs="TimesNewRomanPS-BoldMT"/>
          <w:b/>
          <w:bCs/>
          <w:color w:val="000000"/>
          <w:szCs w:val="28"/>
        </w:rPr>
        <w:t>SG.271.</w:t>
      </w:r>
      <w:r w:rsidR="00A41909">
        <w:rPr>
          <w:rFonts w:ascii="Calibri" w:eastAsia="TimesNewRomanPS-BoldMT" w:hAnsi="Calibri" w:cs="TimesNewRomanPS-BoldMT"/>
          <w:b/>
          <w:bCs/>
          <w:color w:val="000000"/>
          <w:szCs w:val="28"/>
        </w:rPr>
        <w:t>3</w:t>
      </w:r>
      <w:r>
        <w:rPr>
          <w:rFonts w:ascii="Calibri" w:eastAsia="TimesNewRomanPS-BoldMT" w:hAnsi="Calibri" w:cs="TimesNewRomanPS-BoldMT"/>
          <w:b/>
          <w:bCs/>
          <w:color w:val="000000"/>
          <w:szCs w:val="28"/>
        </w:rPr>
        <w:t>.2021</w:t>
      </w:r>
      <w:bookmarkEnd w:id="1"/>
      <w:bookmarkEnd w:id="2"/>
      <w:r>
        <w:rPr>
          <w:rFonts w:ascii="Calibri" w:eastAsia="TimesNewRomanPS-BoldMT" w:hAnsi="Calibri" w:cs="TimesNewRomanPS-BoldMT"/>
          <w:b/>
          <w:bCs/>
          <w:color w:val="000000"/>
          <w:szCs w:val="28"/>
        </w:rPr>
        <w:t>/</w:t>
      </w:r>
    </w:p>
    <w:bookmarkEnd w:id="0"/>
    <w:p w14:paraId="5D5A4E9D" w14:textId="77777777" w:rsidR="003E3A52" w:rsidRDefault="003E3A52">
      <w:pPr>
        <w:pStyle w:val="Standard"/>
        <w:autoSpaceDE w:val="0"/>
        <w:rPr>
          <w:rFonts w:ascii="Calibri" w:eastAsia="TimesNewRomanPSMT" w:hAnsi="Calibri" w:cs="TimesNewRomanPSMT"/>
          <w:color w:val="000000"/>
          <w:sz w:val="22"/>
          <w:szCs w:val="22"/>
        </w:rPr>
      </w:pPr>
    </w:p>
    <w:p w14:paraId="6C86C808" w14:textId="77777777" w:rsidR="003E3A52" w:rsidRDefault="00475E69">
      <w:pPr>
        <w:pStyle w:val="Standard"/>
        <w:autoSpaceDE w:val="0"/>
        <w:jc w:val="center"/>
        <w:rPr>
          <w:rFonts w:ascii="Calibri" w:eastAsia="TimesNewRomanPSMT" w:hAnsi="Calibri" w:cs="TimesNewRomanPSMT"/>
          <w:b/>
          <w:bCs/>
          <w:color w:val="000000"/>
          <w:sz w:val="22"/>
          <w:szCs w:val="22"/>
        </w:rPr>
      </w:pPr>
      <w:r>
        <w:rPr>
          <w:rFonts w:ascii="Calibri" w:eastAsia="TimesNewRomanPSMT" w:hAnsi="Calibri" w:cs="TimesNewRomanPSMT"/>
          <w:b/>
          <w:bCs/>
          <w:color w:val="000000"/>
          <w:sz w:val="22"/>
          <w:szCs w:val="22"/>
        </w:rPr>
        <w:t>Zadanie współfinansowane w ramach „Rządowego funduszu inwestycji lokalnych”</w:t>
      </w:r>
    </w:p>
    <w:p w14:paraId="09B4C36F" w14:textId="77777777" w:rsidR="003E3A52" w:rsidRDefault="003E3A52">
      <w:pPr>
        <w:pStyle w:val="Standard"/>
        <w:autoSpaceDE w:val="0"/>
        <w:rPr>
          <w:rFonts w:ascii="Calibri" w:eastAsia="TimesNewRomanPSMT" w:hAnsi="Calibri" w:cs="TimesNewRomanPSMT"/>
          <w:color w:val="000000"/>
          <w:sz w:val="22"/>
          <w:szCs w:val="22"/>
        </w:rPr>
      </w:pPr>
    </w:p>
    <w:p w14:paraId="76BA3BC8" w14:textId="77777777" w:rsidR="003E3A52" w:rsidRDefault="003E3A52">
      <w:pPr>
        <w:pStyle w:val="Standard"/>
        <w:autoSpaceDE w:val="0"/>
        <w:rPr>
          <w:rFonts w:ascii="Calibri" w:eastAsia="TimesNewRomanPSMT" w:hAnsi="Calibri" w:cs="TimesNewRomanPSMT"/>
          <w:color w:val="000000"/>
          <w:sz w:val="22"/>
          <w:szCs w:val="22"/>
        </w:rPr>
      </w:pPr>
    </w:p>
    <w:p w14:paraId="61946C47" w14:textId="05126693" w:rsidR="003E3A52" w:rsidRDefault="00475E69">
      <w:pPr>
        <w:pStyle w:val="Standard"/>
        <w:autoSpaceDE w:val="0"/>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Wartość zamówienia nie przekracza progów unijnych określonych na podstawie art. 3 ustawy z 11 września 2019 r. – Prawo zamówień publicznych (</w:t>
      </w:r>
      <w:proofErr w:type="spellStart"/>
      <w:r w:rsidR="00A41909">
        <w:rPr>
          <w:rFonts w:ascii="Calibri" w:eastAsia="TimesNewRomanPS-BoldMT" w:hAnsi="Calibri" w:cs="TimesNewRomanPS-BoldMT"/>
          <w:color w:val="000000"/>
          <w:sz w:val="22"/>
          <w:szCs w:val="22"/>
        </w:rPr>
        <w:t>t.j</w:t>
      </w:r>
      <w:proofErr w:type="spellEnd"/>
      <w:r w:rsidR="00A41909">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Dz. U. z </w:t>
      </w:r>
      <w:r w:rsidR="00A41909">
        <w:rPr>
          <w:rFonts w:ascii="Calibri" w:eastAsia="TimesNewRomanPS-BoldMT" w:hAnsi="Calibri" w:cs="TimesNewRomanPS-BoldMT"/>
          <w:color w:val="000000"/>
          <w:sz w:val="22"/>
          <w:szCs w:val="22"/>
        </w:rPr>
        <w:t xml:space="preserve">2021, </w:t>
      </w:r>
      <w:r>
        <w:rPr>
          <w:rFonts w:ascii="Calibri" w:eastAsia="TimesNewRomanPS-BoldMT" w:hAnsi="Calibri" w:cs="TimesNewRomanPS-BoldMT"/>
          <w:color w:val="000000"/>
          <w:sz w:val="22"/>
          <w:szCs w:val="22"/>
        </w:rPr>
        <w:t>poz.</w:t>
      </w:r>
      <w:r w:rsidR="00A41909">
        <w:rPr>
          <w:rFonts w:ascii="Calibri" w:eastAsia="TimesNewRomanPS-BoldMT" w:hAnsi="Calibri" w:cs="TimesNewRomanPS-BoldMT"/>
          <w:color w:val="000000"/>
          <w:sz w:val="22"/>
          <w:szCs w:val="22"/>
        </w:rPr>
        <w:t>1129</w:t>
      </w:r>
      <w:r>
        <w:rPr>
          <w:rFonts w:ascii="Calibri" w:eastAsia="TimesNewRomanPS-BoldMT" w:hAnsi="Calibri" w:cs="TimesNewRomanPS-BoldMT"/>
          <w:color w:val="000000"/>
          <w:sz w:val="22"/>
          <w:szCs w:val="22"/>
        </w:rPr>
        <w:t>).</w:t>
      </w:r>
    </w:p>
    <w:p w14:paraId="160ACD1E" w14:textId="77777777" w:rsidR="003E3A52" w:rsidRDefault="003E3A52">
      <w:pPr>
        <w:pStyle w:val="Standard"/>
        <w:autoSpaceDE w:val="0"/>
        <w:jc w:val="both"/>
        <w:rPr>
          <w:rFonts w:ascii="Calibri" w:eastAsia="TimesNewRomanPS-BoldItalicMT" w:hAnsi="Calibri" w:cs="TimesNewRomanPS-BoldItalicMT"/>
          <w:b/>
          <w:bCs/>
          <w:i/>
          <w:iCs/>
          <w:color w:val="000000"/>
          <w:sz w:val="22"/>
          <w:szCs w:val="22"/>
        </w:rPr>
      </w:pPr>
    </w:p>
    <w:p w14:paraId="376BABE6" w14:textId="77777777" w:rsidR="003E3A52" w:rsidRDefault="003E3A52">
      <w:pPr>
        <w:pStyle w:val="Standard"/>
        <w:autoSpaceDE w:val="0"/>
        <w:rPr>
          <w:rFonts w:ascii="Calibri" w:eastAsia="LiberationSerif-Italic" w:hAnsi="Calibri" w:cs="LiberationSerif-Italic"/>
          <w:i/>
          <w:iCs/>
          <w:color w:val="000000"/>
          <w:sz w:val="22"/>
          <w:szCs w:val="22"/>
        </w:rPr>
      </w:pPr>
    </w:p>
    <w:p w14:paraId="38AE72A4" w14:textId="77777777" w:rsidR="003E3A52" w:rsidRDefault="003E3A52">
      <w:pPr>
        <w:pStyle w:val="Standard"/>
        <w:autoSpaceDE w:val="0"/>
        <w:rPr>
          <w:rFonts w:ascii="Calibri" w:eastAsia="LiberationSerif-Italic" w:hAnsi="Calibri" w:cs="LiberationSerif-Italic"/>
          <w:i/>
          <w:iCs/>
          <w:color w:val="000000"/>
          <w:sz w:val="22"/>
          <w:szCs w:val="22"/>
        </w:rPr>
      </w:pPr>
    </w:p>
    <w:p w14:paraId="1770E07C" w14:textId="77777777" w:rsidR="003E3A52" w:rsidRDefault="003E3A52">
      <w:pPr>
        <w:pStyle w:val="Standard"/>
        <w:autoSpaceDE w:val="0"/>
        <w:rPr>
          <w:rFonts w:ascii="Calibri" w:eastAsia="LiberationSerif-Italic" w:hAnsi="Calibri" w:cs="LiberationSerif-Italic"/>
          <w:i/>
          <w:iCs/>
          <w:color w:val="000000"/>
          <w:sz w:val="22"/>
          <w:szCs w:val="22"/>
        </w:rPr>
      </w:pPr>
    </w:p>
    <w:p w14:paraId="6060C5E5" w14:textId="77777777" w:rsidR="003E3A52" w:rsidRDefault="003E3A52">
      <w:pPr>
        <w:pStyle w:val="Standard"/>
        <w:autoSpaceDE w:val="0"/>
        <w:rPr>
          <w:rFonts w:ascii="Calibri" w:eastAsia="LiberationSerif-Italic" w:hAnsi="Calibri" w:cs="LiberationSerif-Italic"/>
          <w:i/>
          <w:iCs/>
          <w:color w:val="000000"/>
          <w:sz w:val="22"/>
          <w:szCs w:val="22"/>
        </w:rPr>
      </w:pPr>
    </w:p>
    <w:p w14:paraId="7B94BBA7" w14:textId="77777777" w:rsidR="003E3A52" w:rsidRDefault="003E3A52">
      <w:pPr>
        <w:pStyle w:val="Standard"/>
        <w:autoSpaceDE w:val="0"/>
        <w:rPr>
          <w:rFonts w:ascii="Calibri" w:eastAsia="LiberationSerif-Italic" w:hAnsi="Calibri" w:cs="LiberationSerif-Italic"/>
          <w:i/>
          <w:iCs/>
          <w:color w:val="000000"/>
          <w:sz w:val="22"/>
          <w:szCs w:val="22"/>
        </w:rPr>
      </w:pPr>
    </w:p>
    <w:p w14:paraId="13EFF13A" w14:textId="77777777" w:rsidR="003E3A52" w:rsidRDefault="003E3A52">
      <w:pPr>
        <w:pStyle w:val="Standard"/>
        <w:autoSpaceDE w:val="0"/>
        <w:rPr>
          <w:rFonts w:ascii="Calibri" w:eastAsia="LiberationSerif-Italic" w:hAnsi="Calibri" w:cs="LiberationSerif-Italic"/>
          <w:i/>
          <w:iCs/>
          <w:color w:val="000000"/>
          <w:sz w:val="22"/>
          <w:szCs w:val="22"/>
        </w:rPr>
      </w:pPr>
    </w:p>
    <w:p w14:paraId="770605C6" w14:textId="77777777" w:rsidR="003E3A52" w:rsidRDefault="003E3A52">
      <w:pPr>
        <w:pStyle w:val="Standard"/>
        <w:autoSpaceDE w:val="0"/>
        <w:rPr>
          <w:rFonts w:ascii="Calibri" w:eastAsia="LiberationSerif-Italic" w:hAnsi="Calibri" w:cs="LiberationSerif-Italic"/>
          <w:i/>
          <w:iCs/>
          <w:color w:val="000000"/>
          <w:sz w:val="22"/>
          <w:szCs w:val="22"/>
        </w:rPr>
      </w:pPr>
    </w:p>
    <w:p w14:paraId="3D18769D" w14:textId="77777777" w:rsidR="003E3A52" w:rsidRDefault="003E3A52">
      <w:pPr>
        <w:pStyle w:val="Standard"/>
        <w:autoSpaceDE w:val="0"/>
        <w:rPr>
          <w:rFonts w:ascii="Calibri" w:eastAsia="LiberationSerif-Italic" w:hAnsi="Calibri" w:cs="LiberationSerif-Italic"/>
          <w:i/>
          <w:iCs/>
          <w:color w:val="000000"/>
          <w:sz w:val="22"/>
          <w:szCs w:val="22"/>
        </w:rPr>
      </w:pPr>
    </w:p>
    <w:p w14:paraId="6E8B3E46" w14:textId="77777777" w:rsidR="003E3A52" w:rsidRDefault="003E3A52">
      <w:pPr>
        <w:pStyle w:val="Standard"/>
        <w:autoSpaceDE w:val="0"/>
        <w:rPr>
          <w:rFonts w:ascii="Calibri" w:eastAsia="LiberationSerif-Italic" w:hAnsi="Calibri" w:cs="LiberationSerif-Italic"/>
          <w:i/>
          <w:iCs/>
          <w:color w:val="000000"/>
          <w:sz w:val="22"/>
          <w:szCs w:val="22"/>
        </w:rPr>
      </w:pPr>
    </w:p>
    <w:p w14:paraId="6EE0EA14" w14:textId="77777777" w:rsidR="003E3A52" w:rsidRDefault="003E3A52">
      <w:pPr>
        <w:pStyle w:val="Standard"/>
        <w:autoSpaceDE w:val="0"/>
        <w:rPr>
          <w:rFonts w:ascii="Calibri" w:eastAsia="LiberationSerif-Italic" w:hAnsi="Calibri" w:cs="LiberationSerif-Italic"/>
          <w:i/>
          <w:iCs/>
          <w:color w:val="000000"/>
          <w:sz w:val="22"/>
          <w:szCs w:val="22"/>
        </w:rPr>
      </w:pPr>
    </w:p>
    <w:p w14:paraId="4580FBC6" w14:textId="77777777" w:rsidR="003E3A52" w:rsidRDefault="003E3A52">
      <w:pPr>
        <w:pStyle w:val="Standard"/>
        <w:autoSpaceDE w:val="0"/>
        <w:rPr>
          <w:rFonts w:ascii="Calibri" w:eastAsia="LiberationSerif-Italic" w:hAnsi="Calibri" w:cs="LiberationSerif-Italic"/>
          <w:i/>
          <w:iCs/>
          <w:color w:val="000000"/>
          <w:sz w:val="22"/>
          <w:szCs w:val="22"/>
        </w:rPr>
      </w:pPr>
    </w:p>
    <w:p w14:paraId="0047B42C" w14:textId="77777777" w:rsidR="003E3A52" w:rsidRDefault="003E3A52">
      <w:pPr>
        <w:pStyle w:val="Standard"/>
        <w:autoSpaceDE w:val="0"/>
        <w:rPr>
          <w:rFonts w:ascii="Calibri" w:eastAsia="LiberationSerif-Italic" w:hAnsi="Calibri" w:cs="LiberationSerif-Italic"/>
          <w:i/>
          <w:iCs/>
          <w:color w:val="000000"/>
          <w:sz w:val="22"/>
          <w:szCs w:val="22"/>
        </w:rPr>
      </w:pPr>
    </w:p>
    <w:p w14:paraId="59D7BC46" w14:textId="77777777" w:rsidR="003E3A52" w:rsidRDefault="003E3A52">
      <w:pPr>
        <w:pStyle w:val="Standard"/>
        <w:autoSpaceDE w:val="0"/>
        <w:rPr>
          <w:rFonts w:ascii="Calibri" w:eastAsia="LiberationSerif-Italic" w:hAnsi="Calibri" w:cs="LiberationSerif-Italic"/>
          <w:i/>
          <w:iCs/>
          <w:color w:val="000000"/>
          <w:sz w:val="22"/>
          <w:szCs w:val="22"/>
        </w:rPr>
      </w:pPr>
    </w:p>
    <w:p w14:paraId="445E9D6D" w14:textId="77777777" w:rsidR="003E3A52" w:rsidRDefault="003E3A52">
      <w:pPr>
        <w:pStyle w:val="Standard"/>
        <w:autoSpaceDE w:val="0"/>
        <w:rPr>
          <w:rFonts w:ascii="Calibri" w:eastAsia="LiberationSerif-Italic" w:hAnsi="Calibri" w:cs="LiberationSerif-Italic"/>
          <w:i/>
          <w:iCs/>
          <w:color w:val="000000"/>
          <w:sz w:val="22"/>
          <w:szCs w:val="22"/>
        </w:rPr>
      </w:pPr>
    </w:p>
    <w:p w14:paraId="7CCA3835" w14:textId="77777777" w:rsidR="003E3A52" w:rsidRDefault="003E3A52">
      <w:pPr>
        <w:pStyle w:val="Standard"/>
        <w:autoSpaceDE w:val="0"/>
        <w:rPr>
          <w:rFonts w:ascii="Calibri" w:eastAsia="LiberationSerif-Italic" w:hAnsi="Calibri" w:cs="LiberationSerif-Italic"/>
          <w:i/>
          <w:iCs/>
          <w:color w:val="000000"/>
          <w:sz w:val="22"/>
          <w:szCs w:val="22"/>
        </w:rPr>
      </w:pPr>
    </w:p>
    <w:p w14:paraId="74DB52BF" w14:textId="77777777" w:rsidR="003E3A52" w:rsidRDefault="003E3A52">
      <w:pPr>
        <w:pStyle w:val="Standard"/>
        <w:autoSpaceDE w:val="0"/>
        <w:rPr>
          <w:rFonts w:ascii="Calibri" w:eastAsia="LiberationSerif-Italic" w:hAnsi="Calibri" w:cs="LiberationSerif-Italic"/>
          <w:i/>
          <w:iCs/>
          <w:color w:val="000000"/>
          <w:sz w:val="22"/>
          <w:szCs w:val="22"/>
        </w:rPr>
      </w:pPr>
    </w:p>
    <w:p w14:paraId="1D024F37" w14:textId="77777777" w:rsidR="003E3A52" w:rsidRDefault="003E3A52">
      <w:pPr>
        <w:pStyle w:val="Standard"/>
        <w:autoSpaceDE w:val="0"/>
        <w:rPr>
          <w:rFonts w:ascii="Calibri" w:eastAsia="LiberationSerif-Italic" w:hAnsi="Calibri" w:cs="LiberationSerif-Italic"/>
          <w:i/>
          <w:iCs/>
          <w:color w:val="000000"/>
          <w:sz w:val="22"/>
          <w:szCs w:val="22"/>
        </w:rPr>
      </w:pPr>
    </w:p>
    <w:p w14:paraId="7CA5C51F" w14:textId="77777777" w:rsidR="003E3A52" w:rsidRDefault="003E3A52">
      <w:pPr>
        <w:pStyle w:val="Standard"/>
        <w:autoSpaceDE w:val="0"/>
        <w:rPr>
          <w:rFonts w:ascii="Calibri" w:eastAsia="LiberationSerif-Italic" w:hAnsi="Calibri" w:cs="LiberationSerif-Italic"/>
          <w:i/>
          <w:iCs/>
          <w:color w:val="000000"/>
          <w:sz w:val="22"/>
          <w:szCs w:val="22"/>
        </w:rPr>
      </w:pPr>
    </w:p>
    <w:p w14:paraId="7E8835C9" w14:textId="77777777" w:rsidR="003E3A52" w:rsidRDefault="003E3A52">
      <w:pPr>
        <w:pStyle w:val="Standard"/>
        <w:autoSpaceDE w:val="0"/>
        <w:rPr>
          <w:rFonts w:ascii="Calibri" w:eastAsia="LiberationSerif-Italic" w:hAnsi="Calibri" w:cs="LiberationSerif-Italic"/>
          <w:i/>
          <w:iCs/>
          <w:color w:val="000000"/>
          <w:sz w:val="22"/>
          <w:szCs w:val="22"/>
        </w:rPr>
      </w:pPr>
    </w:p>
    <w:p w14:paraId="4A846637" w14:textId="77777777" w:rsidR="003E3A52" w:rsidRDefault="003E3A52">
      <w:pPr>
        <w:pStyle w:val="Standard"/>
        <w:autoSpaceDE w:val="0"/>
        <w:rPr>
          <w:rFonts w:ascii="Calibri" w:eastAsia="LiberationSerif-Italic" w:hAnsi="Calibri" w:cs="LiberationSerif-Italic"/>
          <w:i/>
          <w:iCs/>
          <w:color w:val="000000"/>
          <w:sz w:val="22"/>
          <w:szCs w:val="22"/>
        </w:rPr>
      </w:pPr>
    </w:p>
    <w:p w14:paraId="5452321B" w14:textId="77777777" w:rsidR="003E3A52" w:rsidRDefault="003E3A52">
      <w:pPr>
        <w:pStyle w:val="Standard"/>
        <w:autoSpaceDE w:val="0"/>
        <w:rPr>
          <w:rFonts w:ascii="Calibri" w:eastAsia="LiberationSerif-Italic" w:hAnsi="Calibri" w:cs="LiberationSerif-Italic"/>
          <w:i/>
          <w:iCs/>
          <w:color w:val="000000"/>
          <w:sz w:val="22"/>
          <w:szCs w:val="22"/>
        </w:rPr>
      </w:pPr>
    </w:p>
    <w:p w14:paraId="705925C0" w14:textId="77777777" w:rsidR="003E3A52" w:rsidRDefault="003E3A52">
      <w:pPr>
        <w:pStyle w:val="Standard"/>
        <w:autoSpaceDE w:val="0"/>
        <w:rPr>
          <w:rFonts w:ascii="Calibri" w:eastAsia="LiberationSerif-Italic" w:hAnsi="Calibri" w:cs="LiberationSerif-Italic"/>
          <w:i/>
          <w:iCs/>
          <w:color w:val="000000"/>
          <w:sz w:val="22"/>
          <w:szCs w:val="22"/>
        </w:rPr>
      </w:pPr>
    </w:p>
    <w:p w14:paraId="270A1ED4" w14:textId="77777777" w:rsidR="003E3A52" w:rsidRDefault="003E3A52">
      <w:pPr>
        <w:pStyle w:val="Standard"/>
        <w:autoSpaceDE w:val="0"/>
        <w:rPr>
          <w:rFonts w:ascii="Calibri" w:eastAsia="LiberationSerif-Italic" w:hAnsi="Calibri" w:cs="LiberationSerif-Italic"/>
          <w:i/>
          <w:iCs/>
          <w:color w:val="000000"/>
          <w:sz w:val="22"/>
          <w:szCs w:val="22"/>
        </w:rPr>
      </w:pPr>
    </w:p>
    <w:p w14:paraId="4A4D6A08" w14:textId="77777777" w:rsidR="003E3A52" w:rsidRDefault="003E3A52">
      <w:pPr>
        <w:pStyle w:val="Standard"/>
        <w:autoSpaceDE w:val="0"/>
        <w:rPr>
          <w:rFonts w:ascii="Calibri" w:eastAsia="LiberationSerif-Italic" w:hAnsi="Calibri" w:cs="LiberationSerif-Italic"/>
          <w:i/>
          <w:iCs/>
          <w:color w:val="000000"/>
          <w:sz w:val="22"/>
          <w:szCs w:val="22"/>
        </w:rPr>
      </w:pPr>
    </w:p>
    <w:p w14:paraId="16E98588" w14:textId="77777777" w:rsidR="003E3A52" w:rsidRDefault="003E3A52">
      <w:pPr>
        <w:pStyle w:val="Standard"/>
        <w:autoSpaceDE w:val="0"/>
        <w:rPr>
          <w:rFonts w:ascii="Calibri" w:eastAsia="LiberationSerif-Italic" w:hAnsi="Calibri" w:cs="LiberationSerif-Italic"/>
          <w:i/>
          <w:iCs/>
          <w:color w:val="000000"/>
          <w:sz w:val="22"/>
          <w:szCs w:val="22"/>
        </w:rPr>
      </w:pPr>
    </w:p>
    <w:p w14:paraId="17B476F8" w14:textId="77777777" w:rsidR="003E3A52" w:rsidRDefault="003E3A52">
      <w:pPr>
        <w:pStyle w:val="Standard"/>
        <w:autoSpaceDE w:val="0"/>
        <w:rPr>
          <w:rFonts w:ascii="Calibri" w:eastAsia="LiberationSerif-Italic" w:hAnsi="Calibri" w:cs="LiberationSerif-Italic"/>
          <w:i/>
          <w:iCs/>
          <w:color w:val="000000"/>
          <w:sz w:val="22"/>
          <w:szCs w:val="22"/>
        </w:rPr>
      </w:pPr>
    </w:p>
    <w:p w14:paraId="0144C34B" w14:textId="77777777" w:rsidR="003E3A52" w:rsidRDefault="003E3A52">
      <w:pPr>
        <w:pStyle w:val="Standard"/>
        <w:autoSpaceDE w:val="0"/>
        <w:rPr>
          <w:rFonts w:ascii="Calibri" w:eastAsia="LiberationSerif-Italic" w:hAnsi="Calibri" w:cs="LiberationSerif-Italic"/>
          <w:i/>
          <w:iCs/>
          <w:color w:val="000000"/>
          <w:sz w:val="22"/>
          <w:szCs w:val="22"/>
        </w:rPr>
      </w:pPr>
    </w:p>
    <w:p w14:paraId="4604B464" w14:textId="77777777" w:rsidR="003E3A52" w:rsidRDefault="003E3A52">
      <w:pPr>
        <w:pStyle w:val="Standard"/>
        <w:autoSpaceDE w:val="0"/>
        <w:rPr>
          <w:rFonts w:ascii="Calibri" w:eastAsia="LiberationSerif-Italic" w:hAnsi="Calibri" w:cs="LiberationSerif-Italic"/>
          <w:i/>
          <w:iCs/>
          <w:color w:val="000000"/>
          <w:sz w:val="22"/>
          <w:szCs w:val="22"/>
        </w:rPr>
      </w:pPr>
    </w:p>
    <w:p w14:paraId="3D89373F"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I. NAZWA ORAZ ADRES ZAMAWIAJĄCEGO.</w:t>
      </w:r>
    </w:p>
    <w:p w14:paraId="541945CD"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 Nazwa oraz adres Zamawiającego:  </w:t>
      </w:r>
      <w:r>
        <w:rPr>
          <w:rFonts w:ascii="Calibri" w:eastAsia="TimesNewRomanPSMT" w:hAnsi="Calibri" w:cs="TimesNewRomanPSMT"/>
          <w:color w:val="000000"/>
          <w:sz w:val="22"/>
          <w:szCs w:val="22"/>
        </w:rPr>
        <w:t>Gmina Warlubie</w:t>
      </w:r>
    </w:p>
    <w:p w14:paraId="6897A21C"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 ul. Dworcowa 15, 86-160 Warlubie</w:t>
      </w:r>
    </w:p>
    <w:p w14:paraId="1C3307CE" w14:textId="77777777" w:rsidR="003E3A52" w:rsidRDefault="00475E69">
      <w:pPr>
        <w:pStyle w:val="Standard"/>
        <w:tabs>
          <w:tab w:val="left" w:pos="3015"/>
        </w:tabs>
        <w:autoSpaceDE w:val="0"/>
        <w:ind w:firstLine="284"/>
        <w:jc w:val="both"/>
      </w:pPr>
      <w:r>
        <w:rPr>
          <w:rFonts w:ascii="Calibri" w:eastAsia="TimesNewRomanPSMT" w:hAnsi="Calibri" w:cs="TimesNewRomanPSMT"/>
          <w:color w:val="000000"/>
          <w:sz w:val="22"/>
          <w:szCs w:val="22"/>
        </w:rPr>
        <w:t xml:space="preserve"> REGON 092351080;  NIP </w:t>
      </w:r>
      <w:r>
        <w:rPr>
          <w:rFonts w:ascii="Calibri" w:eastAsia="TimesNewRomanPSMT" w:hAnsi="Calibri" w:cs="TimesNewRomanPSMT"/>
          <w:color w:val="FF0000"/>
          <w:sz w:val="22"/>
          <w:szCs w:val="22"/>
        </w:rPr>
        <w:t xml:space="preserve"> </w:t>
      </w:r>
      <w:r>
        <w:rPr>
          <w:rFonts w:ascii="Calibri" w:eastAsia="TimesNewRomanPSMT" w:hAnsi="Calibri" w:cs="TimesNewRomanPSMT"/>
          <w:sz w:val="22"/>
          <w:szCs w:val="22"/>
        </w:rPr>
        <w:t>559-10-05-054</w:t>
      </w:r>
    </w:p>
    <w:p w14:paraId="6CBF386F" w14:textId="77777777" w:rsidR="003E3A52" w:rsidRDefault="00475E69">
      <w:pPr>
        <w:pStyle w:val="Standard"/>
        <w:autoSpaceDE w:val="0"/>
        <w:ind w:firstLine="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Godziny urzędowania: </w:t>
      </w:r>
      <w:proofErr w:type="spellStart"/>
      <w:r>
        <w:rPr>
          <w:rFonts w:ascii="Calibri" w:eastAsia="TimesNewRomanPSMT" w:hAnsi="Calibri" w:cs="TimesNewRomanPSMT"/>
          <w:color w:val="000000"/>
          <w:sz w:val="22"/>
          <w:szCs w:val="22"/>
        </w:rPr>
        <w:t>pn</w:t>
      </w:r>
      <w:proofErr w:type="spellEnd"/>
      <w:r>
        <w:rPr>
          <w:rFonts w:ascii="Calibri" w:eastAsia="TimesNewRomanPSMT" w:hAnsi="Calibri" w:cs="TimesNewRomanPSMT"/>
          <w:color w:val="000000"/>
          <w:sz w:val="22"/>
          <w:szCs w:val="22"/>
        </w:rPr>
        <w:t>: 7:30-15:30</w:t>
      </w:r>
    </w:p>
    <w:p w14:paraId="7EE4E8EA"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Adres poczty elektronicznej oraz strony internetowej powadzonego postępowania:</w:t>
      </w:r>
    </w:p>
    <w:p w14:paraId="2EC85D1C"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adres poczty elektronicznej: </w:t>
      </w:r>
      <w:bookmarkStart w:id="3" w:name="_Hlk74274383"/>
      <w:r>
        <w:fldChar w:fldCharType="begin"/>
      </w:r>
      <w:r>
        <w:instrText xml:space="preserve"> HYPERLINK  "mailto:gmina@warlubie.pl" </w:instrText>
      </w:r>
      <w:r>
        <w:fldChar w:fldCharType="separate"/>
      </w:r>
      <w:r>
        <w:rPr>
          <w:rStyle w:val="Hipercze"/>
          <w:rFonts w:ascii="Calibri" w:eastAsia="TimesNewRomanPSMT" w:hAnsi="Calibri" w:cs="TimesNewRomanPSMT"/>
          <w:sz w:val="22"/>
          <w:szCs w:val="22"/>
        </w:rPr>
        <w:t>gmina@warlubie.pl</w:t>
      </w:r>
      <w:r>
        <w:rPr>
          <w:rStyle w:val="Hipercze"/>
          <w:rFonts w:ascii="Calibri" w:eastAsia="TimesNewRomanPSMT" w:hAnsi="Calibri" w:cs="TimesNewRomanPSMT"/>
          <w:sz w:val="22"/>
          <w:szCs w:val="22"/>
        </w:rPr>
        <w:fldChar w:fldCharType="end"/>
      </w:r>
      <w:r>
        <w:rPr>
          <w:rFonts w:ascii="Calibri" w:eastAsia="TimesNewRomanPSMT" w:hAnsi="Calibri" w:cs="TimesNewRomanPSMT"/>
          <w:color w:val="000000"/>
          <w:sz w:val="22"/>
          <w:szCs w:val="22"/>
        </w:rPr>
        <w:t xml:space="preserve"> </w:t>
      </w:r>
      <w:bookmarkEnd w:id="3"/>
    </w:p>
    <w:p w14:paraId="57A8B7A3" w14:textId="77777777" w:rsidR="003E3A52" w:rsidRDefault="00475E69">
      <w:pPr>
        <w:pStyle w:val="Standard"/>
        <w:autoSpaceDE w:val="0"/>
        <w:ind w:left="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adres strony internetowej powadzonego postępowania: </w:t>
      </w: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7E99D874" w14:textId="77777777" w:rsidR="003E3A52" w:rsidRDefault="00475E69">
      <w:pPr>
        <w:pStyle w:val="Standard"/>
        <w:autoSpaceDE w:val="0"/>
        <w:ind w:left="284"/>
        <w:jc w:val="both"/>
      </w:pPr>
      <w:r>
        <w:rPr>
          <w:rFonts w:ascii="Calibri" w:eastAsia="TimesNewRomanPS-BoldMT" w:hAnsi="Calibri" w:cs="TimesNewRomanPS-BoldMT"/>
          <w:bCs/>
          <w:color w:val="000000"/>
          <w:sz w:val="22"/>
          <w:szCs w:val="22"/>
        </w:rPr>
        <w:t>Adres strony Zamawiającego:</w:t>
      </w:r>
      <w:r>
        <w:rPr>
          <w:rFonts w:ascii="Calibri" w:eastAsia="TimesNewRomanPS-BoldMT" w:hAnsi="Calibri" w:cs="TimesNewRomanPS-BoldMT"/>
          <w:b/>
          <w:bCs/>
          <w:color w:val="000000"/>
          <w:sz w:val="22"/>
          <w:szCs w:val="22"/>
        </w:rPr>
        <w:t xml:space="preserve"> </w:t>
      </w:r>
      <w:bookmarkStart w:id="4" w:name="_Hlk74283777"/>
      <w:r>
        <w:rPr>
          <w:rFonts w:ascii="Calibri" w:eastAsia="TimesNewRomanPS-BoldMT" w:hAnsi="Calibri" w:cs="TimesNewRomanPS-BoldMT"/>
          <w:b/>
          <w:bCs/>
          <w:color w:val="000000"/>
          <w:sz w:val="22"/>
          <w:szCs w:val="22"/>
        </w:rPr>
        <w:t>http://bip.warlubie.pl</w:t>
      </w:r>
    </w:p>
    <w:bookmarkEnd w:id="4"/>
    <w:p w14:paraId="6F11DE16"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Adres strony internetowej, na której udostępnianie będą zmiany i wyjaśnienia treści SWZ oraz inne dokumenty zamówienia bezpośrednio związane z postępowaniem o udzielenie zamówienia:</w:t>
      </w:r>
    </w:p>
    <w:p w14:paraId="1B81ED40" w14:textId="77777777" w:rsidR="003E3A52" w:rsidRDefault="00475E69">
      <w:pPr>
        <w:pStyle w:val="Standard"/>
        <w:autoSpaceDE w:val="0"/>
        <w:ind w:left="284"/>
        <w:jc w:val="both"/>
      </w:pPr>
      <w:r>
        <w:rPr>
          <w:rFonts w:ascii="Calibri" w:eastAsia="TimesNewRomanPSMT" w:hAnsi="Calibri" w:cs="TimesNewRomanPSMT"/>
          <w:color w:val="000000"/>
          <w:sz w:val="22"/>
          <w:szCs w:val="22"/>
        </w:rPr>
        <w:t>Zmiany i wyjaśnienia treści SWZ oraz inne dokumenty zamówienia bezpośrednio związane                                        z postępowaniem o udzielenie zamówienia udostępnianie będą na stronach internetowych:</w:t>
      </w:r>
    </w:p>
    <w:p w14:paraId="62778272" w14:textId="77777777" w:rsidR="003E3A52" w:rsidRDefault="00475E69">
      <w:pPr>
        <w:pStyle w:val="Standard"/>
        <w:autoSpaceDE w:val="0"/>
        <w:ind w:left="284"/>
        <w:jc w:val="both"/>
      </w:pPr>
      <w:r>
        <w:rPr>
          <w:rFonts w:ascii="Calibri" w:eastAsia="TimesNewRomanPS-BoldMT" w:hAnsi="Calibri" w:cs="TimesNewRomanPS-BoldMT"/>
          <w:b/>
          <w:bCs/>
          <w:color w:val="000081"/>
          <w:sz w:val="22"/>
          <w:szCs w:val="22"/>
        </w:rPr>
        <w:t>https://miniportal.uzp.gov.pl/</w:t>
      </w:r>
      <w:r>
        <w:rPr>
          <w:rFonts w:ascii="Calibri" w:eastAsia="TimesNewRomanPS-BoldMT" w:hAnsi="Calibri" w:cs="TimesNewRomanPS-BoldMT"/>
          <w:b/>
          <w:bCs/>
          <w:color w:val="000000"/>
          <w:sz w:val="22"/>
          <w:szCs w:val="22"/>
        </w:rPr>
        <w:t>;</w:t>
      </w:r>
    </w:p>
    <w:p w14:paraId="1DD43339" w14:textId="77777777" w:rsidR="003E3A52" w:rsidRDefault="003E3A52">
      <w:pPr>
        <w:pStyle w:val="Standard"/>
        <w:autoSpaceDE w:val="0"/>
        <w:jc w:val="both"/>
        <w:rPr>
          <w:sz w:val="20"/>
        </w:rPr>
      </w:pPr>
    </w:p>
    <w:p w14:paraId="70BDC315"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 TRYB UDZIELENIA ZAMÓWIENIA.</w:t>
      </w:r>
    </w:p>
    <w:p w14:paraId="3AF1F15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Niniejsze postępowanie prowadzone jest w trybie podstawowym bez negocjacji na podstawie art. 275 pkt 1 Prawa zamówień publicznych, zwanego dalej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oraz Specyfikacji Warunków Zamówienia, zwanej dalej „SWZ”.</w:t>
      </w:r>
    </w:p>
    <w:p w14:paraId="6EC57CFC"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nie przewiduje wyboru najkorzystniejszej oferty z możliwością prowadzenia negocjacji.</w:t>
      </w:r>
    </w:p>
    <w:p w14:paraId="2958C795" w14:textId="77777777" w:rsidR="003E3A52" w:rsidRDefault="003E3A52">
      <w:pPr>
        <w:pStyle w:val="Standard"/>
        <w:autoSpaceDE w:val="0"/>
        <w:jc w:val="both"/>
        <w:rPr>
          <w:rFonts w:ascii="Calibri" w:eastAsia="TimesNewRomanPSMT" w:hAnsi="Calibri" w:cs="TimesNewRomanPSMT"/>
          <w:color w:val="000000"/>
          <w:sz w:val="12"/>
          <w:szCs w:val="14"/>
        </w:rPr>
      </w:pPr>
    </w:p>
    <w:p w14:paraId="4DED78A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III. OPIS PRZEDMIOTU ZAMÓWIENIA.</w:t>
      </w:r>
    </w:p>
    <w:p w14:paraId="2A3B1449" w14:textId="77777777" w:rsidR="003E3A52" w:rsidRDefault="00475E69">
      <w:pPr>
        <w:pStyle w:val="Standard"/>
        <w:autoSpaceDE w:val="0"/>
        <w:ind w:left="284" w:hanging="284"/>
        <w:jc w:val="both"/>
      </w:pPr>
      <w:r>
        <w:rPr>
          <w:rFonts w:ascii="Calibri" w:eastAsia="TimesNewRomanPSMT" w:hAnsi="Calibri" w:cs="TimesNewRomanPSMT"/>
          <w:b/>
          <w:color w:val="000000"/>
          <w:sz w:val="22"/>
          <w:szCs w:val="22"/>
        </w:rPr>
        <w:t>1.</w:t>
      </w:r>
      <w:r>
        <w:rPr>
          <w:rFonts w:ascii="Calibri" w:eastAsia="TimesNewRomanPSMT" w:hAnsi="Calibri" w:cs="TimesNewRomanPSMT"/>
          <w:color w:val="000000"/>
          <w:sz w:val="22"/>
          <w:szCs w:val="22"/>
        </w:rPr>
        <w:t xml:space="preserve"> Przedmiotem zamówienia jest zakup i dostawa fabrycznie nowego samochodu osobowego typu BUS , spełniającego co najmniej niżej wymienione wymagania: </w:t>
      </w:r>
    </w:p>
    <w:p w14:paraId="4ED952AC" w14:textId="77777777" w:rsidR="0023253D" w:rsidRPr="0023253D" w:rsidRDefault="0023253D" w:rsidP="0023253D">
      <w:pPr>
        <w:ind w:left="142" w:hanging="142"/>
        <w:jc w:val="both"/>
        <w:rPr>
          <w:rFonts w:ascii="Verdana" w:hAnsi="Verdana"/>
          <w:sz w:val="18"/>
          <w:szCs w:val="18"/>
        </w:rPr>
      </w:pPr>
    </w:p>
    <w:tbl>
      <w:tblPr>
        <w:tblW w:w="9753" w:type="dxa"/>
        <w:tblLayout w:type="fixed"/>
        <w:tblCellMar>
          <w:left w:w="10" w:type="dxa"/>
          <w:right w:w="10" w:type="dxa"/>
        </w:tblCellMar>
        <w:tblLook w:val="0000" w:firstRow="0" w:lastRow="0" w:firstColumn="0" w:lastColumn="0" w:noHBand="0" w:noVBand="0"/>
      </w:tblPr>
      <w:tblGrid>
        <w:gridCol w:w="807"/>
        <w:gridCol w:w="8906"/>
        <w:gridCol w:w="40"/>
      </w:tblGrid>
      <w:tr w:rsidR="0023253D" w:rsidRPr="0023253D" w14:paraId="7CA5B0F6" w14:textId="77777777" w:rsidTr="00380BEE">
        <w:trPr>
          <w:trHeight w:val="536"/>
          <w:tblHeader/>
        </w:trPr>
        <w:tc>
          <w:tcPr>
            <w:tcW w:w="807"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02457112" w14:textId="77777777" w:rsidR="0023253D" w:rsidRPr="0023253D" w:rsidRDefault="0023253D" w:rsidP="0023253D">
            <w:pPr>
              <w:jc w:val="center"/>
              <w:rPr>
                <w:rFonts w:ascii="Calibri" w:hAnsi="Calibri"/>
                <w:b/>
                <w:sz w:val="20"/>
                <w:szCs w:val="20"/>
              </w:rPr>
            </w:pPr>
            <w:bookmarkStart w:id="5" w:name="_Hlk78122058"/>
            <w:r w:rsidRPr="0023253D">
              <w:rPr>
                <w:rFonts w:ascii="Calibri" w:hAnsi="Calibri"/>
                <w:b/>
                <w:sz w:val="20"/>
                <w:szCs w:val="20"/>
              </w:rPr>
              <w:t>Lp.</w:t>
            </w:r>
          </w:p>
          <w:p w14:paraId="3D0F782F" w14:textId="77777777" w:rsidR="0023253D" w:rsidRPr="0023253D" w:rsidRDefault="0023253D" w:rsidP="0023253D">
            <w:pPr>
              <w:jc w:val="center"/>
              <w:rPr>
                <w:rFonts w:ascii="Calibri" w:hAnsi="Calibri"/>
                <w:b/>
                <w:sz w:val="20"/>
                <w:szCs w:val="20"/>
              </w:rPr>
            </w:pPr>
          </w:p>
        </w:tc>
        <w:tc>
          <w:tcPr>
            <w:tcW w:w="890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15828935" w14:textId="77777777" w:rsidR="0023253D" w:rsidRPr="0023253D" w:rsidRDefault="0023253D" w:rsidP="0023253D">
            <w:pPr>
              <w:jc w:val="center"/>
              <w:rPr>
                <w:rFonts w:ascii="Calibri" w:hAnsi="Calibri"/>
                <w:b/>
                <w:sz w:val="20"/>
                <w:szCs w:val="20"/>
              </w:rPr>
            </w:pPr>
            <w:r w:rsidRPr="0023253D">
              <w:rPr>
                <w:rFonts w:ascii="Calibri" w:hAnsi="Calibri"/>
                <w:b/>
                <w:sz w:val="20"/>
                <w:szCs w:val="20"/>
              </w:rPr>
              <w:t>WYMAGANIA MINIMALNE ZAMAWIAJĄCEGO</w:t>
            </w:r>
          </w:p>
        </w:tc>
        <w:tc>
          <w:tcPr>
            <w:tcW w:w="40" w:type="dxa"/>
          </w:tcPr>
          <w:p w14:paraId="4BD67079" w14:textId="77777777" w:rsidR="0023253D" w:rsidRPr="0023253D" w:rsidRDefault="0023253D" w:rsidP="0023253D">
            <w:pPr>
              <w:jc w:val="center"/>
              <w:rPr>
                <w:rFonts w:ascii="Calibri" w:hAnsi="Calibri"/>
                <w:b/>
                <w:sz w:val="20"/>
                <w:szCs w:val="20"/>
              </w:rPr>
            </w:pPr>
          </w:p>
        </w:tc>
      </w:tr>
      <w:tr w:rsidR="0023253D" w:rsidRPr="0023253D" w14:paraId="42D7FA78" w14:textId="77777777" w:rsidTr="00380BEE">
        <w:trPr>
          <w:trHeight w:val="177"/>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B82D9DB"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EC9693" w14:textId="77777777" w:rsidR="0023253D" w:rsidRPr="0023253D" w:rsidRDefault="0023253D" w:rsidP="0023253D">
            <w:pPr>
              <w:jc w:val="center"/>
              <w:rPr>
                <w:rFonts w:ascii="Calibri" w:hAnsi="Calibri"/>
                <w:b/>
                <w:sz w:val="16"/>
                <w:szCs w:val="20"/>
              </w:rPr>
            </w:pPr>
            <w:r w:rsidRPr="0023253D">
              <w:rPr>
                <w:rFonts w:ascii="Calibri" w:hAnsi="Calibri"/>
                <w:b/>
                <w:sz w:val="16"/>
                <w:szCs w:val="20"/>
              </w:rPr>
              <w:t>2</w:t>
            </w:r>
          </w:p>
        </w:tc>
        <w:tc>
          <w:tcPr>
            <w:tcW w:w="40" w:type="dxa"/>
          </w:tcPr>
          <w:p w14:paraId="40597485" w14:textId="77777777" w:rsidR="0023253D" w:rsidRPr="0023253D" w:rsidRDefault="0023253D" w:rsidP="0023253D">
            <w:pPr>
              <w:jc w:val="center"/>
              <w:rPr>
                <w:rFonts w:ascii="Calibri" w:hAnsi="Calibri"/>
                <w:b/>
                <w:sz w:val="16"/>
                <w:szCs w:val="20"/>
              </w:rPr>
            </w:pPr>
          </w:p>
        </w:tc>
      </w:tr>
      <w:tr w:rsidR="0023253D" w:rsidRPr="0023253D" w14:paraId="5DA0E2E8" w14:textId="77777777" w:rsidTr="00380BEE">
        <w:trPr>
          <w:trHeight w:val="30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2B09380"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B178165" w14:textId="77777777" w:rsidR="0023253D" w:rsidRPr="0023253D" w:rsidRDefault="0023253D" w:rsidP="0023253D">
            <w:pPr>
              <w:jc w:val="center"/>
              <w:rPr>
                <w:rFonts w:ascii="Calibri" w:hAnsi="Calibri"/>
                <w:b/>
                <w:sz w:val="22"/>
                <w:szCs w:val="20"/>
              </w:rPr>
            </w:pPr>
            <w:r w:rsidRPr="0023253D">
              <w:rPr>
                <w:rFonts w:ascii="Calibri" w:hAnsi="Calibri"/>
                <w:b/>
                <w:sz w:val="22"/>
                <w:szCs w:val="20"/>
              </w:rPr>
              <w:t>WYMAGANIA PODSTAWOWE</w:t>
            </w:r>
          </w:p>
        </w:tc>
        <w:tc>
          <w:tcPr>
            <w:tcW w:w="40" w:type="dxa"/>
          </w:tcPr>
          <w:p w14:paraId="4FCBEF1C" w14:textId="77777777" w:rsidR="0023253D" w:rsidRPr="0023253D" w:rsidRDefault="0023253D" w:rsidP="0023253D">
            <w:pPr>
              <w:jc w:val="center"/>
              <w:rPr>
                <w:rFonts w:ascii="Calibri" w:hAnsi="Calibri"/>
                <w:b/>
                <w:sz w:val="22"/>
                <w:szCs w:val="20"/>
              </w:rPr>
            </w:pPr>
          </w:p>
        </w:tc>
      </w:tr>
      <w:tr w:rsidR="0023253D" w:rsidRPr="0023253D" w14:paraId="4CF062B8" w14:textId="77777777" w:rsidTr="004F4BCA">
        <w:trPr>
          <w:trHeight w:val="709"/>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02DC10A" w14:textId="77777777" w:rsidR="0023253D" w:rsidRPr="0023253D" w:rsidRDefault="0023253D" w:rsidP="0023253D">
            <w:pPr>
              <w:jc w:val="center"/>
              <w:rPr>
                <w:rFonts w:ascii="Calibri" w:hAnsi="Calibri"/>
                <w:sz w:val="22"/>
                <w:szCs w:val="22"/>
              </w:rPr>
            </w:pPr>
            <w:r w:rsidRPr="0023253D">
              <w:rPr>
                <w:rFonts w:ascii="Calibri" w:hAnsi="Calibri"/>
                <w:sz w:val="22"/>
                <w:szCs w:val="22"/>
              </w:rPr>
              <w:t>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535F8A"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powinien spełniać wymagania polskich przepisów o ruchu drogowym zgodnie z ustawą Prawo o ruchu drogowym.</w:t>
            </w:r>
          </w:p>
        </w:tc>
        <w:tc>
          <w:tcPr>
            <w:tcW w:w="40" w:type="dxa"/>
          </w:tcPr>
          <w:p w14:paraId="77853933" w14:textId="77777777" w:rsidR="0023253D" w:rsidRPr="0023253D" w:rsidRDefault="0023253D" w:rsidP="0023253D">
            <w:pPr>
              <w:jc w:val="both"/>
              <w:rPr>
                <w:rFonts w:ascii="Calibri" w:hAnsi="Calibri"/>
                <w:bCs/>
                <w:sz w:val="22"/>
                <w:szCs w:val="22"/>
              </w:rPr>
            </w:pPr>
          </w:p>
        </w:tc>
      </w:tr>
      <w:tr w:rsidR="0023253D" w:rsidRPr="0023253D" w14:paraId="603911EC" w14:textId="77777777" w:rsidTr="00380BEE">
        <w:trPr>
          <w:trHeight w:val="40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081D29" w14:textId="77777777" w:rsidR="0023253D" w:rsidRPr="0023253D" w:rsidRDefault="0023253D" w:rsidP="0023253D">
            <w:pPr>
              <w:jc w:val="center"/>
              <w:rPr>
                <w:rFonts w:ascii="Calibri" w:hAnsi="Calibri"/>
                <w:sz w:val="22"/>
                <w:szCs w:val="22"/>
              </w:rPr>
            </w:pPr>
            <w:r w:rsidRPr="0023253D">
              <w:rPr>
                <w:rFonts w:ascii="Calibri" w:hAnsi="Calibri"/>
                <w:sz w:val="22"/>
                <w:szCs w:val="22"/>
              </w:rPr>
              <w:t>1.2.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539272" w14:textId="77777777" w:rsidR="0023253D" w:rsidRPr="0023253D" w:rsidRDefault="0023253D" w:rsidP="0023253D">
            <w:pPr>
              <w:jc w:val="both"/>
              <w:rPr>
                <w:rFonts w:ascii="Calibri" w:hAnsi="Calibri"/>
                <w:bCs/>
                <w:sz w:val="22"/>
                <w:szCs w:val="22"/>
              </w:rPr>
            </w:pPr>
            <w:r w:rsidRPr="0023253D">
              <w:rPr>
                <w:rFonts w:ascii="Calibri" w:hAnsi="Calibri"/>
                <w:bCs/>
                <w:sz w:val="22"/>
                <w:szCs w:val="22"/>
              </w:rPr>
              <w:t>Pojazd musi posiadać ważny przegląd techniczny i komplet dokumentów do rejestracji w Polsce</w:t>
            </w:r>
          </w:p>
        </w:tc>
        <w:tc>
          <w:tcPr>
            <w:tcW w:w="40" w:type="dxa"/>
          </w:tcPr>
          <w:p w14:paraId="50261679" w14:textId="77777777" w:rsidR="0023253D" w:rsidRPr="0023253D" w:rsidRDefault="0023253D" w:rsidP="0023253D">
            <w:pPr>
              <w:jc w:val="both"/>
              <w:rPr>
                <w:rFonts w:ascii="Calibri" w:hAnsi="Calibri"/>
                <w:bCs/>
                <w:sz w:val="22"/>
                <w:szCs w:val="22"/>
              </w:rPr>
            </w:pPr>
          </w:p>
        </w:tc>
      </w:tr>
      <w:tr w:rsidR="0023253D" w:rsidRPr="0023253D" w14:paraId="31283711" w14:textId="77777777" w:rsidTr="00380BEE">
        <w:trPr>
          <w:trHeight w:val="271"/>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08716F24" w14:textId="77777777" w:rsidR="0023253D" w:rsidRPr="0023253D" w:rsidRDefault="0023253D" w:rsidP="0023253D">
            <w:pPr>
              <w:jc w:val="center"/>
            </w:pPr>
            <w:r w:rsidRPr="0023253D">
              <w:rPr>
                <w:rFonts w:ascii="Calibri" w:hAnsi="Calibri"/>
                <w:b/>
                <w:sz w:val="22"/>
                <w:szCs w:val="22"/>
              </w:rPr>
              <w:t>II.</w:t>
            </w:r>
          </w:p>
        </w:tc>
        <w:tc>
          <w:tcPr>
            <w:tcW w:w="890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02C17AD8" w14:textId="77777777" w:rsidR="0023253D" w:rsidRPr="0023253D" w:rsidRDefault="0023253D" w:rsidP="0023253D">
            <w:pPr>
              <w:jc w:val="center"/>
            </w:pPr>
            <w:r w:rsidRPr="0023253D">
              <w:rPr>
                <w:rFonts w:ascii="Calibri" w:hAnsi="Calibri"/>
                <w:b/>
                <w:bCs/>
                <w:sz w:val="22"/>
                <w:szCs w:val="22"/>
              </w:rPr>
              <w:t>PARAMETRY TECHNICZNO – UŻYTKOWE</w:t>
            </w:r>
          </w:p>
        </w:tc>
        <w:tc>
          <w:tcPr>
            <w:tcW w:w="40" w:type="dxa"/>
          </w:tcPr>
          <w:p w14:paraId="53925DE0" w14:textId="77777777" w:rsidR="0023253D" w:rsidRPr="0023253D" w:rsidRDefault="0023253D" w:rsidP="0023253D">
            <w:pPr>
              <w:jc w:val="center"/>
            </w:pPr>
          </w:p>
        </w:tc>
      </w:tr>
      <w:tr w:rsidR="0023253D" w:rsidRPr="0023253D" w14:paraId="29F2F69D" w14:textId="77777777" w:rsidTr="00380BEE">
        <w:trPr>
          <w:trHeight w:val="276"/>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D545BD"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6E15734" w14:textId="77777777" w:rsidR="0023253D" w:rsidRPr="0023253D" w:rsidRDefault="0023253D" w:rsidP="0023253D">
            <w:pPr>
              <w:jc w:val="both"/>
            </w:pPr>
            <w:r w:rsidRPr="0023253D">
              <w:rPr>
                <w:rFonts w:ascii="Calibri" w:hAnsi="Calibri"/>
                <w:sz w:val="22"/>
                <w:szCs w:val="22"/>
              </w:rPr>
              <w:t>Pojazd musi być fabrycznie nowy - rok produkcji 2020/2021</w:t>
            </w:r>
          </w:p>
        </w:tc>
        <w:tc>
          <w:tcPr>
            <w:tcW w:w="40" w:type="dxa"/>
          </w:tcPr>
          <w:p w14:paraId="0DDB1CF7" w14:textId="77777777" w:rsidR="0023253D" w:rsidRPr="0023253D" w:rsidRDefault="0023253D" w:rsidP="0023253D">
            <w:pPr>
              <w:jc w:val="both"/>
            </w:pPr>
          </w:p>
        </w:tc>
      </w:tr>
      <w:tr w:rsidR="0023253D" w:rsidRPr="0023253D" w14:paraId="46E4048A" w14:textId="77777777" w:rsidTr="00380BEE">
        <w:trPr>
          <w:trHeight w:val="265"/>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8EBB86E"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0F342B" w14:textId="77777777" w:rsidR="0023253D" w:rsidRPr="0023253D" w:rsidRDefault="0023253D" w:rsidP="0023253D">
            <w:pPr>
              <w:jc w:val="both"/>
            </w:pPr>
            <w:r w:rsidRPr="0023253D">
              <w:rPr>
                <w:rFonts w:ascii="Calibri" w:hAnsi="Calibri"/>
                <w:sz w:val="22"/>
                <w:szCs w:val="22"/>
              </w:rPr>
              <w:t xml:space="preserve">BUS </w:t>
            </w:r>
            <w:r w:rsidRPr="0023253D">
              <w:rPr>
                <w:rFonts w:ascii="Calibri" w:hAnsi="Calibri" w:cs="Calibri"/>
                <w:sz w:val="22"/>
                <w:szCs w:val="22"/>
              </w:rPr>
              <w:t>dla 27-31 osób plus kierowca/pilot /składany fotel pilota/</w:t>
            </w:r>
          </w:p>
        </w:tc>
        <w:tc>
          <w:tcPr>
            <w:tcW w:w="40" w:type="dxa"/>
          </w:tcPr>
          <w:p w14:paraId="00513828" w14:textId="77777777" w:rsidR="0023253D" w:rsidRPr="0023253D" w:rsidRDefault="0023253D" w:rsidP="0023253D">
            <w:pPr>
              <w:jc w:val="both"/>
            </w:pPr>
          </w:p>
        </w:tc>
      </w:tr>
      <w:tr w:rsidR="0023253D" w:rsidRPr="0023253D" w14:paraId="02B94968"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8EE9D7"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9ADBECF"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Kolor  nadwozia – biały lub srebrny lakier</w:t>
            </w:r>
          </w:p>
        </w:tc>
        <w:tc>
          <w:tcPr>
            <w:tcW w:w="40" w:type="dxa"/>
          </w:tcPr>
          <w:p w14:paraId="497E0602" w14:textId="77777777" w:rsidR="0023253D" w:rsidRPr="0023253D" w:rsidRDefault="0023253D" w:rsidP="0023253D">
            <w:pPr>
              <w:jc w:val="both"/>
              <w:rPr>
                <w:rFonts w:ascii="Calibri" w:hAnsi="Calibri"/>
                <w:color w:val="000000"/>
                <w:sz w:val="22"/>
                <w:szCs w:val="22"/>
              </w:rPr>
            </w:pPr>
          </w:p>
        </w:tc>
      </w:tr>
      <w:tr w:rsidR="0023253D" w:rsidRPr="0023253D" w14:paraId="051DCE66" w14:textId="77777777" w:rsidTr="00380BEE">
        <w:trPr>
          <w:trHeight w:val="557"/>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941C39F"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2.4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FA5E05" w14:textId="77777777" w:rsidR="0023253D" w:rsidRPr="0023253D" w:rsidRDefault="0023253D" w:rsidP="0023253D">
            <w:pPr>
              <w:jc w:val="both"/>
            </w:pPr>
            <w:r w:rsidRPr="0023253D">
              <w:rPr>
                <w:rFonts w:ascii="Calibri" w:hAnsi="Calibri"/>
                <w:color w:val="000000"/>
                <w:sz w:val="22"/>
                <w:szCs w:val="22"/>
              </w:rPr>
              <w:t>Pojazd wyposażony w silnik wysokoprężny o mocy min. 180 KM,  pojemność silnika min. 2800 cm</w:t>
            </w:r>
            <w:r w:rsidRPr="0023253D">
              <w:rPr>
                <w:rFonts w:ascii="Calibri" w:hAnsi="Calibri"/>
                <w:color w:val="000000"/>
                <w:sz w:val="22"/>
                <w:szCs w:val="22"/>
                <w:vertAlign w:val="superscript"/>
              </w:rPr>
              <w:t xml:space="preserve">3 </w:t>
            </w:r>
            <w:r w:rsidRPr="0023253D">
              <w:rPr>
                <w:rFonts w:ascii="Calibri" w:hAnsi="Calibri"/>
                <w:color w:val="000000"/>
                <w:sz w:val="22"/>
                <w:szCs w:val="22"/>
              </w:rPr>
              <w:t xml:space="preserve"> , pojazd musi spełniać normę EURO 6D</w:t>
            </w:r>
          </w:p>
        </w:tc>
        <w:tc>
          <w:tcPr>
            <w:tcW w:w="40" w:type="dxa"/>
          </w:tcPr>
          <w:p w14:paraId="41F59339" w14:textId="77777777" w:rsidR="0023253D" w:rsidRPr="0023253D" w:rsidRDefault="0023253D" w:rsidP="0023253D">
            <w:pPr>
              <w:jc w:val="both"/>
            </w:pPr>
          </w:p>
        </w:tc>
      </w:tr>
      <w:tr w:rsidR="0023253D" w:rsidRPr="0023253D" w14:paraId="1DECC805" w14:textId="77777777" w:rsidTr="00380BEE">
        <w:trPr>
          <w:trHeight w:val="28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383C69D" w14:textId="77777777" w:rsidR="0023253D" w:rsidRPr="0023253D" w:rsidRDefault="0023253D" w:rsidP="0023253D">
            <w:pPr>
              <w:jc w:val="center"/>
              <w:rPr>
                <w:rFonts w:ascii="Calibri" w:hAnsi="Calibri"/>
                <w:sz w:val="22"/>
                <w:szCs w:val="22"/>
              </w:rPr>
            </w:pPr>
            <w:r w:rsidRPr="0023253D">
              <w:rPr>
                <w:rFonts w:ascii="Calibri" w:hAnsi="Calibri"/>
                <w:sz w:val="22"/>
                <w:szCs w:val="22"/>
              </w:rPr>
              <w:t>2.5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6771A4" w14:textId="77777777" w:rsidR="0023253D" w:rsidRPr="0023253D" w:rsidRDefault="0023253D" w:rsidP="0023253D">
            <w:pPr>
              <w:jc w:val="both"/>
            </w:pPr>
            <w:r w:rsidRPr="0023253D">
              <w:rPr>
                <w:rFonts w:ascii="Calibri" w:eastAsia="Times New Roman" w:hAnsi="Calibri" w:cs="Calibri"/>
                <w:bCs/>
                <w:spacing w:val="-4"/>
                <w:sz w:val="22"/>
                <w:szCs w:val="18"/>
                <w:lang w:eastAsia="pl-PL"/>
              </w:rPr>
              <w:t xml:space="preserve"> Automatyczna lub </w:t>
            </w:r>
            <w:r w:rsidRPr="0023253D">
              <w:rPr>
                <w:rFonts w:ascii="Calibri" w:eastAsia="Times New Roman" w:hAnsi="Calibri" w:cs="Calibri"/>
                <w:spacing w:val="-4"/>
                <w:sz w:val="22"/>
                <w:szCs w:val="18"/>
                <w:lang w:eastAsia="pl-PL"/>
              </w:rPr>
              <w:t xml:space="preserve">manualna skrzynia biegów, </w:t>
            </w:r>
          </w:p>
        </w:tc>
        <w:tc>
          <w:tcPr>
            <w:tcW w:w="40" w:type="dxa"/>
          </w:tcPr>
          <w:p w14:paraId="087F7D0B" w14:textId="77777777" w:rsidR="0023253D" w:rsidRPr="0023253D" w:rsidRDefault="0023253D" w:rsidP="0023253D">
            <w:pPr>
              <w:jc w:val="both"/>
            </w:pPr>
          </w:p>
        </w:tc>
      </w:tr>
      <w:tr w:rsidR="0023253D" w:rsidRPr="0023253D" w14:paraId="1EFC03F1" w14:textId="77777777" w:rsidTr="00380BEE">
        <w:trPr>
          <w:trHeight w:val="2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C22410" w14:textId="77777777" w:rsidR="0023253D" w:rsidRPr="0023253D" w:rsidRDefault="0023253D" w:rsidP="0023253D">
            <w:pPr>
              <w:jc w:val="center"/>
              <w:rPr>
                <w:rFonts w:ascii="Calibri" w:hAnsi="Calibri"/>
                <w:sz w:val="22"/>
                <w:szCs w:val="22"/>
              </w:rPr>
            </w:pPr>
            <w:r w:rsidRPr="0023253D">
              <w:rPr>
                <w:rFonts w:ascii="Calibri" w:hAnsi="Calibri"/>
                <w:sz w:val="22"/>
                <w:szCs w:val="22"/>
              </w:rPr>
              <w:t>2.6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EE2EC9" w14:textId="77777777" w:rsidR="0023253D" w:rsidRPr="0023253D" w:rsidRDefault="0023253D" w:rsidP="0023253D">
            <w:pPr>
              <w:jc w:val="both"/>
            </w:pPr>
            <w:r w:rsidRPr="0023253D">
              <w:rPr>
                <w:rFonts w:ascii="Calibri" w:hAnsi="Calibri"/>
                <w:spacing w:val="-4"/>
                <w:sz w:val="22"/>
                <w:szCs w:val="22"/>
              </w:rPr>
              <w:t>3 punktowe pasy bezpieczeństwa przy każdym fotelu w tym dla kierowcy i pilota</w:t>
            </w:r>
          </w:p>
        </w:tc>
        <w:tc>
          <w:tcPr>
            <w:tcW w:w="40" w:type="dxa"/>
          </w:tcPr>
          <w:p w14:paraId="4D85BEF8" w14:textId="77777777" w:rsidR="0023253D" w:rsidRPr="0023253D" w:rsidRDefault="0023253D" w:rsidP="0023253D">
            <w:pPr>
              <w:jc w:val="both"/>
            </w:pPr>
          </w:p>
        </w:tc>
      </w:tr>
      <w:tr w:rsidR="0023253D" w:rsidRPr="0023253D" w14:paraId="5F34464C"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2FF1D8" w14:textId="77777777" w:rsidR="0023253D" w:rsidRPr="004F4BCA" w:rsidRDefault="0023253D" w:rsidP="0023253D">
            <w:pPr>
              <w:jc w:val="center"/>
              <w:rPr>
                <w:rFonts w:ascii="Calibri" w:hAnsi="Calibri"/>
                <w:color w:val="000000"/>
                <w:sz w:val="22"/>
                <w:szCs w:val="22"/>
              </w:rPr>
            </w:pPr>
            <w:r w:rsidRPr="004F4BCA">
              <w:rPr>
                <w:rFonts w:ascii="Calibri" w:hAnsi="Calibri"/>
                <w:color w:val="000000"/>
                <w:sz w:val="22"/>
                <w:szCs w:val="22"/>
              </w:rPr>
              <w:t>2.7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5DB546" w14:textId="77777777" w:rsidR="0023253D" w:rsidRPr="004F4BCA" w:rsidRDefault="0023253D" w:rsidP="0023253D">
            <w:pPr>
              <w:jc w:val="both"/>
            </w:pPr>
            <w:r w:rsidRPr="004F4BCA">
              <w:rPr>
                <w:rFonts w:ascii="Calibri" w:hAnsi="Calibri"/>
                <w:color w:val="040711"/>
                <w:spacing w:val="-4"/>
                <w:sz w:val="22"/>
                <w:szCs w:val="22"/>
              </w:rPr>
              <w:t>Klimatyzacja dachowa z nawiewami dla każdego fotela oraz  w gó</w:t>
            </w:r>
            <w:r w:rsidRPr="004F4BCA">
              <w:rPr>
                <w:rFonts w:ascii="Calibri" w:hAnsi="Calibri"/>
                <w:spacing w:val="-4"/>
                <w:sz w:val="22"/>
                <w:szCs w:val="22"/>
              </w:rPr>
              <w:t>rnym panelu</w:t>
            </w:r>
          </w:p>
        </w:tc>
        <w:tc>
          <w:tcPr>
            <w:tcW w:w="40" w:type="dxa"/>
          </w:tcPr>
          <w:p w14:paraId="3500150C" w14:textId="77777777" w:rsidR="0023253D" w:rsidRPr="0023253D" w:rsidRDefault="0023253D" w:rsidP="0023253D">
            <w:pPr>
              <w:jc w:val="both"/>
            </w:pPr>
          </w:p>
        </w:tc>
      </w:tr>
      <w:tr w:rsidR="0023253D" w:rsidRPr="0023253D" w14:paraId="5B00BBC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379C2C0" w14:textId="77777777" w:rsidR="0023253D" w:rsidRPr="0023253D" w:rsidRDefault="0023253D" w:rsidP="0023253D">
            <w:pPr>
              <w:jc w:val="center"/>
              <w:rPr>
                <w:rFonts w:ascii="Calibri" w:hAnsi="Calibri"/>
                <w:sz w:val="22"/>
                <w:szCs w:val="22"/>
              </w:rPr>
            </w:pPr>
            <w:r w:rsidRPr="0023253D">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1243B" w14:textId="77777777" w:rsidR="0023253D" w:rsidRPr="0023253D" w:rsidRDefault="0023253D" w:rsidP="0023253D">
            <w:pPr>
              <w:autoSpaceDE w:val="0"/>
              <w:jc w:val="both"/>
            </w:pPr>
            <w:r w:rsidRPr="0023253D">
              <w:rPr>
                <w:rFonts w:ascii="Calibri" w:eastAsia="TimesNewRomanPSMT" w:hAnsi="Calibri" w:cs="TimesNewRomanPSMT"/>
                <w:spacing w:val="-4"/>
                <w:sz w:val="22"/>
                <w:szCs w:val="22"/>
              </w:rPr>
              <w:t>Klimatyzacja przestrzeni kierowcy i pilota – odrębna</w:t>
            </w:r>
            <w:r w:rsidRPr="0023253D">
              <w:t xml:space="preserve"> </w:t>
            </w:r>
          </w:p>
        </w:tc>
        <w:tc>
          <w:tcPr>
            <w:tcW w:w="40" w:type="dxa"/>
          </w:tcPr>
          <w:p w14:paraId="7547B53C" w14:textId="77777777" w:rsidR="0023253D" w:rsidRPr="0023253D" w:rsidRDefault="0023253D" w:rsidP="0023253D">
            <w:pPr>
              <w:autoSpaceDE w:val="0"/>
              <w:jc w:val="both"/>
            </w:pPr>
          </w:p>
        </w:tc>
      </w:tr>
      <w:tr w:rsidR="0023253D" w:rsidRPr="0023253D" w14:paraId="7BC510D4"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309A3C" w14:textId="77777777" w:rsidR="0023253D" w:rsidRPr="004F4BCA" w:rsidRDefault="0023253D" w:rsidP="0023253D">
            <w:pPr>
              <w:jc w:val="center"/>
              <w:rPr>
                <w:rFonts w:ascii="Calibri" w:hAnsi="Calibri"/>
                <w:sz w:val="22"/>
                <w:szCs w:val="22"/>
              </w:rPr>
            </w:pPr>
            <w:r w:rsidRP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199BA93" w14:textId="77777777" w:rsidR="0023253D" w:rsidRPr="004F4BCA" w:rsidRDefault="0023253D" w:rsidP="0023253D">
            <w:pPr>
              <w:jc w:val="both"/>
            </w:pPr>
            <w:r w:rsidRPr="004F4BCA">
              <w:rPr>
                <w:rFonts w:ascii="Calibri" w:hAnsi="Calibri"/>
                <w:color w:val="040711"/>
                <w:spacing w:val="-4"/>
                <w:sz w:val="22"/>
                <w:szCs w:val="22"/>
              </w:rPr>
              <w:t>Bagażnik o kubaturze min. 2 m</w:t>
            </w:r>
            <w:r w:rsidRPr="004F4BCA">
              <w:rPr>
                <w:rFonts w:ascii="Calibri" w:hAnsi="Calibri"/>
                <w:color w:val="040711"/>
                <w:spacing w:val="-4"/>
                <w:sz w:val="22"/>
                <w:szCs w:val="22"/>
                <w:vertAlign w:val="superscript"/>
              </w:rPr>
              <w:t>3</w:t>
            </w:r>
          </w:p>
        </w:tc>
        <w:tc>
          <w:tcPr>
            <w:tcW w:w="40" w:type="dxa"/>
          </w:tcPr>
          <w:p w14:paraId="11977DE2" w14:textId="77777777" w:rsidR="0023253D" w:rsidRPr="0023253D" w:rsidRDefault="0023253D" w:rsidP="0023253D">
            <w:pPr>
              <w:jc w:val="both"/>
            </w:pPr>
          </w:p>
        </w:tc>
      </w:tr>
      <w:tr w:rsidR="0023253D" w:rsidRPr="0023253D" w14:paraId="0856B403"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2238B07" w14:textId="77777777" w:rsidR="0023253D" w:rsidRPr="0023253D" w:rsidRDefault="0023253D" w:rsidP="0023253D">
            <w:pPr>
              <w:jc w:val="center"/>
              <w:rPr>
                <w:rFonts w:ascii="Calibri" w:hAnsi="Calibri"/>
                <w:sz w:val="22"/>
                <w:szCs w:val="22"/>
              </w:rPr>
            </w:pPr>
            <w:r w:rsidRPr="0023253D">
              <w:rPr>
                <w:rFonts w:ascii="Calibri" w:hAnsi="Calibri"/>
                <w:sz w:val="22"/>
                <w:szCs w:val="22"/>
              </w:rPr>
              <w:t>2.10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9968AE" w14:textId="77777777" w:rsidR="0023253D" w:rsidRPr="0023253D" w:rsidRDefault="0023253D" w:rsidP="0023253D">
            <w:pPr>
              <w:jc w:val="both"/>
            </w:pPr>
            <w:r w:rsidRPr="0023253D">
              <w:rPr>
                <w:rFonts w:ascii="Calibri" w:hAnsi="Calibri"/>
                <w:spacing w:val="-4"/>
                <w:sz w:val="22"/>
                <w:szCs w:val="22"/>
                <w:lang w:val="it-IT"/>
              </w:rPr>
              <w:t xml:space="preserve">Mikrofon, monitor LCD montowany z przodu pojazdu opuszczany z sufitu o matrycy min. 21 cali, </w:t>
            </w:r>
            <w:r w:rsidRPr="0023253D">
              <w:rPr>
                <w:rFonts w:ascii="Calibri" w:hAnsi="Calibri"/>
                <w:spacing w:val="-4"/>
                <w:sz w:val="22"/>
                <w:szCs w:val="22"/>
                <w:lang w:val="it-IT"/>
              </w:rPr>
              <w:fldChar w:fldCharType="begin"/>
            </w:r>
            <w:r w:rsidRPr="0023253D">
              <w:rPr>
                <w:rFonts w:ascii="Calibri" w:hAnsi="Calibri"/>
                <w:spacing w:val="-4"/>
                <w:sz w:val="22"/>
                <w:szCs w:val="22"/>
                <w:lang w:val="it-IT"/>
              </w:rPr>
              <w:instrText xml:space="preserve"> PAGE \* ARABIC </w:instrText>
            </w:r>
            <w:r w:rsidRPr="0023253D">
              <w:rPr>
                <w:rFonts w:ascii="Calibri" w:hAnsi="Calibri"/>
                <w:spacing w:val="-4"/>
                <w:sz w:val="22"/>
                <w:szCs w:val="22"/>
                <w:lang w:val="it-IT"/>
              </w:rPr>
              <w:fldChar w:fldCharType="separate"/>
            </w:r>
            <w:r w:rsidRPr="0023253D">
              <w:rPr>
                <w:rFonts w:ascii="Calibri" w:hAnsi="Calibri"/>
                <w:spacing w:val="-4"/>
                <w:sz w:val="22"/>
                <w:szCs w:val="22"/>
                <w:lang w:val="it-IT"/>
              </w:rPr>
              <w:t>3</w:t>
            </w:r>
            <w:r w:rsidRPr="0023253D">
              <w:rPr>
                <w:rFonts w:ascii="Calibri" w:hAnsi="Calibri"/>
                <w:spacing w:val="-4"/>
                <w:sz w:val="22"/>
                <w:szCs w:val="22"/>
                <w:lang w:val="it-IT"/>
              </w:rPr>
              <w:fldChar w:fldCharType="end"/>
            </w:r>
            <w:r w:rsidRPr="0023253D">
              <w:rPr>
                <w:rFonts w:ascii="Calibri" w:hAnsi="Calibri"/>
                <w:spacing w:val="-4"/>
                <w:sz w:val="22"/>
                <w:szCs w:val="22"/>
                <w:lang w:val="it-IT"/>
              </w:rPr>
              <w:t xml:space="preserve"> nagłośnienie,</w:t>
            </w:r>
            <w:r w:rsidRPr="0023253D">
              <w:rPr>
                <w:rFonts w:ascii="Calibri" w:hAnsi="Calibri"/>
                <w:spacing w:val="-4"/>
                <w:sz w:val="22"/>
                <w:szCs w:val="22"/>
              </w:rPr>
              <w:t xml:space="preserve"> </w:t>
            </w:r>
            <w:r w:rsidRPr="0023253D">
              <w:rPr>
                <w:rFonts w:ascii="Calibri" w:eastAsia="Times New Roman" w:hAnsi="Calibri" w:cs="Times New Roman"/>
                <w:spacing w:val="-4"/>
                <w:sz w:val="22"/>
                <w:szCs w:val="22"/>
                <w:lang w:eastAsia="pl-PL"/>
              </w:rPr>
              <w:t xml:space="preserve">radio z DVD,  USB oraz Bluetooth, </w:t>
            </w:r>
          </w:p>
        </w:tc>
        <w:tc>
          <w:tcPr>
            <w:tcW w:w="40" w:type="dxa"/>
          </w:tcPr>
          <w:p w14:paraId="7051AC95" w14:textId="77777777" w:rsidR="0023253D" w:rsidRPr="0023253D" w:rsidRDefault="0023253D" w:rsidP="0023253D">
            <w:pPr>
              <w:jc w:val="both"/>
            </w:pPr>
          </w:p>
        </w:tc>
      </w:tr>
      <w:tr w:rsidR="0023253D" w:rsidRPr="0023253D" w14:paraId="43F4F147" w14:textId="77777777" w:rsidTr="00380BEE">
        <w:trPr>
          <w:trHeight w:val="134"/>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1448F84" w14:textId="77777777" w:rsidR="0023253D" w:rsidRPr="0023253D" w:rsidRDefault="0023253D" w:rsidP="0023253D">
            <w:pPr>
              <w:jc w:val="center"/>
              <w:rPr>
                <w:rFonts w:ascii="Calibri" w:hAnsi="Calibri"/>
                <w:sz w:val="22"/>
                <w:szCs w:val="22"/>
              </w:rPr>
            </w:pPr>
            <w:r w:rsidRPr="0023253D">
              <w:rPr>
                <w:rFonts w:ascii="Calibri" w:hAnsi="Calibri"/>
                <w:sz w:val="22"/>
                <w:szCs w:val="22"/>
              </w:rPr>
              <w:t>2.11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4265D0" w14:textId="77777777" w:rsidR="0023253D" w:rsidRPr="0023253D" w:rsidRDefault="0023253D" w:rsidP="0023253D">
            <w:pPr>
              <w:jc w:val="both"/>
            </w:pPr>
            <w:r w:rsidRPr="0023253D">
              <w:rPr>
                <w:rFonts w:ascii="Calibri" w:hAnsi="Calibri"/>
                <w:spacing w:val="-4"/>
                <w:sz w:val="22"/>
                <w:szCs w:val="22"/>
                <w:lang w:val="it-IT"/>
              </w:rPr>
              <w:t>Nawigacja GPS /dopuszcza się zintegrowaną z radiem/</w:t>
            </w:r>
          </w:p>
        </w:tc>
        <w:tc>
          <w:tcPr>
            <w:tcW w:w="40" w:type="dxa"/>
          </w:tcPr>
          <w:p w14:paraId="1448B282" w14:textId="77777777" w:rsidR="0023253D" w:rsidRPr="0023253D" w:rsidRDefault="0023253D" w:rsidP="0023253D">
            <w:pPr>
              <w:jc w:val="both"/>
            </w:pPr>
          </w:p>
        </w:tc>
      </w:tr>
      <w:tr w:rsidR="0023253D" w:rsidRPr="0023253D" w14:paraId="6CFD96AE" w14:textId="77777777" w:rsidTr="00380BEE">
        <w:trPr>
          <w:trHeight w:val="110"/>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D918A5" w14:textId="0C591797"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934256" w14:textId="77777777" w:rsidR="0023253D" w:rsidRPr="0023253D" w:rsidRDefault="0023253D" w:rsidP="0023253D">
            <w:pPr>
              <w:jc w:val="both"/>
              <w:rPr>
                <w:rFonts w:ascii="Calibri" w:hAnsi="Calibri"/>
                <w:sz w:val="22"/>
                <w:szCs w:val="22"/>
              </w:rPr>
            </w:pPr>
            <w:proofErr w:type="spellStart"/>
            <w:r w:rsidRPr="0023253D">
              <w:rPr>
                <w:rFonts w:ascii="Calibri" w:hAnsi="Calibri"/>
                <w:sz w:val="22"/>
                <w:szCs w:val="22"/>
              </w:rPr>
              <w:t>Telma</w:t>
            </w:r>
            <w:proofErr w:type="spellEnd"/>
          </w:p>
        </w:tc>
        <w:tc>
          <w:tcPr>
            <w:tcW w:w="40" w:type="dxa"/>
          </w:tcPr>
          <w:p w14:paraId="3964D9A0" w14:textId="77777777" w:rsidR="0023253D" w:rsidRPr="0023253D" w:rsidRDefault="0023253D" w:rsidP="0023253D">
            <w:pPr>
              <w:jc w:val="both"/>
              <w:rPr>
                <w:rFonts w:ascii="Calibri" w:hAnsi="Calibri"/>
                <w:sz w:val="22"/>
                <w:szCs w:val="22"/>
              </w:rPr>
            </w:pPr>
          </w:p>
        </w:tc>
      </w:tr>
      <w:tr w:rsidR="0023253D" w:rsidRPr="0023253D" w14:paraId="78062F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78A7CF5" w14:textId="5489363E"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E8A4A2" w14:textId="77777777" w:rsidR="0023253D" w:rsidRPr="0023253D" w:rsidRDefault="0023253D" w:rsidP="0023253D">
            <w:pPr>
              <w:jc w:val="both"/>
            </w:pPr>
            <w:r w:rsidRPr="0023253D">
              <w:rPr>
                <w:rFonts w:ascii="Calibri" w:hAnsi="Calibri" w:cs="Calibri"/>
                <w:sz w:val="22"/>
                <w:szCs w:val="22"/>
              </w:rPr>
              <w:t xml:space="preserve">Koło zapasowe </w:t>
            </w:r>
            <w:r w:rsidRPr="0023253D">
              <w:rPr>
                <w:rFonts w:ascii="Calibri" w:eastAsia="TimesNewRomanPSMT" w:hAnsi="Calibri" w:cs="Calibri"/>
                <w:sz w:val="22"/>
                <w:szCs w:val="22"/>
              </w:rPr>
              <w:t>pełnowymiarowe z felgą stalową, podnośnikiem i zestawem narzędzi fabrycznych</w:t>
            </w:r>
            <w:r w:rsidRPr="0023253D">
              <w:rPr>
                <w:rFonts w:ascii="Calibri" w:hAnsi="Calibri" w:cs="Calibri"/>
                <w:color w:val="FF0000"/>
                <w:sz w:val="22"/>
                <w:szCs w:val="22"/>
              </w:rPr>
              <w:t xml:space="preserve"> </w:t>
            </w:r>
          </w:p>
        </w:tc>
        <w:tc>
          <w:tcPr>
            <w:tcW w:w="40" w:type="dxa"/>
          </w:tcPr>
          <w:p w14:paraId="5600CEB1" w14:textId="77777777" w:rsidR="0023253D" w:rsidRPr="0023253D" w:rsidRDefault="0023253D" w:rsidP="0023253D">
            <w:pPr>
              <w:jc w:val="both"/>
            </w:pPr>
          </w:p>
        </w:tc>
      </w:tr>
      <w:tr w:rsidR="0023253D" w:rsidRPr="0023253D" w14:paraId="4E6E6BE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F60A6" w14:textId="3319EFD2"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3B955A"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Komplet </w:t>
            </w:r>
            <w:r w:rsidRPr="0023253D">
              <w:rPr>
                <w:rFonts w:ascii="Calibri" w:eastAsia="TimesNewRomanPSMT" w:hAnsi="Calibri" w:cs="TimesNewRomanPSMT"/>
                <w:bCs/>
                <w:sz w:val="22"/>
                <w:szCs w:val="22"/>
              </w:rPr>
              <w:t>kół</w:t>
            </w:r>
            <w:r w:rsidRPr="0023253D">
              <w:rPr>
                <w:rFonts w:ascii="Calibri" w:eastAsia="TimesNewRomanPSMT" w:hAnsi="Calibri" w:cs="TimesNewRomanPSMT"/>
                <w:sz w:val="22"/>
                <w:szCs w:val="22"/>
              </w:rPr>
              <w:t xml:space="preserve"> letnich i zimowych</w:t>
            </w:r>
          </w:p>
        </w:tc>
        <w:tc>
          <w:tcPr>
            <w:tcW w:w="40" w:type="dxa"/>
          </w:tcPr>
          <w:p w14:paraId="28DD5764" w14:textId="77777777" w:rsidR="0023253D" w:rsidRPr="0023253D" w:rsidRDefault="0023253D" w:rsidP="0023253D">
            <w:pPr>
              <w:autoSpaceDE w:val="0"/>
              <w:jc w:val="both"/>
            </w:pPr>
          </w:p>
        </w:tc>
      </w:tr>
      <w:tr w:rsidR="0023253D" w:rsidRPr="0023253D" w14:paraId="0AEEFBD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F1958" w14:textId="203EE1AB"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EC324B" w14:textId="77777777" w:rsidR="0023253D" w:rsidRPr="0023253D" w:rsidRDefault="0023253D" w:rsidP="0023253D">
            <w:pPr>
              <w:jc w:val="both"/>
            </w:pPr>
            <w:r w:rsidRPr="0023253D">
              <w:rPr>
                <w:rFonts w:ascii="Calibri" w:hAnsi="Calibri"/>
                <w:color w:val="040711"/>
                <w:spacing w:val="-4"/>
                <w:sz w:val="22"/>
                <w:szCs w:val="22"/>
              </w:rPr>
              <w:t>Światła</w:t>
            </w:r>
            <w:r w:rsidRPr="0023253D">
              <w:rPr>
                <w:rFonts w:ascii="Calibri" w:hAnsi="Calibri"/>
                <w:spacing w:val="-4"/>
                <w:sz w:val="22"/>
                <w:szCs w:val="22"/>
              </w:rPr>
              <w:t xml:space="preserve"> do jazdy dziennej</w:t>
            </w:r>
          </w:p>
        </w:tc>
        <w:tc>
          <w:tcPr>
            <w:tcW w:w="40" w:type="dxa"/>
          </w:tcPr>
          <w:p w14:paraId="0A521B53" w14:textId="77777777" w:rsidR="0023253D" w:rsidRPr="0023253D" w:rsidRDefault="0023253D" w:rsidP="0023253D">
            <w:pPr>
              <w:jc w:val="both"/>
            </w:pPr>
          </w:p>
        </w:tc>
      </w:tr>
      <w:tr w:rsidR="0023253D" w:rsidRPr="0023253D" w14:paraId="0A53D56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406C42" w14:textId="46FFB6AF" w:rsidR="0023253D" w:rsidRPr="0023253D" w:rsidRDefault="0023253D" w:rsidP="0023253D">
            <w:pPr>
              <w:jc w:val="center"/>
              <w:rPr>
                <w:rFonts w:ascii="Calibri" w:hAnsi="Calibri"/>
                <w:sz w:val="22"/>
                <w:szCs w:val="22"/>
              </w:rPr>
            </w:pPr>
            <w:r w:rsidRPr="0023253D">
              <w:rPr>
                <w:rFonts w:ascii="Calibri" w:hAnsi="Calibri"/>
                <w:sz w:val="22"/>
                <w:szCs w:val="22"/>
              </w:rPr>
              <w:t>2.1</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85CAD5" w14:textId="77777777" w:rsidR="0023253D" w:rsidRPr="0023253D" w:rsidRDefault="0023253D" w:rsidP="0023253D">
            <w:pPr>
              <w:jc w:val="both"/>
            </w:pPr>
            <w:r w:rsidRPr="0023253D">
              <w:rPr>
                <w:rFonts w:ascii="Calibri" w:hAnsi="Calibri"/>
                <w:color w:val="040711"/>
                <w:spacing w:val="-4"/>
                <w:sz w:val="22"/>
                <w:szCs w:val="22"/>
              </w:rPr>
              <w:t xml:space="preserve">Dodatkowe ogrzewanie postojowe </w:t>
            </w:r>
            <w:r w:rsidRPr="0023253D">
              <w:rPr>
                <w:rFonts w:ascii="Calibri" w:hAnsi="Calibri"/>
                <w:spacing w:val="-4"/>
                <w:sz w:val="22"/>
                <w:szCs w:val="22"/>
              </w:rPr>
              <w:t xml:space="preserve">elektryczne </w:t>
            </w:r>
            <w:r w:rsidRPr="0023253D">
              <w:rPr>
                <w:rFonts w:ascii="Calibri" w:eastAsia="Times New Roman" w:hAnsi="Calibri" w:cs="Calibri"/>
                <w:spacing w:val="-4"/>
                <w:sz w:val="22"/>
                <w:szCs w:val="22"/>
                <w:lang w:eastAsia="pl-PL"/>
              </w:rPr>
              <w:t>/WEBASTO mokre/</w:t>
            </w:r>
          </w:p>
          <w:p w14:paraId="56C349AF" w14:textId="77777777" w:rsidR="0023253D" w:rsidRPr="0023253D" w:rsidRDefault="0023253D" w:rsidP="0023253D">
            <w:pPr>
              <w:jc w:val="both"/>
              <w:rPr>
                <w:rFonts w:ascii="Calibri" w:eastAsia="Times New Roman" w:hAnsi="Calibri" w:cs="Calibri"/>
                <w:color w:val="000000"/>
                <w:spacing w:val="-4"/>
                <w:sz w:val="22"/>
                <w:szCs w:val="22"/>
                <w:lang w:eastAsia="pl-PL"/>
              </w:rPr>
            </w:pPr>
            <w:r w:rsidRPr="0023253D">
              <w:rPr>
                <w:rFonts w:ascii="Calibri" w:eastAsia="Times New Roman" w:hAnsi="Calibri" w:cs="Calibri"/>
                <w:color w:val="000000"/>
                <w:spacing w:val="-4"/>
                <w:sz w:val="22"/>
                <w:szCs w:val="22"/>
                <w:lang w:eastAsia="pl-PL"/>
              </w:rPr>
              <w:t xml:space="preserve">Dodatkowe ogrzewanie postojowe niezależne od pracy silnika (suche ) </w:t>
            </w:r>
          </w:p>
        </w:tc>
        <w:tc>
          <w:tcPr>
            <w:tcW w:w="40" w:type="dxa"/>
          </w:tcPr>
          <w:p w14:paraId="1CEEA59A" w14:textId="77777777" w:rsidR="0023253D" w:rsidRPr="0023253D" w:rsidRDefault="0023253D" w:rsidP="0023253D">
            <w:pPr>
              <w:jc w:val="both"/>
              <w:rPr>
                <w:rFonts w:ascii="Calibri" w:eastAsia="Times New Roman" w:hAnsi="Calibri" w:cs="Calibri"/>
                <w:color w:val="000000"/>
                <w:spacing w:val="-4"/>
                <w:sz w:val="22"/>
                <w:szCs w:val="22"/>
                <w:lang w:eastAsia="pl-PL"/>
              </w:rPr>
            </w:pPr>
          </w:p>
        </w:tc>
      </w:tr>
      <w:tr w:rsidR="0023253D" w:rsidRPr="0023253D" w14:paraId="2686E6A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2F46DB" w14:textId="14D79D1E"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2.1</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E295C"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Roleta przeciwsłoneczna dla kierowcy</w:t>
            </w:r>
          </w:p>
        </w:tc>
        <w:tc>
          <w:tcPr>
            <w:tcW w:w="40" w:type="dxa"/>
          </w:tcPr>
          <w:p w14:paraId="7F45742D" w14:textId="77777777" w:rsidR="0023253D" w:rsidRPr="0023253D" w:rsidRDefault="0023253D" w:rsidP="0023253D">
            <w:pPr>
              <w:jc w:val="both"/>
              <w:rPr>
                <w:rFonts w:ascii="Calibri" w:hAnsi="Calibri"/>
                <w:color w:val="040711"/>
                <w:spacing w:val="-4"/>
                <w:sz w:val="22"/>
                <w:szCs w:val="22"/>
              </w:rPr>
            </w:pPr>
          </w:p>
        </w:tc>
      </w:tr>
      <w:tr w:rsidR="0023253D" w:rsidRPr="0023253D" w14:paraId="1CE0E484"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04C25EF" w14:textId="79671858"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580650" w14:textId="77777777" w:rsidR="0023253D" w:rsidRPr="0023253D" w:rsidRDefault="0023253D" w:rsidP="0023253D">
            <w:pPr>
              <w:jc w:val="both"/>
            </w:pPr>
            <w:r w:rsidRPr="0023253D">
              <w:rPr>
                <w:rFonts w:ascii="Calibri" w:hAnsi="Calibri"/>
                <w:color w:val="000000"/>
                <w:spacing w:val="-4"/>
                <w:sz w:val="22"/>
                <w:szCs w:val="22"/>
              </w:rPr>
              <w:t>Komputer pokładowy</w:t>
            </w:r>
          </w:p>
        </w:tc>
        <w:tc>
          <w:tcPr>
            <w:tcW w:w="40" w:type="dxa"/>
          </w:tcPr>
          <w:p w14:paraId="5FF6DF49" w14:textId="77777777" w:rsidR="0023253D" w:rsidRPr="0023253D" w:rsidRDefault="0023253D" w:rsidP="0023253D">
            <w:pPr>
              <w:jc w:val="both"/>
            </w:pPr>
          </w:p>
        </w:tc>
      </w:tr>
      <w:tr w:rsidR="0023253D" w:rsidRPr="0023253D" w14:paraId="2025AF9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AB4C21" w14:textId="383D5FA4"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19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948653"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Homologacja Europejska</w:t>
            </w:r>
          </w:p>
        </w:tc>
        <w:tc>
          <w:tcPr>
            <w:tcW w:w="40" w:type="dxa"/>
          </w:tcPr>
          <w:p w14:paraId="14F1ED34" w14:textId="77777777" w:rsidR="0023253D" w:rsidRPr="0023253D" w:rsidRDefault="0023253D" w:rsidP="0023253D">
            <w:pPr>
              <w:jc w:val="both"/>
              <w:rPr>
                <w:rFonts w:ascii="Calibri" w:hAnsi="Calibri"/>
                <w:color w:val="040711"/>
                <w:spacing w:val="-4"/>
                <w:sz w:val="22"/>
                <w:szCs w:val="22"/>
              </w:rPr>
            </w:pPr>
          </w:p>
        </w:tc>
      </w:tr>
      <w:tr w:rsidR="0023253D" w:rsidRPr="0023253D" w14:paraId="469B70A0"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0CD390C" w14:textId="5B396CF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0</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12665D"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AEBS - pojazd automatycznie wyhamowuje podczas zagrożenia</w:t>
            </w:r>
          </w:p>
        </w:tc>
        <w:tc>
          <w:tcPr>
            <w:tcW w:w="40" w:type="dxa"/>
          </w:tcPr>
          <w:p w14:paraId="28EDD1EE" w14:textId="77777777" w:rsidR="0023253D" w:rsidRPr="0023253D" w:rsidRDefault="0023253D" w:rsidP="0023253D">
            <w:pPr>
              <w:jc w:val="both"/>
              <w:rPr>
                <w:rFonts w:ascii="Calibri" w:hAnsi="Calibri"/>
                <w:color w:val="040711"/>
                <w:spacing w:val="-4"/>
                <w:sz w:val="22"/>
                <w:szCs w:val="22"/>
              </w:rPr>
            </w:pPr>
          </w:p>
        </w:tc>
      </w:tr>
      <w:tr w:rsidR="0023253D" w:rsidRPr="0023253D" w14:paraId="1C4A373E"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C89CF" w14:textId="5C9D2FC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1</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7FA251" w14:textId="77777777" w:rsidR="0023253D" w:rsidRPr="0023253D" w:rsidRDefault="0023253D" w:rsidP="0023253D">
            <w:pPr>
              <w:jc w:val="both"/>
            </w:pPr>
            <w:r w:rsidRPr="0023253D">
              <w:rPr>
                <w:rFonts w:ascii="Calibri" w:hAnsi="Calibri"/>
                <w:color w:val="000000"/>
                <w:spacing w:val="-4"/>
                <w:sz w:val="22"/>
                <w:szCs w:val="22"/>
              </w:rPr>
              <w:t xml:space="preserve">Fotele rozkładane i przesuwane w prowadnicach, tapicerowane ze zintegrowanym zagłówkiem z materiału skóropodobnego wyposażone w siatki na poprzedzających fotelach na prasę oraz otwierane półki </w:t>
            </w:r>
            <w:r w:rsidRPr="0023253D">
              <w:rPr>
                <w:rFonts w:ascii="Calibri" w:hAnsi="Calibri"/>
                <w:color w:val="FF0000"/>
                <w:spacing w:val="-4"/>
                <w:sz w:val="22"/>
                <w:szCs w:val="22"/>
              </w:rPr>
              <w:t xml:space="preserve"> </w:t>
            </w:r>
            <w:r w:rsidRPr="0023253D">
              <w:rPr>
                <w:rFonts w:ascii="Calibri" w:hAnsi="Calibri"/>
                <w:spacing w:val="-4"/>
                <w:sz w:val="22"/>
                <w:szCs w:val="22"/>
              </w:rPr>
              <w:t>na posiłki</w:t>
            </w:r>
          </w:p>
        </w:tc>
        <w:tc>
          <w:tcPr>
            <w:tcW w:w="40" w:type="dxa"/>
          </w:tcPr>
          <w:p w14:paraId="0882C848" w14:textId="77777777" w:rsidR="0023253D" w:rsidRPr="0023253D" w:rsidRDefault="0023253D" w:rsidP="0023253D">
            <w:pPr>
              <w:jc w:val="both"/>
            </w:pPr>
          </w:p>
        </w:tc>
      </w:tr>
      <w:tr w:rsidR="0023253D" w:rsidRPr="0023253D" w14:paraId="58E6E9AB"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360B21" w14:textId="010396F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2</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55E760" w14:textId="77777777" w:rsidR="0023253D" w:rsidRPr="004F4BCA" w:rsidRDefault="0023253D" w:rsidP="0023253D">
            <w:pPr>
              <w:jc w:val="both"/>
            </w:pPr>
            <w:r w:rsidRPr="004F4BCA">
              <w:rPr>
                <w:rFonts w:ascii="Calibri" w:hAnsi="Calibri"/>
                <w:spacing w:val="-4"/>
                <w:sz w:val="22"/>
                <w:szCs w:val="22"/>
              </w:rPr>
              <w:t xml:space="preserve">Dodatkowe zagłówki dla pasażerów </w:t>
            </w:r>
          </w:p>
        </w:tc>
        <w:tc>
          <w:tcPr>
            <w:tcW w:w="40" w:type="dxa"/>
          </w:tcPr>
          <w:p w14:paraId="749A2769" w14:textId="77777777" w:rsidR="0023253D" w:rsidRPr="0023253D" w:rsidRDefault="0023253D" w:rsidP="0023253D">
            <w:pPr>
              <w:jc w:val="both"/>
            </w:pPr>
          </w:p>
        </w:tc>
      </w:tr>
      <w:tr w:rsidR="0023253D" w:rsidRPr="0023253D" w14:paraId="5F9EB233" w14:textId="77777777" w:rsidTr="00380BEE">
        <w:trPr>
          <w:trHeight w:val="24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D9F2F25" w14:textId="28BD3DA4"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3</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EE0791B" w14:textId="77777777" w:rsidR="0023253D" w:rsidRPr="004F4BCA" w:rsidRDefault="0023253D" w:rsidP="0023253D">
            <w:pPr>
              <w:jc w:val="both"/>
            </w:pPr>
            <w:r w:rsidRPr="004F4BCA">
              <w:rPr>
                <w:rFonts w:ascii="Calibri" w:hAnsi="Calibri"/>
                <w:color w:val="040711"/>
                <w:spacing w:val="-4"/>
                <w:sz w:val="22"/>
                <w:szCs w:val="22"/>
              </w:rPr>
              <w:t>Halogeny</w:t>
            </w:r>
            <w:r w:rsidRPr="004F4BCA">
              <w:rPr>
                <w:rFonts w:ascii="Calibri" w:hAnsi="Calibri"/>
                <w:spacing w:val="-4"/>
                <w:sz w:val="22"/>
                <w:szCs w:val="22"/>
              </w:rPr>
              <w:t xml:space="preserve">, </w:t>
            </w:r>
            <w:proofErr w:type="spellStart"/>
            <w:r w:rsidRPr="004F4BCA">
              <w:rPr>
                <w:rFonts w:ascii="Calibri" w:hAnsi="Calibri"/>
                <w:spacing w:val="-4"/>
                <w:sz w:val="22"/>
                <w:szCs w:val="22"/>
              </w:rPr>
              <w:t>obrysówki</w:t>
            </w:r>
            <w:proofErr w:type="spellEnd"/>
            <w:r w:rsidRPr="004F4BCA">
              <w:rPr>
                <w:rFonts w:ascii="Calibri" w:hAnsi="Calibri"/>
                <w:spacing w:val="-4"/>
                <w:sz w:val="22"/>
                <w:szCs w:val="22"/>
              </w:rPr>
              <w:t xml:space="preserve"> </w:t>
            </w:r>
          </w:p>
        </w:tc>
        <w:tc>
          <w:tcPr>
            <w:tcW w:w="40" w:type="dxa"/>
          </w:tcPr>
          <w:p w14:paraId="1492D269" w14:textId="77777777" w:rsidR="0023253D" w:rsidRPr="0023253D" w:rsidRDefault="0023253D" w:rsidP="0023253D">
            <w:pPr>
              <w:jc w:val="both"/>
            </w:pPr>
          </w:p>
        </w:tc>
      </w:tr>
      <w:tr w:rsidR="0023253D" w:rsidRPr="0023253D" w14:paraId="68C588F9"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27473C" w14:textId="38E4EF9C"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4</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E4BA8B" w14:textId="77777777" w:rsidR="0023253D" w:rsidRPr="004F4BCA" w:rsidRDefault="0023253D" w:rsidP="0023253D">
            <w:pPr>
              <w:tabs>
                <w:tab w:val="left" w:pos="2930"/>
              </w:tabs>
              <w:jc w:val="both"/>
            </w:pPr>
            <w:r w:rsidRPr="004F4BCA">
              <w:rPr>
                <w:rFonts w:ascii="Calibri" w:hAnsi="Calibri"/>
                <w:color w:val="040711"/>
                <w:spacing w:val="-4"/>
                <w:sz w:val="22"/>
                <w:szCs w:val="22"/>
              </w:rPr>
              <w:t xml:space="preserve">Półki na bagaż podręczy </w:t>
            </w:r>
            <w:r w:rsidRPr="004F4BCA">
              <w:rPr>
                <w:rFonts w:ascii="Calibri" w:hAnsi="Calibri"/>
                <w:spacing w:val="-4"/>
                <w:sz w:val="22"/>
                <w:szCs w:val="22"/>
              </w:rPr>
              <w:t>z siatkami zabezpieczającymi bagaże lub</w:t>
            </w:r>
            <w:r w:rsidRPr="004F4BCA">
              <w:rPr>
                <w:rFonts w:ascii="Calibri" w:hAnsi="Calibri" w:cs="font238"/>
                <w:kern w:val="0"/>
                <w:sz w:val="22"/>
                <w:szCs w:val="22"/>
                <w:lang w:eastAsia="ar-SA" w:bidi="ar-SA"/>
              </w:rPr>
              <w:t xml:space="preserve"> </w:t>
            </w:r>
            <w:r w:rsidRPr="004F4BCA">
              <w:rPr>
                <w:rFonts w:ascii="Calibri" w:hAnsi="Calibri"/>
                <w:spacing w:val="-4"/>
                <w:sz w:val="22"/>
                <w:szCs w:val="22"/>
              </w:rPr>
              <w:t xml:space="preserve">pogłębione półki na bagaż. </w:t>
            </w:r>
            <w:r w:rsidRPr="004F4BCA">
              <w:rPr>
                <w:rFonts w:ascii="Calibri" w:hAnsi="Calibri"/>
                <w:color w:val="000000"/>
                <w:spacing w:val="-4"/>
                <w:sz w:val="22"/>
                <w:szCs w:val="22"/>
              </w:rPr>
              <w:t>Minimum jeden zamykany schowek na klucz</w:t>
            </w:r>
          </w:p>
        </w:tc>
        <w:tc>
          <w:tcPr>
            <w:tcW w:w="40" w:type="dxa"/>
          </w:tcPr>
          <w:p w14:paraId="60D50FA1" w14:textId="77777777" w:rsidR="0023253D" w:rsidRPr="0023253D" w:rsidRDefault="0023253D" w:rsidP="0023253D">
            <w:pPr>
              <w:tabs>
                <w:tab w:val="left" w:pos="2930"/>
              </w:tabs>
              <w:jc w:val="both"/>
            </w:pPr>
          </w:p>
        </w:tc>
      </w:tr>
      <w:tr w:rsidR="0023253D" w:rsidRPr="0023253D" w14:paraId="5ADB8B2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24B176" w14:textId="03523858" w:rsidR="0023253D" w:rsidRPr="004F4BCA" w:rsidRDefault="0023253D" w:rsidP="0023253D">
            <w:pPr>
              <w:jc w:val="center"/>
              <w:rPr>
                <w:rFonts w:ascii="Calibri" w:hAnsi="Calibri"/>
                <w:sz w:val="22"/>
                <w:szCs w:val="22"/>
              </w:rPr>
            </w:pPr>
            <w:r w:rsidRPr="004F4BCA">
              <w:rPr>
                <w:rFonts w:ascii="Calibri" w:hAnsi="Calibri"/>
                <w:sz w:val="22"/>
                <w:szCs w:val="22"/>
              </w:rPr>
              <w:t>2.2</w:t>
            </w:r>
            <w:r w:rsidR="004F4BCA" w:rsidRPr="004F4BCA">
              <w:rPr>
                <w:rFonts w:ascii="Calibri" w:hAnsi="Calibri"/>
                <w:sz w:val="22"/>
                <w:szCs w:val="22"/>
              </w:rPr>
              <w:t>5</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B9097C" w14:textId="77777777" w:rsidR="0023253D" w:rsidRPr="004F4BCA" w:rsidRDefault="0023253D" w:rsidP="0023253D">
            <w:pPr>
              <w:jc w:val="both"/>
              <w:rPr>
                <w:rFonts w:ascii="Calibri" w:hAnsi="Calibri"/>
                <w:sz w:val="22"/>
                <w:szCs w:val="22"/>
              </w:rPr>
            </w:pPr>
            <w:r w:rsidRPr="004F4BCA">
              <w:rPr>
                <w:rFonts w:ascii="Calibri" w:hAnsi="Calibri"/>
                <w:sz w:val="22"/>
                <w:szCs w:val="22"/>
              </w:rPr>
              <w:t>Ciemna kolorystyka wnętrza pojazdu, herby gminy Warlubie na bokach pojazdu oraz napis Gmina Warlubie Wielkość po uzgodnieniu z Zamawiającym</w:t>
            </w:r>
          </w:p>
        </w:tc>
        <w:tc>
          <w:tcPr>
            <w:tcW w:w="40" w:type="dxa"/>
          </w:tcPr>
          <w:p w14:paraId="6CAD9936" w14:textId="77777777" w:rsidR="0023253D" w:rsidRPr="0023253D" w:rsidRDefault="0023253D" w:rsidP="0023253D">
            <w:pPr>
              <w:jc w:val="both"/>
              <w:rPr>
                <w:rFonts w:ascii="Calibri" w:hAnsi="Calibri"/>
                <w:sz w:val="22"/>
                <w:szCs w:val="22"/>
              </w:rPr>
            </w:pPr>
          </w:p>
        </w:tc>
      </w:tr>
      <w:tr w:rsidR="0023253D" w:rsidRPr="0023253D" w14:paraId="49F3C7F2"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377202E" w14:textId="5FBBF181"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6</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1A4E96"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Elektryczne drzwi z przodu i z tyłu   </w:t>
            </w:r>
          </w:p>
        </w:tc>
        <w:tc>
          <w:tcPr>
            <w:tcW w:w="40" w:type="dxa"/>
          </w:tcPr>
          <w:p w14:paraId="1845D472" w14:textId="77777777" w:rsidR="0023253D" w:rsidRPr="0023253D" w:rsidRDefault="0023253D" w:rsidP="0023253D">
            <w:pPr>
              <w:autoSpaceDE w:val="0"/>
              <w:jc w:val="both"/>
              <w:rPr>
                <w:rFonts w:ascii="Calibri" w:eastAsia="TimesNewRomanPSMT" w:hAnsi="Calibri" w:cs="TimesNewRomanPSMT"/>
                <w:sz w:val="22"/>
                <w:szCs w:val="22"/>
              </w:rPr>
            </w:pPr>
          </w:p>
        </w:tc>
      </w:tr>
      <w:tr w:rsidR="0023253D" w:rsidRPr="0023253D" w14:paraId="50D6CA7C"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84A610A" w14:textId="793D261F" w:rsidR="0023253D" w:rsidRPr="0023253D" w:rsidRDefault="0023253D" w:rsidP="0023253D">
            <w:pPr>
              <w:jc w:val="center"/>
              <w:rPr>
                <w:rFonts w:ascii="Calibri" w:hAnsi="Calibri"/>
                <w:sz w:val="22"/>
                <w:szCs w:val="22"/>
              </w:rPr>
            </w:pPr>
            <w:r w:rsidRPr="0023253D">
              <w:rPr>
                <w:rFonts w:ascii="Calibri" w:hAnsi="Calibri"/>
                <w:sz w:val="22"/>
                <w:szCs w:val="22"/>
              </w:rPr>
              <w:t>2.2</w:t>
            </w:r>
            <w:r w:rsidR="004F4BCA">
              <w:rPr>
                <w:rFonts w:ascii="Calibri" w:hAnsi="Calibri"/>
                <w:sz w:val="22"/>
                <w:szCs w:val="22"/>
              </w:rPr>
              <w:t>7</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79731B"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Dodatkowe kierunkowskazy dachowe </w:t>
            </w:r>
            <w:r w:rsidRPr="0023253D">
              <w:rPr>
                <w:rFonts w:ascii="Calibri" w:eastAsia="TimesNewRomanPSMT" w:hAnsi="Calibri" w:cs="TimesNewRomanPSMT"/>
                <w:color w:val="000000"/>
                <w:sz w:val="22"/>
                <w:szCs w:val="22"/>
              </w:rPr>
              <w:t>górne z tyłu pojazdu</w:t>
            </w:r>
          </w:p>
        </w:tc>
        <w:tc>
          <w:tcPr>
            <w:tcW w:w="40" w:type="dxa"/>
          </w:tcPr>
          <w:p w14:paraId="7641AEAB" w14:textId="77777777" w:rsidR="0023253D" w:rsidRPr="0023253D" w:rsidRDefault="0023253D" w:rsidP="0023253D">
            <w:pPr>
              <w:autoSpaceDE w:val="0"/>
              <w:jc w:val="both"/>
            </w:pPr>
          </w:p>
        </w:tc>
      </w:tr>
      <w:tr w:rsidR="0023253D" w:rsidRPr="0023253D" w14:paraId="37DC115D" w14:textId="77777777" w:rsidTr="00380BEE">
        <w:trPr>
          <w:trHeight w:val="15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B22D455" w14:textId="33DFFEFE"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28</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38A030" w14:textId="77777777" w:rsidR="0023253D" w:rsidRPr="0023253D" w:rsidRDefault="0023253D" w:rsidP="0023253D">
            <w:pPr>
              <w:jc w:val="both"/>
            </w:pPr>
            <w:r w:rsidRPr="0023253D">
              <w:rPr>
                <w:rFonts w:ascii="Calibri" w:hAnsi="Calibri"/>
                <w:color w:val="040711"/>
                <w:spacing w:val="-4"/>
                <w:sz w:val="22"/>
                <w:szCs w:val="22"/>
              </w:rPr>
              <w:t xml:space="preserve">Kamera cofania </w:t>
            </w:r>
            <w:r w:rsidRPr="0023253D">
              <w:rPr>
                <w:rFonts w:ascii="Calibri" w:hAnsi="Calibri"/>
                <w:spacing w:val="-4"/>
                <w:sz w:val="22"/>
                <w:szCs w:val="22"/>
              </w:rPr>
              <w:t>z czujnikami przód tył (2x4)</w:t>
            </w:r>
          </w:p>
        </w:tc>
        <w:tc>
          <w:tcPr>
            <w:tcW w:w="40" w:type="dxa"/>
          </w:tcPr>
          <w:p w14:paraId="31662D13" w14:textId="77777777" w:rsidR="0023253D" w:rsidRPr="0023253D" w:rsidRDefault="0023253D" w:rsidP="0023253D">
            <w:pPr>
              <w:jc w:val="both"/>
            </w:pPr>
          </w:p>
        </w:tc>
      </w:tr>
      <w:tr w:rsidR="0023253D" w:rsidRPr="0023253D" w14:paraId="5B926F90" w14:textId="77777777" w:rsidTr="00380BEE">
        <w:trPr>
          <w:trHeight w:val="262"/>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92E000" w14:textId="6986D017" w:rsidR="0023253D" w:rsidRPr="0023253D" w:rsidRDefault="0023253D" w:rsidP="0023253D">
            <w:pPr>
              <w:jc w:val="center"/>
              <w:rPr>
                <w:rFonts w:ascii="Calibri" w:hAnsi="Calibri"/>
                <w:sz w:val="22"/>
                <w:szCs w:val="22"/>
              </w:rPr>
            </w:pPr>
            <w:r w:rsidRPr="0023253D">
              <w:rPr>
                <w:rFonts w:ascii="Calibri" w:hAnsi="Calibri"/>
                <w:sz w:val="22"/>
                <w:szCs w:val="22"/>
              </w:rPr>
              <w:t>2.</w:t>
            </w:r>
            <w:r w:rsidR="004F4BCA">
              <w:rPr>
                <w:rFonts w:ascii="Calibri" w:hAnsi="Calibri"/>
                <w:sz w:val="22"/>
                <w:szCs w:val="22"/>
              </w:rPr>
              <w:t>29</w:t>
            </w:r>
          </w:p>
        </w:tc>
        <w:tc>
          <w:tcPr>
            <w:tcW w:w="890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A810DA" w14:textId="77777777" w:rsidR="0023253D" w:rsidRPr="0023253D" w:rsidRDefault="0023253D" w:rsidP="0023253D">
            <w:pPr>
              <w:ind w:left="142" w:hanging="142"/>
              <w:jc w:val="both"/>
              <w:rPr>
                <w:rFonts w:ascii="Calibri" w:eastAsia="Times New Roman" w:hAnsi="Calibri" w:cs="Calibri"/>
                <w:spacing w:val="-4"/>
                <w:sz w:val="22"/>
                <w:szCs w:val="22"/>
                <w:lang w:eastAsia="pl-PL"/>
              </w:rPr>
            </w:pPr>
            <w:r w:rsidRPr="0023253D">
              <w:rPr>
                <w:rFonts w:ascii="Calibri" w:eastAsia="Times New Roman" w:hAnsi="Calibri" w:cs="Calibri"/>
                <w:spacing w:val="-4"/>
                <w:sz w:val="22"/>
                <w:szCs w:val="22"/>
                <w:lang w:eastAsia="pl-PL"/>
              </w:rPr>
              <w:t>Pneumatyczne zawieszenie z tyłu z regulowaniem wysokości</w:t>
            </w:r>
          </w:p>
        </w:tc>
        <w:tc>
          <w:tcPr>
            <w:tcW w:w="40" w:type="dxa"/>
          </w:tcPr>
          <w:p w14:paraId="639B6584" w14:textId="77777777" w:rsidR="0023253D" w:rsidRPr="0023253D" w:rsidRDefault="0023253D" w:rsidP="0023253D">
            <w:pPr>
              <w:ind w:left="142" w:hanging="142"/>
              <w:jc w:val="both"/>
              <w:rPr>
                <w:rFonts w:ascii="Calibri" w:eastAsia="Times New Roman" w:hAnsi="Calibri" w:cs="Calibri"/>
                <w:spacing w:val="-4"/>
                <w:sz w:val="22"/>
                <w:szCs w:val="22"/>
                <w:lang w:eastAsia="pl-PL"/>
              </w:rPr>
            </w:pPr>
          </w:p>
        </w:tc>
      </w:tr>
      <w:tr w:rsidR="0023253D" w:rsidRPr="0023253D" w14:paraId="2480BF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1BCED5C2" w14:textId="77777777" w:rsidR="0023253D" w:rsidRPr="0023253D" w:rsidRDefault="0023253D" w:rsidP="0023253D">
            <w:pPr>
              <w:jc w:val="center"/>
            </w:pPr>
            <w:r w:rsidRPr="0023253D">
              <w:rPr>
                <w:rFonts w:ascii="Calibri" w:hAnsi="Calibri"/>
                <w:b/>
                <w:sz w:val="22"/>
                <w:szCs w:val="22"/>
              </w:rPr>
              <w:t>III.</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8EB4346"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WYPOSAŻENIE Z ZAKRESU BEZPIECZEŃSTWA</w:t>
            </w:r>
          </w:p>
        </w:tc>
      </w:tr>
      <w:tr w:rsidR="0023253D" w:rsidRPr="0023253D" w14:paraId="66F9498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3CA11F" w14:textId="71D5EC1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E0B04"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Asystent ruszania na wzniesieniu </w:t>
            </w:r>
          </w:p>
        </w:tc>
      </w:tr>
      <w:tr w:rsidR="0023253D" w:rsidRPr="0023253D" w14:paraId="7370190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486BF47" w14:textId="63FE13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064BB3E" w14:textId="77777777" w:rsidR="0023253D" w:rsidRPr="0023253D" w:rsidRDefault="0023253D" w:rsidP="0023253D">
            <w:pPr>
              <w:jc w:val="both"/>
              <w:rPr>
                <w:rFonts w:ascii="Calibri" w:hAnsi="Calibri"/>
                <w:color w:val="040711"/>
                <w:spacing w:val="-4"/>
                <w:sz w:val="22"/>
                <w:szCs w:val="22"/>
              </w:rPr>
            </w:pPr>
            <w:r w:rsidRPr="0023253D">
              <w:rPr>
                <w:rFonts w:ascii="Calibri" w:hAnsi="Calibri"/>
                <w:color w:val="040711"/>
                <w:spacing w:val="-4"/>
                <w:sz w:val="22"/>
                <w:szCs w:val="22"/>
              </w:rPr>
              <w:t>Asystent pasa ruchu</w:t>
            </w:r>
          </w:p>
        </w:tc>
      </w:tr>
      <w:tr w:rsidR="0023253D" w:rsidRPr="0023253D" w14:paraId="72D2D39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7E1EA1" w14:textId="1386B1D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69D9BC"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Immobiliser  lub autoalarm z niezależnym zasilaniem </w:t>
            </w:r>
          </w:p>
        </w:tc>
      </w:tr>
      <w:tr w:rsidR="0023253D" w:rsidRPr="0023253D" w14:paraId="443F16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0B4C73" w14:textId="22B20669"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80AB79"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System ABS, system ESP, system ASR </w:t>
            </w:r>
          </w:p>
        </w:tc>
      </w:tr>
      <w:tr w:rsidR="0023253D" w:rsidRPr="0023253D" w14:paraId="6916E66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355BCE5" w14:textId="55A8B198"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B3C730F"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Zabezpieczenie otwarcia drzwi tylnych przez dzieci </w:t>
            </w:r>
          </w:p>
        </w:tc>
      </w:tr>
      <w:tr w:rsidR="0023253D" w:rsidRPr="0023253D" w14:paraId="26491DA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92FDF4" w14:textId="1C3764ED"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253402"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Główny wyłącznik prądu </w:t>
            </w:r>
          </w:p>
        </w:tc>
      </w:tr>
      <w:tr w:rsidR="0023253D" w:rsidRPr="0023253D" w14:paraId="70629C23" w14:textId="77777777" w:rsidTr="00380BEE">
        <w:trPr>
          <w:trHeight w:val="29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042D5E" w14:textId="4D10ED57"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4D5FD7"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Przycisk STOP dla pasażerów</w:t>
            </w:r>
          </w:p>
        </w:tc>
      </w:tr>
      <w:tr w:rsidR="0023253D" w:rsidRPr="0023253D" w14:paraId="6491078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20CCD2C" w14:textId="1FE4CE4E"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7DE8A"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Podłoga antypoślizgowa w części pasażerskiej  wyposażona w gumowe dywaniki lub materiałowa i gumowe dywaniki</w:t>
            </w:r>
          </w:p>
        </w:tc>
      </w:tr>
      <w:tr w:rsidR="0023253D" w:rsidRPr="0023253D" w14:paraId="2D3BF17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DADD7A" w14:textId="5430666C" w:rsidR="0023253D" w:rsidRPr="0023253D" w:rsidRDefault="0023253D" w:rsidP="0023253D">
            <w:pPr>
              <w:jc w:val="center"/>
              <w:rPr>
                <w:rFonts w:ascii="Calibri" w:hAnsi="Calibri"/>
                <w:sz w:val="22"/>
                <w:szCs w:val="22"/>
              </w:rPr>
            </w:pPr>
            <w:r w:rsidRPr="0023253D">
              <w:rPr>
                <w:rFonts w:ascii="Calibri" w:hAnsi="Calibri"/>
                <w:sz w:val="22"/>
                <w:szCs w:val="22"/>
              </w:rPr>
              <w:t>3.</w:t>
            </w:r>
            <w:r w:rsidR="004F4BCA">
              <w:rPr>
                <w:rFonts w:ascii="Calibri" w:hAnsi="Calibri"/>
                <w:sz w:val="22"/>
                <w:szCs w:val="22"/>
              </w:rPr>
              <w:t>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6F4878"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Młotki bezpieczeństwa na ścianach bocznych</w:t>
            </w:r>
          </w:p>
        </w:tc>
      </w:tr>
      <w:tr w:rsidR="0023253D" w:rsidRPr="0023253D" w14:paraId="1D22C6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FAA71B0" w14:textId="31E71518" w:rsidR="0023253D" w:rsidRPr="0023253D" w:rsidRDefault="0023253D" w:rsidP="0023253D">
            <w:pPr>
              <w:jc w:val="center"/>
              <w:rPr>
                <w:rFonts w:ascii="Calibri" w:hAnsi="Calibri"/>
                <w:sz w:val="22"/>
                <w:szCs w:val="22"/>
              </w:rPr>
            </w:pPr>
            <w:r w:rsidRPr="0023253D">
              <w:rPr>
                <w:rFonts w:ascii="Calibri" w:hAnsi="Calibri"/>
                <w:sz w:val="22"/>
                <w:szCs w:val="22"/>
              </w:rPr>
              <w:t>3.1</w:t>
            </w:r>
            <w:r w:rsidR="004F4BCA">
              <w:rPr>
                <w:rFonts w:ascii="Calibri" w:hAnsi="Calibri"/>
                <w:sz w:val="22"/>
                <w:szCs w:val="22"/>
              </w:rPr>
              <w:t>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D84D84" w14:textId="77777777" w:rsidR="0023253D" w:rsidRPr="0023253D" w:rsidRDefault="0023253D" w:rsidP="0023253D">
            <w:pPr>
              <w:autoSpaceDE w:val="0"/>
              <w:jc w:val="both"/>
              <w:rPr>
                <w:rFonts w:ascii="Calibri" w:eastAsia="TimesNewRomanPSMT" w:hAnsi="Calibri" w:cs="Times New Roman"/>
                <w:sz w:val="22"/>
                <w:szCs w:val="22"/>
              </w:rPr>
            </w:pPr>
            <w:r w:rsidRPr="0023253D">
              <w:rPr>
                <w:rFonts w:ascii="Calibri" w:eastAsia="TimesNewRomanPSMT" w:hAnsi="Calibri" w:cs="Times New Roman"/>
                <w:sz w:val="22"/>
                <w:szCs w:val="22"/>
              </w:rPr>
              <w:t xml:space="preserve">Apteczka, trójkąt ostrzegawczy, gaśnica min. 2kg, dodatkowo apteczka autobusowa </w:t>
            </w:r>
          </w:p>
        </w:tc>
      </w:tr>
      <w:tr w:rsidR="0023253D" w:rsidRPr="0023253D" w14:paraId="77DE9976" w14:textId="77777777" w:rsidTr="00380BEE">
        <w:trPr>
          <w:trHeight w:val="168"/>
        </w:trPr>
        <w:tc>
          <w:tcPr>
            <w:tcW w:w="807"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A222439" w14:textId="77777777" w:rsidR="0023253D" w:rsidRPr="0023253D" w:rsidRDefault="0023253D" w:rsidP="0023253D">
            <w:pPr>
              <w:jc w:val="center"/>
            </w:pPr>
            <w:r w:rsidRPr="0023253D">
              <w:rPr>
                <w:rFonts w:ascii="Calibri" w:hAnsi="Calibri"/>
                <w:b/>
                <w:sz w:val="22"/>
                <w:szCs w:val="22"/>
              </w:rPr>
              <w:t>IV.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AD4917F" w14:textId="77777777" w:rsidR="0023253D" w:rsidRPr="0023253D" w:rsidRDefault="0023253D" w:rsidP="0023253D">
            <w:pPr>
              <w:jc w:val="center"/>
            </w:pPr>
            <w:r w:rsidRPr="0023253D">
              <w:rPr>
                <w:rFonts w:ascii="Calibri" w:hAnsi="Calibri"/>
                <w:b/>
                <w:bCs/>
                <w:sz w:val="22"/>
                <w:szCs w:val="22"/>
              </w:rPr>
              <w:t>WYPOSAŻENIE Z ZAKRESU KOMFORTU</w:t>
            </w:r>
          </w:p>
        </w:tc>
      </w:tr>
      <w:tr w:rsidR="0023253D" w:rsidRPr="0023253D" w14:paraId="594C7CA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1B24C76" w14:textId="77777777" w:rsidR="0023253D" w:rsidRPr="0023253D" w:rsidRDefault="0023253D" w:rsidP="0023253D">
            <w:pPr>
              <w:jc w:val="center"/>
              <w:rPr>
                <w:rFonts w:ascii="Calibri" w:hAnsi="Calibri"/>
                <w:sz w:val="22"/>
                <w:szCs w:val="22"/>
              </w:rPr>
            </w:pPr>
            <w:r w:rsidRPr="0023253D">
              <w:rPr>
                <w:rFonts w:ascii="Calibri" w:hAnsi="Calibri"/>
                <w:sz w:val="22"/>
                <w:szCs w:val="22"/>
              </w:rPr>
              <w:t>4.1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2C29CE" w14:textId="77777777" w:rsidR="0023253D" w:rsidRPr="0023253D" w:rsidRDefault="0023253D" w:rsidP="0023253D">
            <w:pPr>
              <w:jc w:val="both"/>
              <w:rPr>
                <w:rFonts w:ascii="Calibri" w:hAnsi="Calibri"/>
                <w:sz w:val="22"/>
                <w:szCs w:val="22"/>
              </w:rPr>
            </w:pPr>
            <w:r w:rsidRPr="0023253D">
              <w:rPr>
                <w:rFonts w:ascii="Calibri" w:hAnsi="Calibri"/>
                <w:sz w:val="22"/>
                <w:szCs w:val="22"/>
              </w:rPr>
              <w:t>Lusterko wsteczne wewnętrzne</w:t>
            </w:r>
          </w:p>
        </w:tc>
      </w:tr>
      <w:tr w:rsidR="0023253D" w:rsidRPr="0023253D" w14:paraId="52FC4E8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656208D" w14:textId="77777777" w:rsidR="0023253D" w:rsidRPr="0023253D" w:rsidRDefault="0023253D" w:rsidP="0023253D">
            <w:pPr>
              <w:jc w:val="center"/>
              <w:rPr>
                <w:rFonts w:ascii="Calibri" w:hAnsi="Calibri"/>
                <w:sz w:val="22"/>
                <w:szCs w:val="22"/>
              </w:rPr>
            </w:pPr>
            <w:r w:rsidRPr="0023253D">
              <w:rPr>
                <w:rFonts w:ascii="Calibri" w:hAnsi="Calibri"/>
                <w:sz w:val="22"/>
                <w:szCs w:val="22"/>
              </w:rPr>
              <w:t>4.2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2BA8ED" w14:textId="77777777" w:rsidR="0023253D" w:rsidRPr="0023253D" w:rsidRDefault="0023253D" w:rsidP="0023253D">
            <w:pPr>
              <w:jc w:val="both"/>
            </w:pPr>
            <w:r w:rsidRPr="0023253D">
              <w:rPr>
                <w:rFonts w:ascii="Calibri" w:hAnsi="Calibri"/>
                <w:sz w:val="22"/>
                <w:szCs w:val="22"/>
              </w:rPr>
              <w:t>Zamykany schowek na kluczyk</w:t>
            </w:r>
          </w:p>
        </w:tc>
      </w:tr>
      <w:tr w:rsidR="0023253D" w:rsidRPr="0023253D" w14:paraId="648CFA0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45EA236" w14:textId="77777777" w:rsidR="0023253D" w:rsidRPr="0023253D" w:rsidRDefault="0023253D" w:rsidP="0023253D">
            <w:pPr>
              <w:jc w:val="center"/>
              <w:rPr>
                <w:rFonts w:ascii="Calibri" w:hAnsi="Calibri"/>
                <w:sz w:val="22"/>
                <w:szCs w:val="22"/>
              </w:rPr>
            </w:pPr>
            <w:r w:rsidRPr="0023253D">
              <w:rPr>
                <w:rFonts w:ascii="Calibri" w:hAnsi="Calibri"/>
                <w:sz w:val="22"/>
                <w:szCs w:val="22"/>
              </w:rPr>
              <w:t>4.3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81B86D"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 xml:space="preserve">Wspomaganie układu kierowniczego  z funkcją </w:t>
            </w:r>
            <w:r w:rsidRPr="0023253D">
              <w:rPr>
                <w:rFonts w:ascii="Calibri" w:eastAsia="Times New Roman" w:hAnsi="Calibri" w:cs="Calibri"/>
                <w:color w:val="000000"/>
                <w:spacing w:val="-4"/>
                <w:sz w:val="22"/>
                <w:szCs w:val="22"/>
                <w:lang w:eastAsia="pl-PL"/>
              </w:rPr>
              <w:t>typu „CITY” umożliwiający łatwiejsze manewrowanie podczas jazdy miejskiej lub przy niskich prędkościach</w:t>
            </w:r>
            <w:r w:rsidRPr="0023253D">
              <w:rPr>
                <w:rFonts w:ascii="Calibri" w:eastAsia="Times New Roman" w:hAnsi="Calibri" w:cs="Calibri"/>
                <w:i/>
                <w:iCs/>
                <w:color w:val="000000"/>
                <w:spacing w:val="-4"/>
                <w:sz w:val="22"/>
                <w:szCs w:val="22"/>
                <w:lang w:eastAsia="pl-PL"/>
              </w:rPr>
              <w:t xml:space="preserve"> </w:t>
            </w:r>
          </w:p>
        </w:tc>
      </w:tr>
      <w:tr w:rsidR="0023253D" w:rsidRPr="0023253D" w14:paraId="0DB1CC7F"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F609C83" w14:textId="77777777" w:rsidR="0023253D" w:rsidRPr="0023253D" w:rsidRDefault="0023253D" w:rsidP="0023253D">
            <w:pPr>
              <w:jc w:val="center"/>
              <w:rPr>
                <w:rFonts w:ascii="Calibri" w:hAnsi="Calibri"/>
                <w:sz w:val="22"/>
                <w:szCs w:val="22"/>
              </w:rPr>
            </w:pPr>
            <w:r w:rsidRPr="0023253D">
              <w:rPr>
                <w:rFonts w:ascii="Calibri" w:hAnsi="Calibri"/>
                <w:sz w:val="22"/>
                <w:szCs w:val="22"/>
              </w:rPr>
              <w:t>4.4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8610963" w14:textId="77777777" w:rsidR="0023253D" w:rsidRPr="0023253D" w:rsidRDefault="0023253D" w:rsidP="0023253D">
            <w:pPr>
              <w:autoSpaceDE w:val="0"/>
              <w:jc w:val="both"/>
            </w:pPr>
            <w:r w:rsidRPr="0023253D">
              <w:rPr>
                <w:rFonts w:ascii="Calibri" w:eastAsia="TimesNewRomanPSMT" w:hAnsi="Calibri" w:cs="TimesNewRomanPSMT"/>
                <w:color w:val="000000"/>
                <w:sz w:val="22"/>
                <w:szCs w:val="22"/>
              </w:rPr>
              <w:t>Poręcze i rączki bezpieczeństwa przy drzwiach wejściowych</w:t>
            </w:r>
          </w:p>
        </w:tc>
      </w:tr>
      <w:tr w:rsidR="0023253D" w:rsidRPr="0023253D" w14:paraId="2151669D"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8FEDA15" w14:textId="77777777" w:rsidR="0023253D" w:rsidRPr="0023253D" w:rsidRDefault="0023253D" w:rsidP="0023253D">
            <w:pPr>
              <w:jc w:val="center"/>
              <w:rPr>
                <w:rFonts w:ascii="Calibri" w:hAnsi="Calibri"/>
                <w:sz w:val="22"/>
                <w:szCs w:val="22"/>
              </w:rPr>
            </w:pPr>
            <w:r w:rsidRPr="0023253D">
              <w:rPr>
                <w:rFonts w:ascii="Calibri" w:hAnsi="Calibri"/>
                <w:sz w:val="22"/>
                <w:szCs w:val="22"/>
              </w:rPr>
              <w:t>4.5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014F70"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Lusterka zewnętrzne podgrzewane i regulowane elektrycznie  </w:t>
            </w:r>
          </w:p>
        </w:tc>
      </w:tr>
      <w:tr w:rsidR="0023253D" w:rsidRPr="0023253D" w14:paraId="49D1CD7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DA503A" w14:textId="77777777" w:rsidR="0023253D" w:rsidRPr="0023253D" w:rsidRDefault="0023253D" w:rsidP="0023253D">
            <w:pPr>
              <w:jc w:val="center"/>
              <w:rPr>
                <w:rFonts w:ascii="Calibri" w:hAnsi="Calibri"/>
                <w:sz w:val="22"/>
                <w:szCs w:val="22"/>
              </w:rPr>
            </w:pPr>
            <w:r w:rsidRPr="0023253D">
              <w:rPr>
                <w:rFonts w:ascii="Calibri" w:hAnsi="Calibri"/>
                <w:sz w:val="22"/>
                <w:szCs w:val="22"/>
              </w:rPr>
              <w:t>4.6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44ADF1" w14:textId="77777777" w:rsidR="0023253D" w:rsidRPr="0023253D" w:rsidRDefault="0023253D" w:rsidP="0023253D">
            <w:pPr>
              <w:jc w:val="both"/>
            </w:pPr>
            <w:r w:rsidRPr="0023253D">
              <w:rPr>
                <w:rFonts w:ascii="Calibri" w:hAnsi="Calibri"/>
                <w:color w:val="000000"/>
                <w:sz w:val="22"/>
                <w:szCs w:val="22"/>
              </w:rPr>
              <w:t xml:space="preserve">Wskaźnik temperatury </w:t>
            </w:r>
            <w:r w:rsidRPr="0023253D">
              <w:rPr>
                <w:rFonts w:ascii="Calibri" w:hAnsi="Calibri"/>
                <w:sz w:val="22"/>
                <w:szCs w:val="22"/>
              </w:rPr>
              <w:t xml:space="preserve">zewnętrznej i wewnętrznej </w:t>
            </w:r>
          </w:p>
        </w:tc>
      </w:tr>
      <w:tr w:rsidR="0023253D" w:rsidRPr="0023253D" w14:paraId="23E035A6"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C4430C" w14:textId="77777777" w:rsidR="0023253D" w:rsidRPr="0023253D" w:rsidRDefault="0023253D" w:rsidP="0023253D">
            <w:pPr>
              <w:jc w:val="center"/>
              <w:rPr>
                <w:rFonts w:ascii="Calibri" w:hAnsi="Calibri"/>
                <w:sz w:val="22"/>
                <w:szCs w:val="22"/>
              </w:rPr>
            </w:pPr>
            <w:r w:rsidRPr="0023253D">
              <w:rPr>
                <w:rFonts w:ascii="Calibri" w:hAnsi="Calibri"/>
                <w:sz w:val="22"/>
                <w:szCs w:val="22"/>
              </w:rPr>
              <w:t>4.7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4CDDA7" w14:textId="77777777" w:rsidR="0023253D" w:rsidRPr="0023253D" w:rsidRDefault="0023253D" w:rsidP="0023253D">
            <w:pPr>
              <w:jc w:val="both"/>
              <w:rPr>
                <w:rFonts w:ascii="Calibri" w:hAnsi="Calibri"/>
                <w:sz w:val="22"/>
                <w:szCs w:val="22"/>
              </w:rPr>
            </w:pPr>
            <w:r w:rsidRPr="0023253D">
              <w:rPr>
                <w:rFonts w:ascii="Calibri" w:hAnsi="Calibri"/>
                <w:sz w:val="22"/>
                <w:szCs w:val="22"/>
              </w:rPr>
              <w:t>Tapicerka z tkaniny ciemnej odpornej na zużycie i zabrudzenia</w:t>
            </w:r>
          </w:p>
        </w:tc>
      </w:tr>
      <w:tr w:rsidR="0023253D" w:rsidRPr="0023253D" w14:paraId="0E6C5C11"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B76DCF2" w14:textId="77777777" w:rsidR="0023253D" w:rsidRPr="0023253D" w:rsidRDefault="0023253D" w:rsidP="0023253D">
            <w:pPr>
              <w:jc w:val="center"/>
              <w:rPr>
                <w:rFonts w:ascii="Calibri" w:hAnsi="Calibri"/>
                <w:sz w:val="22"/>
                <w:szCs w:val="22"/>
              </w:rPr>
            </w:pPr>
            <w:r w:rsidRPr="0023253D">
              <w:rPr>
                <w:rFonts w:ascii="Calibri" w:hAnsi="Calibri"/>
                <w:sz w:val="22"/>
                <w:szCs w:val="22"/>
              </w:rPr>
              <w:t>4.8</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07203B" w14:textId="77777777" w:rsidR="0023253D" w:rsidRPr="0023253D" w:rsidRDefault="0023253D" w:rsidP="0023253D">
            <w:pPr>
              <w:autoSpaceDE w:val="0"/>
              <w:jc w:val="both"/>
              <w:rPr>
                <w:rFonts w:ascii="Calibri" w:eastAsia="TimesNewRomanPSMT" w:hAnsi="Calibri" w:cs="TimesNewRomanPSMT"/>
                <w:sz w:val="22"/>
                <w:szCs w:val="22"/>
              </w:rPr>
            </w:pPr>
            <w:r w:rsidRPr="0023253D">
              <w:rPr>
                <w:rFonts w:ascii="Calibri" w:eastAsia="TimesNewRomanPSMT" w:hAnsi="Calibri" w:cs="TimesNewRomanPSMT"/>
                <w:sz w:val="22"/>
                <w:szCs w:val="22"/>
              </w:rPr>
              <w:t xml:space="preserve">Zestaw głośno mówiący </w:t>
            </w:r>
          </w:p>
        </w:tc>
      </w:tr>
      <w:tr w:rsidR="0023253D" w:rsidRPr="0023253D" w14:paraId="5D689F3D"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14A97A"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4.9</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B69B18" w14:textId="77777777" w:rsidR="0023253D" w:rsidRPr="0023253D" w:rsidRDefault="0023253D" w:rsidP="0023253D">
            <w:pPr>
              <w:jc w:val="both"/>
            </w:pPr>
            <w:r w:rsidRPr="0023253D">
              <w:rPr>
                <w:rFonts w:ascii="Calibri" w:hAnsi="Calibri" w:cs="Calibri"/>
                <w:bCs/>
                <w:sz w:val="22"/>
                <w:szCs w:val="22"/>
              </w:rPr>
              <w:t>Oświetlenie kabiny pasażerskiej</w:t>
            </w:r>
          </w:p>
        </w:tc>
      </w:tr>
      <w:tr w:rsidR="0023253D" w:rsidRPr="0023253D" w14:paraId="56C63E86"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1B1D7DB" w14:textId="77777777" w:rsidR="0023253D" w:rsidRPr="0023253D" w:rsidRDefault="0023253D" w:rsidP="0023253D">
            <w:pPr>
              <w:jc w:val="center"/>
              <w:rPr>
                <w:rFonts w:ascii="Calibri" w:hAnsi="Calibri"/>
                <w:sz w:val="22"/>
                <w:szCs w:val="22"/>
              </w:rPr>
            </w:pPr>
            <w:r w:rsidRPr="0023253D">
              <w:rPr>
                <w:rFonts w:ascii="Calibri" w:hAnsi="Calibri"/>
                <w:sz w:val="22"/>
                <w:szCs w:val="22"/>
              </w:rPr>
              <w:t>4.10</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B2A73A" w14:textId="77777777" w:rsidR="0023253D" w:rsidRPr="0023253D" w:rsidRDefault="0023253D" w:rsidP="0023253D">
            <w:pPr>
              <w:jc w:val="both"/>
            </w:pPr>
            <w:r w:rsidRPr="0023253D">
              <w:rPr>
                <w:rFonts w:ascii="Calibri" w:hAnsi="Calibri" w:cs="Calibri"/>
                <w:bCs/>
                <w:sz w:val="22"/>
                <w:szCs w:val="22"/>
              </w:rPr>
              <w:t>Oświetlenie korytarza</w:t>
            </w:r>
          </w:p>
        </w:tc>
      </w:tr>
      <w:tr w:rsidR="0023253D" w:rsidRPr="0023253D" w14:paraId="150A2C41"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598E99"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C036FC"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Zasłonki lub rolety w części pasażerskiej</w:t>
            </w:r>
          </w:p>
        </w:tc>
      </w:tr>
      <w:tr w:rsidR="0023253D" w:rsidRPr="0023253D" w14:paraId="3A277393" w14:textId="77777777" w:rsidTr="00380BEE">
        <w:trPr>
          <w:trHeight w:val="271"/>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25070C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4.12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02B6B1"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Osłona za fotelem kierowcy</w:t>
            </w:r>
          </w:p>
        </w:tc>
      </w:tr>
      <w:tr w:rsidR="0023253D" w:rsidRPr="0023253D" w14:paraId="2A22A5B7" w14:textId="77777777" w:rsidTr="00380BEE">
        <w:trPr>
          <w:trHeight w:val="168"/>
        </w:trPr>
        <w:tc>
          <w:tcPr>
            <w:tcW w:w="807" w:type="dxa"/>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1689AEFD" w14:textId="77777777" w:rsidR="0023253D" w:rsidRPr="0023253D" w:rsidRDefault="0023253D" w:rsidP="0023253D">
            <w:pPr>
              <w:jc w:val="center"/>
              <w:rPr>
                <w:rFonts w:ascii="Calibri" w:hAnsi="Calibri"/>
                <w:b/>
                <w:sz w:val="22"/>
                <w:szCs w:val="22"/>
              </w:rPr>
            </w:pPr>
            <w:r w:rsidRPr="0023253D">
              <w:rPr>
                <w:rFonts w:ascii="Calibri" w:hAnsi="Calibri"/>
                <w:b/>
                <w:sz w:val="22"/>
                <w:szCs w:val="22"/>
              </w:rPr>
              <w:t>V.</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3B0AD88E" w14:textId="77777777" w:rsidR="0023253D" w:rsidRPr="0023253D" w:rsidRDefault="0023253D" w:rsidP="0023253D">
            <w:pPr>
              <w:jc w:val="center"/>
              <w:rPr>
                <w:rFonts w:ascii="Calibri" w:hAnsi="Calibri"/>
                <w:b/>
                <w:bCs/>
                <w:sz w:val="22"/>
                <w:szCs w:val="22"/>
              </w:rPr>
            </w:pPr>
            <w:r w:rsidRPr="0023253D">
              <w:rPr>
                <w:rFonts w:ascii="Calibri" w:hAnsi="Calibri"/>
                <w:b/>
                <w:bCs/>
                <w:sz w:val="22"/>
                <w:szCs w:val="22"/>
              </w:rPr>
              <w:t>GWARANCJA</w:t>
            </w:r>
          </w:p>
        </w:tc>
      </w:tr>
      <w:tr w:rsidR="0023253D" w:rsidRPr="0023253D" w14:paraId="5E71C3F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3C2710" w14:textId="77777777" w:rsidR="0023253D" w:rsidRPr="0023253D" w:rsidRDefault="0023253D" w:rsidP="0023253D">
            <w:pPr>
              <w:jc w:val="center"/>
              <w:rPr>
                <w:rFonts w:ascii="Calibri" w:hAnsi="Calibri"/>
                <w:sz w:val="22"/>
                <w:szCs w:val="22"/>
              </w:rPr>
            </w:pPr>
            <w:r w:rsidRPr="0023253D">
              <w:rPr>
                <w:rFonts w:ascii="Calibri" w:hAnsi="Calibri"/>
                <w:sz w:val="22"/>
                <w:szCs w:val="22"/>
              </w:rPr>
              <w:t>5.1</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35287" w14:textId="77777777" w:rsidR="0023253D" w:rsidRPr="0023253D" w:rsidRDefault="0023253D" w:rsidP="0023253D">
            <w:pPr>
              <w:jc w:val="both"/>
              <w:rPr>
                <w:rFonts w:ascii="Calibri" w:hAnsi="Calibri"/>
                <w:sz w:val="22"/>
                <w:szCs w:val="22"/>
              </w:rPr>
            </w:pPr>
            <w:r w:rsidRPr="0023253D">
              <w:rPr>
                <w:rFonts w:ascii="Calibri" w:hAnsi="Calibri"/>
                <w:sz w:val="22"/>
                <w:szCs w:val="22"/>
              </w:rPr>
              <w:t xml:space="preserve">Książka serwisowa </w:t>
            </w:r>
          </w:p>
        </w:tc>
      </w:tr>
      <w:tr w:rsidR="0023253D" w:rsidRPr="0023253D" w14:paraId="50C8AD38"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6433" w14:textId="77777777" w:rsidR="0023253D" w:rsidRPr="0023253D" w:rsidRDefault="0023253D" w:rsidP="0023253D">
            <w:pPr>
              <w:jc w:val="center"/>
              <w:rPr>
                <w:rFonts w:ascii="Calibri" w:hAnsi="Calibri"/>
                <w:color w:val="000000"/>
                <w:sz w:val="22"/>
                <w:szCs w:val="22"/>
              </w:rPr>
            </w:pPr>
            <w:r w:rsidRPr="0023253D">
              <w:rPr>
                <w:rFonts w:ascii="Calibri" w:hAnsi="Calibri"/>
                <w:color w:val="000000"/>
                <w:sz w:val="22"/>
                <w:szCs w:val="22"/>
              </w:rPr>
              <w:t>5.2</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A8E793" w14:textId="77777777" w:rsidR="0023253D" w:rsidRPr="0023253D" w:rsidRDefault="0023253D" w:rsidP="0023253D">
            <w:pPr>
              <w:jc w:val="both"/>
            </w:pPr>
            <w:r w:rsidRPr="0023253D">
              <w:rPr>
                <w:rFonts w:ascii="Calibri" w:hAnsi="Calibri"/>
                <w:color w:val="000000"/>
                <w:sz w:val="22"/>
                <w:szCs w:val="22"/>
              </w:rPr>
              <w:t xml:space="preserve">Komplet </w:t>
            </w:r>
            <w:r w:rsidRPr="0023253D">
              <w:rPr>
                <w:rFonts w:ascii="Calibri" w:hAnsi="Calibri"/>
                <w:sz w:val="22"/>
                <w:szCs w:val="22"/>
              </w:rPr>
              <w:t xml:space="preserve">kluczyków /min. 2 </w:t>
            </w:r>
            <w:proofErr w:type="spellStart"/>
            <w:r w:rsidRPr="0023253D">
              <w:rPr>
                <w:rFonts w:ascii="Calibri" w:hAnsi="Calibri"/>
                <w:sz w:val="22"/>
                <w:szCs w:val="22"/>
              </w:rPr>
              <w:t>kpl</w:t>
            </w:r>
            <w:proofErr w:type="spellEnd"/>
            <w:r w:rsidRPr="0023253D">
              <w:rPr>
                <w:rFonts w:ascii="Calibri" w:hAnsi="Calibri"/>
                <w:sz w:val="22"/>
                <w:szCs w:val="22"/>
              </w:rPr>
              <w:t xml:space="preserve">./ </w:t>
            </w:r>
          </w:p>
        </w:tc>
      </w:tr>
      <w:tr w:rsidR="0023253D" w:rsidRPr="0023253D" w14:paraId="3359F4DE"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DAA2DBD" w14:textId="77777777" w:rsidR="0023253D" w:rsidRPr="0023253D" w:rsidRDefault="0023253D" w:rsidP="0023253D">
            <w:pPr>
              <w:jc w:val="center"/>
              <w:rPr>
                <w:rFonts w:ascii="Calibri" w:hAnsi="Calibri"/>
                <w:sz w:val="22"/>
                <w:szCs w:val="22"/>
              </w:rPr>
            </w:pPr>
            <w:r w:rsidRPr="0023253D">
              <w:rPr>
                <w:rFonts w:ascii="Calibri" w:hAnsi="Calibri"/>
                <w:sz w:val="22"/>
                <w:szCs w:val="22"/>
              </w:rPr>
              <w:t>5.3</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A970D2" w14:textId="77777777" w:rsidR="0023253D" w:rsidRPr="0023253D" w:rsidRDefault="0023253D" w:rsidP="0023253D">
            <w:pPr>
              <w:jc w:val="both"/>
              <w:rPr>
                <w:rFonts w:ascii="Calibri" w:hAnsi="Calibri"/>
                <w:color w:val="000000"/>
                <w:sz w:val="22"/>
                <w:szCs w:val="22"/>
              </w:rPr>
            </w:pPr>
            <w:r w:rsidRPr="0023253D">
              <w:rPr>
                <w:rFonts w:ascii="Calibri" w:hAnsi="Calibri"/>
                <w:color w:val="000000"/>
                <w:sz w:val="22"/>
                <w:szCs w:val="22"/>
              </w:rPr>
              <w:t xml:space="preserve">Gwarancja min. 2 lat bez limitu kilometrów </w:t>
            </w:r>
          </w:p>
        </w:tc>
      </w:tr>
      <w:tr w:rsidR="0023253D" w:rsidRPr="0023253D" w14:paraId="2E089A5B"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D13B48E" w14:textId="77777777" w:rsidR="0023253D" w:rsidRPr="0023253D" w:rsidRDefault="0023253D" w:rsidP="0023253D">
            <w:pPr>
              <w:jc w:val="center"/>
              <w:rPr>
                <w:rFonts w:ascii="Calibri" w:hAnsi="Calibri"/>
                <w:sz w:val="22"/>
                <w:szCs w:val="22"/>
              </w:rPr>
            </w:pPr>
            <w:r w:rsidRPr="0023253D">
              <w:rPr>
                <w:rFonts w:ascii="Calibri" w:hAnsi="Calibri"/>
                <w:sz w:val="22"/>
                <w:szCs w:val="22"/>
              </w:rPr>
              <w:t>5.4</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025F24" w14:textId="77777777" w:rsidR="0023253D" w:rsidRPr="0023253D" w:rsidRDefault="0023253D" w:rsidP="0023253D">
            <w:pPr>
              <w:autoSpaceDE w:val="0"/>
              <w:jc w:val="both"/>
              <w:rPr>
                <w:rFonts w:ascii="Calibri" w:eastAsia="TimesNewRomanPSMT" w:hAnsi="Calibri" w:cs="TimesNewRomanPSMT"/>
                <w:color w:val="000000"/>
                <w:sz w:val="22"/>
                <w:szCs w:val="22"/>
              </w:rPr>
            </w:pPr>
            <w:r w:rsidRPr="0023253D">
              <w:rPr>
                <w:rFonts w:ascii="Calibri" w:eastAsia="TimesNewRomanPSMT" w:hAnsi="Calibri" w:cs="TimesNewRomanPSMT"/>
                <w:color w:val="000000"/>
                <w:sz w:val="22"/>
                <w:szCs w:val="22"/>
              </w:rPr>
              <w:t xml:space="preserve">Gwarancja mechaniczna i elektryczna (obejmująca również całe wyposażenie) minimum 24 miesiące </w:t>
            </w:r>
          </w:p>
        </w:tc>
      </w:tr>
      <w:tr w:rsidR="0023253D" w:rsidRPr="0023253D" w14:paraId="1F243222"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B166A54" w14:textId="5445EEA3" w:rsidR="0023253D" w:rsidRPr="0023253D" w:rsidRDefault="0023253D" w:rsidP="0023253D">
            <w:pPr>
              <w:jc w:val="center"/>
              <w:rPr>
                <w:rFonts w:ascii="Calibri" w:hAnsi="Calibri"/>
                <w:sz w:val="22"/>
                <w:szCs w:val="22"/>
              </w:rPr>
            </w:pPr>
            <w:r w:rsidRPr="0023253D">
              <w:rPr>
                <w:rFonts w:ascii="Calibri" w:hAnsi="Calibri"/>
                <w:sz w:val="22"/>
                <w:szCs w:val="22"/>
              </w:rPr>
              <w:lastRenderedPageBreak/>
              <w:t>5.</w:t>
            </w:r>
            <w:r w:rsidR="004F4BCA">
              <w:rPr>
                <w:rFonts w:ascii="Calibri" w:hAnsi="Calibri"/>
                <w:sz w:val="22"/>
                <w:szCs w:val="22"/>
              </w:rPr>
              <w:t>5</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9E71E" w14:textId="77777777" w:rsidR="0023253D" w:rsidRPr="0023253D" w:rsidRDefault="0023253D" w:rsidP="0023253D">
            <w:pPr>
              <w:autoSpaceDE w:val="0"/>
              <w:jc w:val="both"/>
            </w:pPr>
            <w:r w:rsidRPr="0023253D">
              <w:rPr>
                <w:rFonts w:ascii="Calibri" w:eastAsia="TimesNewRomanPSMT" w:hAnsi="Calibri" w:cs="TimesNewRomanPSMT"/>
                <w:sz w:val="22"/>
                <w:szCs w:val="22"/>
              </w:rPr>
              <w:t xml:space="preserve">Gwarancja na powłokę lakierniczą minimum 24 miesiące </w:t>
            </w:r>
          </w:p>
        </w:tc>
      </w:tr>
      <w:tr w:rsidR="0023253D" w:rsidRPr="0023253D" w14:paraId="708796A4"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A3F9B9" w14:textId="617BE8D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6</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010F7" w14:textId="77777777" w:rsidR="0023253D" w:rsidRPr="0023253D" w:rsidRDefault="0023253D" w:rsidP="0023253D">
            <w:pPr>
              <w:jc w:val="both"/>
            </w:pPr>
            <w:r w:rsidRPr="0023253D">
              <w:rPr>
                <w:rFonts w:ascii="Calibri" w:hAnsi="Calibri"/>
                <w:color w:val="000000"/>
                <w:spacing w:val="-1"/>
                <w:position w:val="13"/>
                <w:sz w:val="22"/>
                <w:szCs w:val="22"/>
              </w:rPr>
              <w:t>Gwarancja</w:t>
            </w:r>
            <w:r w:rsidRPr="0023253D">
              <w:rPr>
                <w:rFonts w:ascii="Calibri" w:hAnsi="Calibri"/>
                <w:color w:val="000000"/>
                <w:position w:val="13"/>
                <w:sz w:val="22"/>
                <w:szCs w:val="22"/>
              </w:rPr>
              <w:t xml:space="preserve"> nie krótsza niż 60 miesięcy na perforację blach nadwozia i podwozia –od</w:t>
            </w:r>
            <w:r w:rsidRPr="0023253D">
              <w:rPr>
                <w:rFonts w:ascii="Calibri" w:hAnsi="Calibri"/>
                <w:color w:val="000000"/>
                <w:spacing w:val="34"/>
                <w:position w:val="13"/>
                <w:sz w:val="22"/>
                <w:szCs w:val="22"/>
              </w:rPr>
              <w:t xml:space="preserve"> </w:t>
            </w:r>
            <w:r w:rsidRPr="0023253D">
              <w:rPr>
                <w:rFonts w:ascii="Calibri" w:hAnsi="Calibri"/>
                <w:color w:val="000000"/>
                <w:position w:val="13"/>
                <w:sz w:val="22"/>
                <w:szCs w:val="22"/>
              </w:rPr>
              <w:t>daty</w:t>
            </w:r>
            <w:r w:rsidRPr="0023253D">
              <w:rPr>
                <w:rFonts w:ascii="Calibri" w:hAnsi="Calibri"/>
                <w:color w:val="000000"/>
                <w:spacing w:val="30"/>
                <w:position w:val="13"/>
                <w:sz w:val="22"/>
                <w:szCs w:val="22"/>
              </w:rPr>
              <w:t xml:space="preserve"> </w:t>
            </w:r>
            <w:r w:rsidRPr="0023253D">
              <w:rPr>
                <w:rFonts w:ascii="Calibri" w:hAnsi="Calibri"/>
                <w:color w:val="000000"/>
                <w:spacing w:val="-1"/>
                <w:position w:val="13"/>
                <w:sz w:val="22"/>
                <w:szCs w:val="22"/>
              </w:rPr>
              <w:t>odbioru faktycznego</w:t>
            </w:r>
            <w:r w:rsidRPr="0023253D">
              <w:rPr>
                <w:rFonts w:ascii="Calibri" w:hAnsi="Calibri"/>
                <w:color w:val="000000"/>
                <w:spacing w:val="-16"/>
                <w:position w:val="13"/>
                <w:sz w:val="22"/>
                <w:szCs w:val="22"/>
              </w:rPr>
              <w:t xml:space="preserve"> </w:t>
            </w:r>
            <w:r w:rsidRPr="0023253D">
              <w:rPr>
                <w:rFonts w:ascii="Calibri" w:hAnsi="Calibri"/>
                <w:color w:val="000000"/>
                <w:spacing w:val="-1"/>
                <w:position w:val="13"/>
                <w:sz w:val="22"/>
                <w:szCs w:val="22"/>
              </w:rPr>
              <w:t>przedmiotu</w:t>
            </w:r>
            <w:r w:rsidRPr="0023253D">
              <w:rPr>
                <w:rFonts w:ascii="Calibri" w:hAnsi="Calibri"/>
                <w:color w:val="000000"/>
                <w:spacing w:val="-15"/>
                <w:position w:val="13"/>
                <w:sz w:val="22"/>
                <w:szCs w:val="22"/>
              </w:rPr>
              <w:t xml:space="preserve"> </w:t>
            </w:r>
            <w:r w:rsidRPr="0023253D">
              <w:rPr>
                <w:rFonts w:ascii="Calibri" w:hAnsi="Calibri"/>
                <w:color w:val="000000"/>
                <w:spacing w:val="-1"/>
                <w:position w:val="13"/>
                <w:sz w:val="22"/>
                <w:szCs w:val="22"/>
              </w:rPr>
              <w:t xml:space="preserve">umowy  </w:t>
            </w:r>
          </w:p>
        </w:tc>
      </w:tr>
      <w:tr w:rsidR="0023253D" w:rsidRPr="0023253D" w14:paraId="7E8BD167" w14:textId="77777777" w:rsidTr="00380BEE">
        <w:trPr>
          <w:trHeight w:val="168"/>
        </w:trPr>
        <w:tc>
          <w:tcPr>
            <w:tcW w:w="807"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CAAF349" w14:textId="2CC5E032" w:rsidR="0023253D" w:rsidRPr="0023253D" w:rsidRDefault="0023253D" w:rsidP="0023253D">
            <w:pPr>
              <w:jc w:val="center"/>
              <w:rPr>
                <w:rFonts w:ascii="Calibri" w:hAnsi="Calibri"/>
                <w:sz w:val="22"/>
                <w:szCs w:val="22"/>
              </w:rPr>
            </w:pPr>
            <w:r w:rsidRPr="0023253D">
              <w:rPr>
                <w:rFonts w:ascii="Calibri" w:hAnsi="Calibri"/>
                <w:sz w:val="22"/>
                <w:szCs w:val="22"/>
              </w:rPr>
              <w:t>5.</w:t>
            </w:r>
            <w:r w:rsidR="004F4BCA">
              <w:rPr>
                <w:rFonts w:ascii="Calibri" w:hAnsi="Calibri"/>
                <w:sz w:val="22"/>
                <w:szCs w:val="22"/>
              </w:rPr>
              <w:t>7</w:t>
            </w:r>
          </w:p>
        </w:tc>
        <w:tc>
          <w:tcPr>
            <w:tcW w:w="89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440BF6" w14:textId="77777777" w:rsidR="0023253D" w:rsidRPr="0023253D" w:rsidRDefault="0023253D" w:rsidP="0023253D">
            <w:pPr>
              <w:jc w:val="both"/>
            </w:pPr>
            <w:r w:rsidRPr="0023253D">
              <w:rPr>
                <w:rFonts w:ascii="Calibri" w:hAnsi="Calibri"/>
                <w:color w:val="000000"/>
                <w:sz w:val="22"/>
                <w:szCs w:val="22"/>
              </w:rPr>
              <w:t xml:space="preserve">Serwis czas reakcji </w:t>
            </w:r>
            <w:r w:rsidRPr="0023253D">
              <w:rPr>
                <w:rFonts w:ascii="Calibri" w:hAnsi="Calibri"/>
                <w:sz w:val="22"/>
                <w:szCs w:val="22"/>
              </w:rPr>
              <w:t>nie dłuższy niż 72 godziny od zgłoszenia na terenie Polski</w:t>
            </w:r>
          </w:p>
        </w:tc>
      </w:tr>
      <w:bookmarkEnd w:id="5"/>
    </w:tbl>
    <w:p w14:paraId="20A13C42" w14:textId="77777777" w:rsidR="000C5F64" w:rsidRPr="000C5F64" w:rsidRDefault="000C5F64" w:rsidP="000C5F64">
      <w:pPr>
        <w:widowControl/>
        <w:autoSpaceDN/>
        <w:ind w:left="2835" w:hanging="2835"/>
        <w:textAlignment w:val="auto"/>
        <w:rPr>
          <w:rFonts w:eastAsia="Times New Roman" w:cs="Times New Roman"/>
          <w:b/>
          <w:kern w:val="0"/>
          <w:szCs w:val="20"/>
          <w:lang w:eastAsia="pl-PL" w:bidi="ar-SA"/>
        </w:rPr>
      </w:pPr>
    </w:p>
    <w:p w14:paraId="528FE474" w14:textId="77777777" w:rsidR="003E3A52" w:rsidRDefault="00475E69">
      <w:pPr>
        <w:autoSpaceDE w:val="0"/>
        <w:jc w:val="both"/>
      </w:pPr>
      <w:r>
        <w:rPr>
          <w:rFonts w:ascii="Calibri" w:eastAsia="TimesNewRomanPS-BoldMT" w:hAnsi="Calibri" w:cs="TimesNewRomanPS-BoldMT"/>
          <w:b/>
          <w:bCs/>
          <w:color w:val="000000"/>
          <w:sz w:val="22"/>
          <w:szCs w:val="22"/>
        </w:rPr>
        <w:t>2. Wymagania ogólne przedmiotu zamówienia:</w:t>
      </w:r>
    </w:p>
    <w:p w14:paraId="753C233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pojazd fabrycznie nowy, kompletny, nieużywany, wolny od wad fizycznych i prawnych;</w:t>
      </w:r>
    </w:p>
    <w:p w14:paraId="1F20A09F"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pojazd powinien posiadać wszystkie wymagane przepisami prawa zezwolenia na użytkowanie oraz dopuszczenie do obrotu; </w:t>
      </w:r>
    </w:p>
    <w:p w14:paraId="41BEB5EC" w14:textId="77777777" w:rsidR="003E3A52" w:rsidRDefault="00475E69">
      <w:pPr>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dostarczony samochód musi posiadać:</w:t>
      </w:r>
    </w:p>
    <w:p w14:paraId="4C56077C"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kartę gwarancyjną,</w:t>
      </w:r>
    </w:p>
    <w:p w14:paraId="1B69F757"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kartę pojaz</w:t>
      </w:r>
      <w:r>
        <w:rPr>
          <w:rFonts w:ascii="Calibri" w:eastAsia="TimesNewRomanPSMT" w:hAnsi="Calibri" w:cs="TimesNewRomanPSMT"/>
          <w:sz w:val="22"/>
          <w:szCs w:val="22"/>
        </w:rPr>
        <w:t>du,</w:t>
      </w:r>
    </w:p>
    <w:p w14:paraId="4B428F89"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fabryczną instrukcję obsługi pojazdu wraz z katalogiem części zamiennych w języku polskim wraz ze wszystkimi dokumentami niezbędnymi do prawidłowej eksploatacji samochodu przez Zamawiającego, </w:t>
      </w:r>
      <w:r>
        <w:rPr>
          <w:rFonts w:ascii="Calibri" w:eastAsia="TimesNewRomanPSMT" w:hAnsi="Calibri" w:cs="TimesNewRomanPSMT"/>
          <w:sz w:val="22"/>
          <w:szCs w:val="22"/>
        </w:rPr>
        <w:t>INSTRUKCJA OBSŁUGI,</w:t>
      </w:r>
    </w:p>
    <w:p w14:paraId="538946D2"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książkę gwarancyjną i przeglądów serwisowych,</w:t>
      </w:r>
    </w:p>
    <w:p w14:paraId="546ECE24" w14:textId="77777777" w:rsidR="003E3A52" w:rsidRDefault="00475E69">
      <w:pPr>
        <w:autoSpaceDE w:val="0"/>
        <w:ind w:left="567" w:hanging="141"/>
        <w:jc w:val="both"/>
      </w:pPr>
      <w:r>
        <w:rPr>
          <w:rFonts w:ascii="Calibri" w:eastAsia="TimesNewRomanPS-BoldMT" w:hAnsi="Calibri" w:cs="TimesNewRomanPS-BoldMT"/>
          <w:b/>
          <w:bCs/>
          <w:color w:val="000000"/>
          <w:sz w:val="22"/>
          <w:szCs w:val="22"/>
        </w:rPr>
        <w:t xml:space="preserve">e) </w:t>
      </w:r>
      <w:r>
        <w:rPr>
          <w:rFonts w:ascii="Calibri" w:eastAsia="TimesNewRomanPSMT" w:hAnsi="Calibri" w:cs="TimesNewRomanPSMT"/>
          <w:color w:val="000000"/>
          <w:sz w:val="22"/>
          <w:szCs w:val="22"/>
        </w:rPr>
        <w:t xml:space="preserve">komplet kluczy w liczbie dostarczonej przez producenta </w:t>
      </w:r>
      <w:r>
        <w:rPr>
          <w:rFonts w:ascii="Calibri" w:eastAsia="TimesNewRomanPSMT" w:hAnsi="Calibri" w:cs="TimesNewRomanPSMT"/>
          <w:sz w:val="22"/>
          <w:szCs w:val="22"/>
        </w:rPr>
        <w:t xml:space="preserve">/nie mniej niż 2 </w:t>
      </w:r>
      <w:proofErr w:type="spellStart"/>
      <w:r>
        <w:rPr>
          <w:rFonts w:ascii="Calibri" w:eastAsia="TimesNewRomanPSMT" w:hAnsi="Calibri" w:cs="TimesNewRomanPSMT"/>
          <w:sz w:val="22"/>
          <w:szCs w:val="22"/>
        </w:rPr>
        <w:t>kpl</w:t>
      </w:r>
      <w:proofErr w:type="spellEnd"/>
      <w:r>
        <w:rPr>
          <w:rFonts w:ascii="Calibri" w:eastAsia="TimesNewRomanPSMT" w:hAnsi="Calibri" w:cs="TimesNewRomanPSMT"/>
          <w:sz w:val="22"/>
          <w:szCs w:val="22"/>
        </w:rPr>
        <w:t>./;</w:t>
      </w:r>
    </w:p>
    <w:p w14:paraId="39E70B7A" w14:textId="77777777" w:rsidR="003E3A52" w:rsidRDefault="00475E69">
      <w:pPr>
        <w:autoSpaceDE w:val="0"/>
        <w:ind w:left="567" w:hanging="141"/>
        <w:jc w:val="both"/>
      </w:pPr>
      <w:r>
        <w:rPr>
          <w:rFonts w:ascii="Calibri" w:eastAsia="TimesNewRomanPSMT" w:hAnsi="Calibri" w:cs="TimesNewRomanPSMT"/>
          <w:b/>
          <w:color w:val="000000"/>
          <w:sz w:val="22"/>
          <w:szCs w:val="22"/>
        </w:rPr>
        <w:t xml:space="preserve">f) </w:t>
      </w:r>
      <w:r>
        <w:rPr>
          <w:rFonts w:ascii="Calibri" w:hAnsi="Calibri"/>
          <w:color w:val="000000"/>
          <w:sz w:val="22"/>
          <w:szCs w:val="22"/>
        </w:rPr>
        <w:t>do oferty należy załączyć katalog lub folder określający parametry techniczne i wyposażenie oferowanego pojazdu.</w:t>
      </w:r>
    </w:p>
    <w:p w14:paraId="6FB01D56" w14:textId="77777777" w:rsidR="003E3A52" w:rsidRDefault="00475E69">
      <w:pPr>
        <w:autoSpaceDE w:val="0"/>
        <w:ind w:left="567" w:hanging="283"/>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4) Zamawiający dopuszcza:</w:t>
      </w:r>
    </w:p>
    <w:p w14:paraId="52625A29" w14:textId="77777777" w:rsidR="003E3A52" w:rsidRDefault="00475E69">
      <w:pPr>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 xml:space="preserve">Dostarczony pojazd winien posiadać komplet dokumentów do zarejestrowania zgodnie z przepisami obowiązującymi na terenie RP, na zasadach dopuszczenia do ruchu (faktura sprzedaży, karta pojazdu, przegląd – badanie techniczne, </w:t>
      </w:r>
      <w:proofErr w:type="spellStart"/>
      <w:r>
        <w:rPr>
          <w:rFonts w:ascii="Calibri" w:eastAsia="TimesNewRomanPSMT" w:hAnsi="Calibri" w:cs="TimesNewRomanPSMT"/>
          <w:color w:val="000000"/>
          <w:sz w:val="22"/>
          <w:szCs w:val="22"/>
        </w:rPr>
        <w:t>itp</w:t>
      </w:r>
      <w:proofErr w:type="spellEnd"/>
      <w:r>
        <w:rPr>
          <w:rFonts w:ascii="Calibri" w:eastAsia="TimesNewRomanPSMT" w:hAnsi="Calibri" w:cs="TimesNewRomanPSMT"/>
          <w:color w:val="000000"/>
          <w:sz w:val="22"/>
          <w:szCs w:val="22"/>
        </w:rPr>
        <w:t>).</w:t>
      </w:r>
    </w:p>
    <w:p w14:paraId="2229C2B8" w14:textId="77777777" w:rsidR="003E3A52" w:rsidRDefault="00475E69">
      <w:pPr>
        <w:autoSpaceDE w:val="0"/>
        <w:ind w:left="709"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Zamawiający dopuszcza również dostarczenie pojazdu już zarejestrowanego pod warunkiem, że dostarczony pojazd będzie spełniał wymogi nowego środka transportu, określone w ustawie z dnia 11.03.2004 o podatku od towarów i usług, art. 2, pkt 10) lit. a (Dz. U. z 2020 r. poz. 106), wraz z kompletem dokumentów (karta pojazdu, dowód rejestracyjny, tablice rejestracyjne, polisa OC, faktura sprzedaży).</w:t>
      </w:r>
    </w:p>
    <w:p w14:paraId="371FCEEE" w14:textId="77777777" w:rsidR="003E3A52" w:rsidRDefault="00475E69">
      <w:pPr>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Zakres przedmiotu zamówienia obejmuje:</w:t>
      </w:r>
    </w:p>
    <w:p w14:paraId="5A52623E" w14:textId="77777777" w:rsidR="003E3A52" w:rsidRDefault="00475E69">
      <w:pPr>
        <w:autoSpaceDE w:val="0"/>
        <w:ind w:left="426"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dostarczenie przedmiotu umowy w miejsce wskazane przez Zamawiającego oraz przeszkolenia personelu z zakresu obsługi dostarczonego pojazdu; </w:t>
      </w:r>
    </w:p>
    <w:p w14:paraId="258FBFF0" w14:textId="77777777" w:rsidR="003E3A52" w:rsidRDefault="00475E69" w:rsidP="006B14C2">
      <w:pPr>
        <w:pStyle w:val="Standard"/>
        <w:autoSpaceDE w:val="0"/>
        <w:ind w:left="284" w:hanging="284"/>
        <w:jc w:val="both"/>
      </w:pPr>
      <w:r>
        <w:rPr>
          <w:rFonts w:ascii="Calibri" w:eastAsia="TimesNewRomanPS-BoldMT" w:hAnsi="Calibri" w:cs="TimesNewRomanPS-BoldMT"/>
          <w:b/>
          <w:bCs/>
          <w:color w:val="000000"/>
          <w:sz w:val="22"/>
          <w:szCs w:val="22"/>
        </w:rPr>
        <w:t xml:space="preserve">4. Szczegółowy opis przedmiotu zamówienia, opis wymagań Zamawiającego został określony                                w niniejszym rozdziale (III SWZ)  oraz </w:t>
      </w:r>
      <w:r>
        <w:rPr>
          <w:rFonts w:ascii="Calibri" w:eastAsia="TimesNewRomanPSMT" w:hAnsi="Calibri" w:cs="TimesNewRomanPSMT"/>
          <w:color w:val="000000"/>
          <w:sz w:val="22"/>
          <w:szCs w:val="22"/>
        </w:rPr>
        <w:t xml:space="preserve">projektowanych postanowieniach umowy stanowiących </w:t>
      </w:r>
      <w:r>
        <w:rPr>
          <w:rFonts w:ascii="Calibri" w:eastAsia="TimesNewRomanPS-BoldMT" w:hAnsi="Calibri" w:cs="TimesNewRomanPS-BoldMT"/>
          <w:b/>
          <w:bCs/>
          <w:color w:val="000000"/>
          <w:sz w:val="22"/>
          <w:szCs w:val="22"/>
        </w:rPr>
        <w:t>zał. nr 3   do SWZ</w:t>
      </w:r>
      <w:r>
        <w:rPr>
          <w:rFonts w:ascii="Calibri" w:eastAsia="TimesNewRomanPSMT" w:hAnsi="Calibri" w:cs="TimesNewRomanPSMT"/>
          <w:color w:val="000000"/>
          <w:sz w:val="22"/>
          <w:szCs w:val="22"/>
        </w:rPr>
        <w:t>.</w:t>
      </w:r>
    </w:p>
    <w:p w14:paraId="16C324B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7655C9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Gwarancja i rękojmia.</w:t>
      </w:r>
    </w:p>
    <w:p w14:paraId="669E2FAC" w14:textId="77777777" w:rsidR="003E3A52" w:rsidRDefault="00475E69">
      <w:pPr>
        <w:pStyle w:val="Standard"/>
        <w:autoSpaceDE w:val="0"/>
      </w:pPr>
      <w:r>
        <w:rPr>
          <w:rFonts w:ascii="Calibri" w:eastAsia="TimesNewRomanPSMT" w:hAnsi="Calibri" w:cs="TimesNewRomanPSMT"/>
          <w:color w:val="000000"/>
          <w:sz w:val="22"/>
          <w:szCs w:val="22"/>
        </w:rPr>
        <w:t xml:space="preserve">    Wymagany okres gwarancji i rękojmi na przedmiot dostawy:</w:t>
      </w:r>
    </w:p>
    <w:p w14:paraId="5D97CE5F"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minimum 24 miesięczny okres gwarancji i rękojmi, na silnik i wszystkie podzespoły samochodu obejmującej funkcjonowanie samochodu, wady materiałowe i fabryczne bez limitu km</w:t>
      </w:r>
    </w:p>
    <w:p w14:paraId="23D4FA24"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minimum 24-miesięczny okres gwarancji i rękojmi na powłokę lakierniczą;</w:t>
      </w:r>
    </w:p>
    <w:p w14:paraId="3C8CF29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minimum 60 miesięczny okres gwarancji i rękojmi na perforację nadwozia.</w:t>
      </w:r>
    </w:p>
    <w:p w14:paraId="0642AD6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Ilekroć w SWZ i jej załącznikach przedmiot zamówienia jest opisany:</w:t>
      </w:r>
    </w:p>
    <w:p w14:paraId="4703CEA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ze wskazaniem znaków towarowych, nazw własnych, patentów lub pochodzenia źródła lub szczególnego procesu, który charakteryzuje produkty lub usługi dostarczane przez konkretnego Wykonawcę to przyjmuje się, że wskazaniom takim towarzyszą wyrazy „lub równoważny”. Oznacza to, że dopuszcza się zaoferowanie wyrobów nie gorszych niż opisywanych, tj. spełniających wymagania techniczne, funkcjonalne i jakościowe, co najmniej takie jak wskazane w dokumentacji niniejszego postępowania,</w:t>
      </w:r>
    </w:p>
    <w:p w14:paraId="781C4611"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lastRenderedPageBreak/>
        <w:t xml:space="preserve">2) </w:t>
      </w:r>
      <w:r>
        <w:rPr>
          <w:rFonts w:ascii="Calibri" w:eastAsia="TimesNewRomanPSMT" w:hAnsi="Calibri" w:cs="TimesNewRomanPSMT"/>
          <w:color w:val="000000"/>
          <w:sz w:val="22"/>
          <w:szCs w:val="22"/>
        </w:rPr>
        <w:t xml:space="preserve">poprzez odniesienie się do norm, ocen technicznych, specyfikacji technicznych i systemów referencji technicznych, o których mowa w art. 101 ust. 1 pkt 2 oraz ust. 3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to przyjmuje się, że dopuszcza się rozwiązania równoważne opisywanym, a odniesieniu takiemu towarzyszą wyrazy „lub równoważne”</w:t>
      </w:r>
    </w:p>
    <w:p w14:paraId="6FB8F31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Wspólny Słownik Zamówień (CPV):  </w:t>
      </w:r>
      <w:r>
        <w:rPr>
          <w:rFonts w:ascii="Calibri" w:eastAsia="TimesNewRomanPS-BoldMT" w:hAnsi="Calibri" w:cs="TimesNewRomanPS-BoldMT"/>
          <w:color w:val="000000"/>
          <w:sz w:val="22"/>
          <w:szCs w:val="22"/>
        </w:rPr>
        <w:t>34121000-1 Autobusy i autokary</w:t>
      </w:r>
    </w:p>
    <w:p w14:paraId="2553599B" w14:textId="77777777" w:rsidR="003E3A52" w:rsidRDefault="003E3A52">
      <w:pPr>
        <w:pStyle w:val="Standard"/>
        <w:autoSpaceDE w:val="0"/>
        <w:rPr>
          <w:rFonts w:ascii="Calibri" w:eastAsia="TimesNewRomanPS-BoldMT" w:hAnsi="Calibri" w:cs="TimesNewRomanPS-BoldMT"/>
          <w:b/>
          <w:bCs/>
          <w:color w:val="000000"/>
          <w:sz w:val="14"/>
          <w:szCs w:val="14"/>
        </w:rPr>
      </w:pPr>
    </w:p>
    <w:p w14:paraId="09A1607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IV. TERMIN WYKONANIA ZAMÓWIENIA.</w:t>
      </w:r>
    </w:p>
    <w:p w14:paraId="0EFE377B" w14:textId="3B81F4D9" w:rsidR="003E3A52" w:rsidRDefault="00475E69">
      <w:pPr>
        <w:pStyle w:val="Standard"/>
        <w:autoSpaceDE w:val="0"/>
      </w:pPr>
      <w:r>
        <w:rPr>
          <w:rFonts w:ascii="Calibri" w:eastAsia="TimesNewRomanPSMT" w:hAnsi="Calibri" w:cs="TimesNewRomanPSMT"/>
          <w:color w:val="000000"/>
          <w:sz w:val="22"/>
          <w:szCs w:val="22"/>
        </w:rPr>
        <w:t>Zamawiający wymaga, aby zamówienie zostało wykonane w terminie</w:t>
      </w:r>
      <w:r w:rsidR="006B14C2">
        <w:rPr>
          <w:rFonts w:ascii="Calibri" w:eastAsia="TimesNewRomanPSMT" w:hAnsi="Calibri" w:cs="TimesNewRomanPSMT"/>
          <w:color w:val="000000"/>
          <w:sz w:val="22"/>
          <w:szCs w:val="22"/>
        </w:rPr>
        <w:t xml:space="preserve"> nie późniejszym niż</w:t>
      </w:r>
      <w:r w:rsidR="006B14C2">
        <w:rPr>
          <w:rFonts w:ascii="Calibri" w:eastAsia="TimesNewRomanPS-BoldMT" w:hAnsi="Calibri" w:cs="TimesNewRomanPS-BoldMT"/>
          <w:b/>
          <w:bCs/>
          <w:color w:val="000000"/>
          <w:sz w:val="22"/>
          <w:szCs w:val="22"/>
        </w:rPr>
        <w:t xml:space="preserve"> 30</w:t>
      </w:r>
      <w:r>
        <w:rPr>
          <w:rFonts w:ascii="Calibri" w:eastAsia="TimesNewRomanPS-BoldMT" w:hAnsi="Calibri" w:cs="TimesNewRomanPS-BoldMT"/>
          <w:b/>
          <w:bCs/>
          <w:color w:val="000000"/>
          <w:sz w:val="22"/>
          <w:szCs w:val="22"/>
        </w:rPr>
        <w:t>.1</w:t>
      </w:r>
      <w:r w:rsidR="006B14C2">
        <w:rPr>
          <w:rFonts w:ascii="Calibri" w:eastAsia="TimesNewRomanPS-BoldMT" w:hAnsi="Calibri" w:cs="TimesNewRomanPS-BoldMT"/>
          <w:b/>
          <w:bCs/>
          <w:color w:val="000000"/>
          <w:sz w:val="22"/>
          <w:szCs w:val="22"/>
        </w:rPr>
        <w:t>1</w:t>
      </w:r>
      <w:r>
        <w:rPr>
          <w:rFonts w:ascii="Calibri" w:eastAsia="TimesNewRomanPS-BoldMT" w:hAnsi="Calibri" w:cs="TimesNewRomanPS-BoldMT"/>
          <w:b/>
          <w:bCs/>
          <w:color w:val="000000"/>
          <w:sz w:val="22"/>
          <w:szCs w:val="22"/>
        </w:rPr>
        <w:t>.2021 r.</w:t>
      </w:r>
    </w:p>
    <w:p w14:paraId="49A32E64" w14:textId="77777777" w:rsidR="003E3A52" w:rsidRDefault="003E3A52">
      <w:pPr>
        <w:pStyle w:val="Standard"/>
        <w:autoSpaceDE w:val="0"/>
        <w:rPr>
          <w:rFonts w:ascii="Calibri" w:eastAsia="TimesNewRomanPSMT" w:hAnsi="Calibri" w:cs="TimesNewRomanPSMT"/>
          <w:color w:val="000000"/>
          <w:sz w:val="14"/>
          <w:szCs w:val="14"/>
        </w:rPr>
      </w:pPr>
    </w:p>
    <w:p w14:paraId="1437A1D3"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 INFORMACJE O ŚRODKACH KOMUNIKACJI ELEKTRONICZNEJ, PRZY UŻYCIU KTÓRYCH ZAMAWIAJĄCY BĘDZIE KOMUNIKOWAŁ SIĘ Z WYKONAWCAMI, ORAZ INFORMACJE O WYMAGANIACH TECHNICZNYCH I</w:t>
      </w:r>
    </w:p>
    <w:p w14:paraId="3547D9EB" w14:textId="77777777" w:rsidR="003E3A52" w:rsidRDefault="00475E69">
      <w:pPr>
        <w:pStyle w:val="Standard"/>
        <w:autoSpaceDE w:val="0"/>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ORGANIZACYJNYCH SPORZĄDZANIA, WYSYŁANIA I ODBIERANIA KORESPONDENCJI ELEKTRONICZNEJ.</w:t>
      </w:r>
    </w:p>
    <w:p w14:paraId="207FE4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komunikacja między Zamawiającym a Wykonawcami odbywa się drogą elektroniczną przy użyciu miniPortalu, który dostępny jest pod adresem</w:t>
      </w:r>
      <w:r>
        <w:rPr>
          <w:rFonts w:ascii="Calibri" w:eastAsia="TimesNewRomanPS-BoldMT" w:hAnsi="Calibri" w:cs="TimesNewRomanPS-BoldMT"/>
          <w:b/>
          <w:bCs/>
          <w:color w:val="000000"/>
          <w:sz w:val="22"/>
          <w:szCs w:val="22"/>
        </w:rPr>
        <w:t xml:space="preserve">: https://miniportal.uzp.gov.pl/, </w:t>
      </w:r>
      <w:r>
        <w:rPr>
          <w:rFonts w:ascii="Calibri" w:eastAsia="TimesNewRomanPSMT" w:hAnsi="Calibri" w:cs="TimesNewRomanPSMT"/>
          <w:color w:val="000000"/>
          <w:sz w:val="22"/>
          <w:szCs w:val="22"/>
        </w:rPr>
        <w:t>ePUAPu, dostępnego pod adresem:</w:t>
      </w:r>
    </w:p>
    <w:p w14:paraId="655C1B0A"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https://epuap.gov.pl/wps/portal </w:t>
      </w:r>
      <w:r>
        <w:rPr>
          <w:rFonts w:ascii="Calibri" w:eastAsia="TimesNewRomanPSMT" w:hAnsi="Calibri" w:cs="TimesNewRomanPSMT"/>
          <w:color w:val="000000"/>
          <w:sz w:val="22"/>
          <w:szCs w:val="22"/>
        </w:rPr>
        <w:t xml:space="preserve">oraz poczty elektronicznej; </w:t>
      </w:r>
      <w:hyperlink r:id="rId7"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19862C7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zamierzający wziąć udział w postępowaniu o udzielenie zamówienia publicznego, musi posiadać konto ePUAP. Wykonawca posiadający konto na ePUAP ma dostęp do formularzy: ”Formularz          do złożenia, zmiany, wycofania oferty lub wniosku” oraz do „Formularza komunikacji”.</w:t>
      </w:r>
    </w:p>
    <w:p w14:paraId="4B63D4C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Wymagania techniczne i organizacyjne wysyłania i odbierania dokumentów elektronicznych, elektronicznych kopii dokumentów i oświadczeń oraz informacji przekazywanych przy ich użyciu, opisane zostały w Instrukcji użytkownika miniPortalu pod adresem:</w:t>
      </w:r>
    </w:p>
    <w:p w14:paraId="4FE69515" w14:textId="77777777" w:rsidR="003E3A52" w:rsidRDefault="00475E69">
      <w:pPr>
        <w:pStyle w:val="Standard"/>
        <w:autoSpaceDE w:val="0"/>
        <w:ind w:left="142"/>
        <w:rPr>
          <w:rFonts w:ascii="Calibri" w:eastAsia="TimesNewRomanPS-BoldMT" w:hAnsi="Calibri" w:cs="TimesNewRomanPS-BoldMT"/>
          <w:b/>
          <w:bCs/>
          <w:color w:val="000081"/>
          <w:sz w:val="22"/>
          <w:szCs w:val="22"/>
        </w:rPr>
      </w:pPr>
      <w:r>
        <w:rPr>
          <w:rFonts w:ascii="Calibri" w:eastAsia="TimesNewRomanPS-BoldMT" w:hAnsi="Calibri" w:cs="TimesNewRomanPS-BoldMT"/>
          <w:b/>
          <w:bCs/>
          <w:color w:val="000081"/>
          <w:sz w:val="22"/>
          <w:szCs w:val="22"/>
        </w:rPr>
        <w:t xml:space="preserve">https://miniportal.uzp.gov.pl/Instrukcja_uzytkownika_miniPortal-ePUAP.pdf </w:t>
      </w:r>
    </w:p>
    <w:p w14:paraId="5BF228B5" w14:textId="77777777" w:rsidR="003E3A52" w:rsidRDefault="00475E69">
      <w:pPr>
        <w:pStyle w:val="Standard"/>
        <w:autoSpaceDE w:val="0"/>
        <w:ind w:left="142"/>
      </w:pPr>
      <w:r>
        <w:rPr>
          <w:rFonts w:ascii="Calibri" w:eastAsia="TimesNewRomanPSMT" w:hAnsi="Calibri" w:cs="TimesNewRomanPSMT"/>
          <w:color w:val="000000"/>
          <w:sz w:val="22"/>
          <w:szCs w:val="22"/>
        </w:rPr>
        <w:t xml:space="preserve">oraz Instrukcjach ePUAP dostępnych na stronie </w:t>
      </w:r>
      <w:r>
        <w:rPr>
          <w:rFonts w:ascii="Calibri" w:eastAsia="TimesNewRomanPS-BoldMT" w:hAnsi="Calibri" w:cs="TimesNewRomanPS-BoldMT"/>
          <w:b/>
          <w:bCs/>
          <w:color w:val="000000"/>
          <w:sz w:val="22"/>
          <w:szCs w:val="22"/>
        </w:rPr>
        <w:t>https://epuap.gov.pl/wps/portal</w:t>
      </w:r>
      <w:r>
        <w:rPr>
          <w:rFonts w:ascii="Calibri" w:eastAsia="TimesNewRomanPSMT" w:hAnsi="Calibri" w:cs="TimesNewRomanPSMT"/>
          <w:color w:val="000000"/>
          <w:sz w:val="22"/>
          <w:szCs w:val="22"/>
        </w:rPr>
        <w:t>.</w:t>
      </w:r>
    </w:p>
    <w:p w14:paraId="74109F09"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3CB22311"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Maksymalny rozmiar plików przesyłanych za pośrednictwem dedykowanych formularzy:</w:t>
      </w:r>
    </w:p>
    <w:p w14:paraId="18F81453"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„Formularz złożenia, zmiany, wycofania oferty lub wniosku” </w:t>
      </w:r>
      <w:r>
        <w:rPr>
          <w:rFonts w:ascii="Calibri" w:eastAsia="TimesNewRomanPSMT" w:hAnsi="Calibri" w:cs="TimesNewRomanPSMT"/>
          <w:color w:val="000000"/>
          <w:sz w:val="22"/>
          <w:szCs w:val="22"/>
        </w:rPr>
        <w:t xml:space="preserve">i </w:t>
      </w:r>
      <w:r>
        <w:rPr>
          <w:rFonts w:ascii="Calibri" w:eastAsia="TimesNewRomanPS-BoldMT" w:hAnsi="Calibri" w:cs="TimesNewRomanPS-BoldMT"/>
          <w:b/>
          <w:bCs/>
          <w:color w:val="000000"/>
          <w:sz w:val="22"/>
          <w:szCs w:val="22"/>
        </w:rPr>
        <w:t xml:space="preserve">„Formularz do komunikacji” </w:t>
      </w:r>
      <w:r>
        <w:rPr>
          <w:rFonts w:ascii="Calibri" w:eastAsia="TimesNewRomanPSMT" w:hAnsi="Calibri" w:cs="TimesNewRomanPSMT"/>
          <w:color w:val="000000"/>
          <w:sz w:val="22"/>
          <w:szCs w:val="22"/>
        </w:rPr>
        <w:t>wynosi 150 MB.</w:t>
      </w:r>
    </w:p>
    <w:p w14:paraId="00308322"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60234DB2" w14:textId="77777777" w:rsidR="003E3A52" w:rsidRDefault="00475E69">
      <w:pPr>
        <w:pStyle w:val="Standard"/>
        <w:autoSpaceDE w:val="0"/>
        <w:ind w:left="142" w:hanging="142"/>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Sposób komunikowania się Zamawiającego z Wykonawcami (nie dotyczy składania ofert).</w:t>
      </w:r>
    </w:p>
    <w:p w14:paraId="45689529" w14:textId="766A7155"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postępowaniu o udzielenie zamówienia korespondencja (inna niż oferta Wykonawcy i załączniki                   do oferty) odbywa się elektronicznie za pośrednictwem dedykowanego formularza dostępnego                       na ePUAP oraz udostępnionego przez miniPortal „Formularza do komunikacji”. Korespondencja przesłana za pomocą tego formularza nie może być szyfrowana. We wszelkiej korespondencji związanej z niniejszym postępowaniem Zamawiający posługują się numerem ogłoszenia w BZP lub nr postępowania: SG.271.</w:t>
      </w:r>
      <w:r w:rsidR="00050FE5">
        <w:rPr>
          <w:rFonts w:ascii="Calibri" w:eastAsia="TimesNewRomanPSMT" w:hAnsi="Calibri" w:cs="TimesNewRomanPSMT"/>
          <w:color w:val="000000"/>
          <w:sz w:val="22"/>
          <w:szCs w:val="22"/>
        </w:rPr>
        <w:t>3</w:t>
      </w:r>
      <w:r>
        <w:rPr>
          <w:rFonts w:ascii="Calibri" w:eastAsia="TimesNewRomanPSMT" w:hAnsi="Calibri" w:cs="TimesNewRomanPSMT"/>
          <w:color w:val="000000"/>
          <w:sz w:val="22"/>
          <w:szCs w:val="22"/>
        </w:rPr>
        <w:t>.2021</w:t>
      </w:r>
    </w:p>
    <w:p w14:paraId="582F128C"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dopuszcza również komunikację z Wykonawcami za pomocą poczty elektronicznej, na adres email: </w:t>
      </w:r>
      <w:hyperlink r:id="rId8" w:history="1">
        <w:r>
          <w:rPr>
            <w:rStyle w:val="Hipercze"/>
            <w:rFonts w:ascii="Calibri" w:eastAsia="TimesNewRomanPSMT" w:hAnsi="Calibri" w:cs="TimesNewRomanPSMT"/>
            <w:sz w:val="22"/>
            <w:szCs w:val="22"/>
          </w:rPr>
          <w:t>gmina@warlubie.pl</w:t>
        </w:r>
      </w:hyperlink>
    </w:p>
    <w:p w14:paraId="20E757BB"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9" w:history="1">
        <w:r>
          <w:rPr>
            <w:rStyle w:val="Hipercze"/>
            <w:rFonts w:ascii="Calibri" w:eastAsia="TimesNewRomanPSMT" w:hAnsi="Calibri" w:cs="TimesNewRomanPSMT"/>
            <w:sz w:val="22"/>
            <w:szCs w:val="22"/>
          </w:rPr>
          <w:t>gmina@warlubie.pl</w:t>
        </w:r>
      </w:hyperlink>
      <w:r>
        <w:rPr>
          <w:rFonts w:ascii="Calibri" w:eastAsia="TimesNewRomanPSMT" w:hAnsi="Calibri" w:cs="TimesNewRomanPSMT"/>
          <w:color w:val="000000"/>
          <w:sz w:val="22"/>
          <w:szCs w:val="22"/>
        </w:rPr>
        <w:t xml:space="preserve"> </w:t>
      </w:r>
    </w:p>
    <w:p w14:paraId="661D76B9" w14:textId="7A35245D"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6B14C2">
        <w:rPr>
          <w:rFonts w:ascii="Calibri" w:eastAsia="TimesNewRomanPSMT" w:hAnsi="Calibri" w:cs="TimesNewRomanPSMT"/>
          <w:color w:val="000000"/>
          <w:sz w:val="22"/>
          <w:szCs w:val="22"/>
        </w:rPr>
        <w:t>;</w:t>
      </w:r>
    </w:p>
    <w:p w14:paraId="13609697" w14:textId="0F4EC4F0"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Zamawiający nie przewiduje sposobu komunikowania się z Wykonawcami w inny sposób niż przy użyciu środków komunikacji elektronicznej wskazanej w SWZ</w:t>
      </w:r>
      <w:r w:rsidR="006B14C2">
        <w:rPr>
          <w:rFonts w:ascii="Calibri" w:eastAsia="TimesNewRomanPSMT" w:hAnsi="Calibri" w:cs="TimesNewRomanPSMT"/>
          <w:color w:val="000000"/>
          <w:sz w:val="22"/>
          <w:szCs w:val="22"/>
        </w:rPr>
        <w:t>;</w:t>
      </w:r>
    </w:p>
    <w:p w14:paraId="7B7DCA3C" w14:textId="5BE5DEFB"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wyznacza następujące osoby do kontaktu z Wykonawcami: </w:t>
      </w:r>
      <w:r>
        <w:rPr>
          <w:rFonts w:ascii="Calibri" w:eastAsia="TimesNewRomanPS-BoldMT" w:hAnsi="Calibri" w:cs="TimesNewRomanPS-BoldMT"/>
          <w:b/>
          <w:bCs/>
          <w:color w:val="000000"/>
          <w:sz w:val="22"/>
          <w:szCs w:val="22"/>
        </w:rPr>
        <w:t>Jerzy Lemańczyk</w:t>
      </w:r>
      <w:r w:rsidR="006B14C2">
        <w:rPr>
          <w:rFonts w:ascii="Calibri" w:eastAsia="TimesNewRomanPS-BoldMT" w:hAnsi="Calibri" w:cs="TimesNewRomanPS-BoldMT"/>
          <w:b/>
          <w:bCs/>
          <w:color w:val="000000"/>
          <w:sz w:val="22"/>
          <w:szCs w:val="22"/>
        </w:rPr>
        <w:t>.</w:t>
      </w:r>
      <w:r>
        <w:rPr>
          <w:rFonts w:ascii="Calibri" w:eastAsia="TimesNewRomanPS-BoldMT" w:hAnsi="Calibri" w:cs="TimesNewRomanPS-BoldMT"/>
          <w:b/>
          <w:bCs/>
          <w:color w:val="000000"/>
          <w:sz w:val="22"/>
          <w:szCs w:val="22"/>
        </w:rPr>
        <w:t xml:space="preserve"> </w:t>
      </w:r>
    </w:p>
    <w:p w14:paraId="23C46685" w14:textId="77777777" w:rsidR="003E3A52" w:rsidRDefault="003E3A52">
      <w:pPr>
        <w:pStyle w:val="Standard"/>
        <w:autoSpaceDE w:val="0"/>
        <w:rPr>
          <w:rFonts w:ascii="Calibri" w:eastAsia="LiberationSerif-Italic" w:hAnsi="Calibri" w:cs="LiberationSerif-Italic"/>
          <w:i/>
          <w:iCs/>
          <w:color w:val="000000"/>
          <w:sz w:val="14"/>
          <w:szCs w:val="14"/>
        </w:rPr>
      </w:pPr>
    </w:p>
    <w:p w14:paraId="409DC692"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VI. TERMIN ZWIĄZANIA OFERTĄ.</w:t>
      </w:r>
    </w:p>
    <w:p w14:paraId="7FD7A919" w14:textId="69AFA4BA"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Wykonawca jest związany ofertą od dnia upływu terminu składania ofert </w:t>
      </w:r>
      <w:r>
        <w:rPr>
          <w:rFonts w:ascii="Calibri" w:eastAsia="TimesNewRomanPS-BoldMT" w:hAnsi="Calibri" w:cs="TimesNewRomanPS-BoldMT"/>
          <w:b/>
          <w:bCs/>
          <w:color w:val="000000"/>
          <w:sz w:val="22"/>
          <w:szCs w:val="22"/>
        </w:rPr>
        <w:t xml:space="preserve">do dnia </w:t>
      </w:r>
      <w:r w:rsidR="006B14C2">
        <w:rPr>
          <w:rFonts w:ascii="Calibri" w:eastAsia="TimesNewRomanPS-BoldMT" w:hAnsi="Calibri" w:cs="TimesNewRomanPS-BoldMT"/>
          <w:b/>
          <w:bCs/>
          <w:color w:val="000000"/>
          <w:sz w:val="22"/>
          <w:szCs w:val="22"/>
        </w:rPr>
        <w:t>1</w:t>
      </w:r>
      <w:r w:rsidR="00995ECB">
        <w:rPr>
          <w:rFonts w:ascii="Calibri" w:eastAsia="TimesNewRomanPS-BoldMT" w:hAnsi="Calibri" w:cs="TimesNewRomanPS-BoldMT"/>
          <w:b/>
          <w:bCs/>
          <w:color w:val="000000"/>
          <w:sz w:val="22"/>
          <w:szCs w:val="22"/>
        </w:rPr>
        <w:t>4</w:t>
      </w:r>
      <w:r w:rsidR="006B14C2">
        <w:rPr>
          <w:rFonts w:ascii="Calibri" w:eastAsia="TimesNewRomanPS-BoldMT" w:hAnsi="Calibri" w:cs="TimesNewRomanPS-BoldMT"/>
          <w:b/>
          <w:bCs/>
          <w:color w:val="000000"/>
          <w:sz w:val="22"/>
          <w:szCs w:val="22"/>
        </w:rPr>
        <w:t>.09</w:t>
      </w:r>
      <w:r>
        <w:rPr>
          <w:rFonts w:ascii="Calibri" w:eastAsia="TimesNewRomanPS-BoldMT" w:hAnsi="Calibri" w:cs="TimesNewRomanPS-BoldMT"/>
          <w:b/>
          <w:bCs/>
          <w:color w:val="000000"/>
          <w:sz w:val="22"/>
          <w:szCs w:val="22"/>
        </w:rPr>
        <w:t>.2021 r.</w:t>
      </w:r>
    </w:p>
    <w:p w14:paraId="0F7F310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30 dni.</w:t>
      </w:r>
    </w:p>
    <w:p w14:paraId="1D88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Przedłużenie terminu związania ofertą, o którym mowa w ust. 2, wymaga złożenia przez Wykonawcę pisemnego oświadczenia o wyrażeniu zgody na przedłużenie terminu związania ofertą.</w:t>
      </w:r>
    </w:p>
    <w:p w14:paraId="18AE207A"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6B20A562"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 OPIS SPOSOBU PRZYGOTOWANIA OFERTY.</w:t>
      </w:r>
    </w:p>
    <w:p w14:paraId="5E75A23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Oferta musi być sporządzona w języku polskim, w formie elektronicznej lub w postaci elektronicznej opatrzonej kwalifikowanym podpisem elektronicznym, podpisem zaufanym lub podpisem osobistym                – w formacie danych .txt, rtf, .pdf, .</w:t>
      </w:r>
      <w:proofErr w:type="spellStart"/>
      <w:r>
        <w:rPr>
          <w:rFonts w:ascii="Calibri" w:eastAsia="TimesNewRomanPSMT" w:hAnsi="Calibri" w:cs="TimesNewRomanPSMT"/>
          <w:color w:val="000000"/>
          <w:sz w:val="22"/>
          <w:szCs w:val="22"/>
        </w:rPr>
        <w:t>ods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odp</w:t>
      </w:r>
      <w:proofErr w:type="spellEnd"/>
      <w:r>
        <w:rPr>
          <w:rFonts w:ascii="Calibri" w:eastAsia="TimesNewRomanPSMT" w:hAnsi="Calibri" w:cs="TimesNewRomanPSMT"/>
          <w:color w:val="000000"/>
          <w:sz w:val="22"/>
          <w:szCs w:val="22"/>
        </w:rPr>
        <w:t xml:space="preserve">, .xls, . </w:t>
      </w:r>
      <w:proofErr w:type="spellStart"/>
      <w:r>
        <w:rPr>
          <w:rFonts w:ascii="Calibri" w:eastAsia="TimesNewRomanPSMT" w:hAnsi="Calibri" w:cs="TimesNewRomanPSMT"/>
          <w:color w:val="000000"/>
          <w:sz w:val="22"/>
          <w:szCs w:val="22"/>
        </w:rPr>
        <w:t>ppt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docx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xlsx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pptx</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xps</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odt</w:t>
      </w:r>
      <w:proofErr w:type="spellEnd"/>
      <w:r>
        <w:rPr>
          <w:rFonts w:ascii="Calibri" w:eastAsia="TimesNewRomanPSMT" w:hAnsi="Calibri" w:cs="TimesNewRomanPSMT"/>
          <w:color w:val="000000"/>
          <w:sz w:val="22"/>
          <w:szCs w:val="22"/>
        </w:rPr>
        <w:t>, .</w:t>
      </w:r>
      <w:proofErr w:type="spellStart"/>
      <w:r>
        <w:rPr>
          <w:rFonts w:ascii="Calibri" w:eastAsia="TimesNewRomanPSMT" w:hAnsi="Calibri" w:cs="TimesNewRomanPSMT"/>
          <w:color w:val="000000"/>
          <w:sz w:val="22"/>
          <w:szCs w:val="22"/>
        </w:rPr>
        <w:t>csv</w:t>
      </w:r>
      <w:proofErr w:type="spellEnd"/>
      <w:r>
        <w:rPr>
          <w:rFonts w:ascii="Calibri" w:eastAsia="TimesNewRomanPSMT" w:hAnsi="Calibri" w:cs="TimesNewRomanPSMT"/>
          <w:color w:val="000000"/>
          <w:sz w:val="22"/>
          <w:szCs w:val="22"/>
        </w:rPr>
        <w:t>. W przypadku zastosowania innego formatu Zamawiający może nie mieć możliwości zapoznania się z ofertą, co może spowodować jej odrzucenie.</w:t>
      </w:r>
    </w:p>
    <w:p w14:paraId="61DD6E3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 w celu poprawnego zaszyfrowania oferty powinien mieć zainstalowany na komputerze .NET Framework 4.5. Aplikacja działa na platformie Windows (Vista SP2, 7, 8, 10) Aplikacja nie jest dostępna dla systemu Linux i MAC OS.</w:t>
      </w:r>
    </w:p>
    <w:p w14:paraId="06D9804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Sposób złożenia, w tym zaszyfrowania oferty opisany został w „Instrukcji użytkownika”, dostępnej na stronie </w:t>
      </w:r>
      <w:r>
        <w:rPr>
          <w:rFonts w:ascii="Calibri" w:eastAsia="TimesNewRomanPS-BoldMT" w:hAnsi="Calibri" w:cs="TimesNewRomanPS-BoldMT"/>
          <w:b/>
          <w:bCs/>
          <w:color w:val="000081"/>
          <w:sz w:val="22"/>
          <w:szCs w:val="22"/>
        </w:rPr>
        <w:t>https://miniportal.uzp.gov.pl/</w:t>
      </w:r>
    </w:p>
    <w:p w14:paraId="611B17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Do przygotowania ofert konieczne jest posiadanie przez osobę upoważnioną do reprezentowania Wykonawcy kwalifikowanego podpisu elektronicznego, podpisu zaufanego lub podpisu osobistego.</w:t>
      </w:r>
    </w:p>
    <w:p w14:paraId="6758154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3935C1AD" w14:textId="77777777" w:rsidR="003E3A52" w:rsidRDefault="003E3A52">
      <w:pPr>
        <w:pStyle w:val="Standard"/>
        <w:autoSpaceDE w:val="0"/>
        <w:rPr>
          <w:rFonts w:ascii="Calibri" w:eastAsia="LiberationSerif-Italic" w:hAnsi="Calibri" w:cs="LiberationSerif-Italic"/>
          <w:i/>
          <w:iCs/>
          <w:color w:val="000000"/>
          <w:sz w:val="22"/>
          <w:szCs w:val="22"/>
        </w:rPr>
      </w:pPr>
    </w:p>
    <w:p w14:paraId="5E53E5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Tajemnica przedsiębiorstwa.</w:t>
      </w:r>
    </w:p>
    <w:p w14:paraId="53894627"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ujawnia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54551DFC"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uzna, iż Wykonawca wykazał/udowodnił, że zastrzeżone informacje stanowią tajemnicę przedsiębiorstwa w szczególności, gdy:</w:t>
      </w:r>
    </w:p>
    <w:p w14:paraId="606C21E3"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wykaże / oświadczy, że informacje te nie zostały nigdzie upublicznione,</w:t>
      </w:r>
    </w:p>
    <w:p w14:paraId="2F5CFD66"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wykaże, że stanowią one wartość techniczną lub/i technologiczną lub/i organizacyjną przedsiębiorstwa lub/i inne informacje posiadają wartość gospodarczą;</w:t>
      </w:r>
    </w:p>
    <w:p w14:paraId="1D71F62B" w14:textId="77777777" w:rsidR="003E3A52" w:rsidRDefault="00475E69">
      <w:pPr>
        <w:pStyle w:val="Standard"/>
        <w:autoSpaceDE w:val="0"/>
        <w:ind w:left="709" w:hanging="283"/>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wykaże, jakie podjął działania w celu zachowania ich poufności. Sam fakt złożenia pliku „Załącznik stanowiący tajemnicę przedsiębiorstwa” nie wyczerpuje znamion wykazania działania zachowania ich poufności”</w:t>
      </w:r>
    </w:p>
    <w:p w14:paraId="37FD875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zastrzeżenie informacji, danych, dokumentów lub oświadczeń niestanowiących tajemnicy przedsiębiorstwa w rozumieniu przepisów o nieuczciwej konkurencji spowoduje ich odtajnienie;</w:t>
      </w:r>
    </w:p>
    <w:p w14:paraId="143F006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jeżeli dokumenty elektroniczne, przekazywane przy użyciu środków komunikacji elektronicznej, zawierają informacje stanowiące tajemnicę przedsiębiorstwa w rozumieniu przepisów ustawy z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FFE844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72252EA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Do przygotowania oferty zaleca się wykorzystanie Formularza Oferty- zał. nr 1 do niniejszej SWZ.</w:t>
      </w:r>
    </w:p>
    <w:p w14:paraId="177B5925" w14:textId="77777777" w:rsidR="003E3A52" w:rsidRDefault="00475E69" w:rsidP="006B14C2">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lastRenderedPageBreak/>
        <w:t>9. Złożona oferta powinna zawierać zaszyfrowane według Instrukcji użytkowania systemu miniPortalu niżej wymienione dokumenty:</w:t>
      </w:r>
    </w:p>
    <w:p w14:paraId="721794D0"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wypełniony i podpisany przez osobę (osoby) upoważnioną (</w:t>
      </w:r>
      <w:proofErr w:type="spellStart"/>
      <w:r>
        <w:rPr>
          <w:rFonts w:ascii="Calibri" w:eastAsia="TimesNewRomanPSMT" w:hAnsi="Calibri" w:cs="TimesNewRomanPSMT"/>
          <w:color w:val="000000"/>
          <w:sz w:val="22"/>
          <w:szCs w:val="22"/>
        </w:rPr>
        <w:t>ne</w:t>
      </w:r>
      <w:proofErr w:type="spellEnd"/>
      <w:r>
        <w:rPr>
          <w:rFonts w:ascii="Calibri" w:eastAsia="TimesNewRomanPSMT" w:hAnsi="Calibri" w:cs="TimesNewRomanPSMT"/>
          <w:color w:val="000000"/>
          <w:sz w:val="22"/>
          <w:szCs w:val="22"/>
        </w:rPr>
        <w:t xml:space="preserve">) do składania oświadczeń woli w imieniu Wykonawcy </w:t>
      </w:r>
      <w:r>
        <w:rPr>
          <w:rFonts w:ascii="Calibri" w:eastAsia="TimesNewRomanPS-BoldMT" w:hAnsi="Calibri" w:cs="TimesNewRomanPS-BoldMT"/>
          <w:b/>
          <w:bCs/>
          <w:color w:val="000000"/>
          <w:sz w:val="22"/>
          <w:szCs w:val="22"/>
        </w:rPr>
        <w:t>Formularz Oferty, stanowiący zał. nr 1 do SWZ;</w:t>
      </w:r>
    </w:p>
    <w:p w14:paraId="0DB4EE7F"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pełnomocnictwo musi być złożone w formie oryginału tj. pełnomocnictwo należy przesłać w formie elektronicznej lub w postaci elektronicznej opatrzonej podpisem zaufanym lub podpisem osobistym osoby do tego upoważnionej. W przypadku, gdy Wykonawca będzie dysponował jedynie pełnomocnictwem w formie pisemnej, przekazuje cyfrowe odwzorowanie tego dokumentu opatrzone kwalifikowanym podpisem elektronicznym, podpisem zaufanym lub podpisem osobistym mocodawcy, poświadczającym zgodność cyfrowego odwzorowania z dokumentem w postaci papierowej, o którym mowa powyżej, może dokonać również notariusz;</w:t>
      </w:r>
    </w:p>
    <w:p w14:paraId="712E2638"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przypadku zastrzeżenia części oferty jako tajemnica przedsiębiorstwa Wykonawca winien załączyć            do oferty stosowne wyjaśnienia mające wykazać, iż zastrzeżone informacje stanowią tajemnicę przedsiębiorstwa w rozumieniu przepisów o zwalczaniu nieuczciwej konkurencji;</w:t>
      </w:r>
    </w:p>
    <w:p w14:paraId="127D395E" w14:textId="6EB60FA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oświadczenie o niepodleganiu wykluczeniu w postępowaniu, </w:t>
      </w:r>
      <w:r w:rsidR="00C82B3E">
        <w:rPr>
          <w:rFonts w:ascii="Calibri" w:eastAsia="TimesNewRomanPSMT" w:hAnsi="Calibri" w:cs="TimesNewRomanPSMT"/>
          <w:color w:val="000000"/>
          <w:sz w:val="22"/>
          <w:szCs w:val="22"/>
        </w:rPr>
        <w:t xml:space="preserve">oraz o spełnianiu warunków udziału w postępowaniu </w:t>
      </w:r>
      <w:r>
        <w:rPr>
          <w:rFonts w:ascii="Calibri" w:eastAsia="TimesNewRomanPSMT" w:hAnsi="Calibri" w:cs="TimesNewRomanPSMT"/>
          <w:color w:val="000000"/>
          <w:sz w:val="22"/>
          <w:szCs w:val="22"/>
        </w:rPr>
        <w:t xml:space="preserve">w zakresie wskazanym w SWZ- </w:t>
      </w:r>
      <w:r>
        <w:rPr>
          <w:rFonts w:ascii="Calibri" w:eastAsia="TimesNewRomanPS-BoldMT" w:hAnsi="Calibri" w:cs="TimesNewRomanPS-BoldMT"/>
          <w:b/>
          <w:bCs/>
          <w:color w:val="000000"/>
          <w:sz w:val="22"/>
          <w:szCs w:val="22"/>
        </w:rPr>
        <w:t>zał. nr 2</w:t>
      </w:r>
      <w:r w:rsidR="00C82B3E">
        <w:rPr>
          <w:rFonts w:ascii="Calibri" w:eastAsia="TimesNewRomanPS-BoldMT" w:hAnsi="Calibri" w:cs="TimesNewRomanPS-BoldMT"/>
          <w:b/>
          <w:bCs/>
          <w:color w:val="000000"/>
          <w:sz w:val="22"/>
          <w:szCs w:val="22"/>
        </w:rPr>
        <w:t xml:space="preserve"> i 2a</w:t>
      </w:r>
      <w:r>
        <w:rPr>
          <w:rFonts w:ascii="Calibri" w:eastAsia="TimesNewRomanPS-BoldMT" w:hAnsi="Calibri" w:cs="TimesNewRomanPS-BoldMT"/>
          <w:b/>
          <w:bCs/>
          <w:color w:val="000000"/>
          <w:sz w:val="22"/>
          <w:szCs w:val="22"/>
        </w:rPr>
        <w:t>;</w:t>
      </w:r>
    </w:p>
    <w:p w14:paraId="690E8AE9"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 przypadku wspólnego ubiegania się o zamówienie przez Wykonawców, oświadczenie o niepodleganiu wykluczeniu składa każdy z Wykonawców.</w:t>
      </w:r>
    </w:p>
    <w:p w14:paraId="6DF3FC96" w14:textId="77777777" w:rsidR="003E3A52" w:rsidRDefault="00475E69">
      <w:pPr>
        <w:pStyle w:val="Standard"/>
        <w:autoSpaceDE w:val="0"/>
        <w:ind w:left="426" w:hanging="284"/>
      </w:pPr>
      <w:r>
        <w:rPr>
          <w:rFonts w:ascii="Calibri" w:eastAsia="TimesNewRomanPS-BoldMT" w:hAnsi="Calibri" w:cs="TimesNewRomanPS-BoldMT"/>
          <w:b/>
          <w:bCs/>
          <w:color w:val="000000"/>
          <w:sz w:val="22"/>
          <w:szCs w:val="22"/>
        </w:rPr>
        <w:t xml:space="preserve">6) </w:t>
      </w:r>
      <w:r>
        <w:rPr>
          <w:rFonts w:ascii="Calibri" w:eastAsia="TimesNewRomanPS-BoldMT" w:hAnsi="Calibri" w:cs="TimesNewRomanPS-BoldMT"/>
          <w:color w:val="000000"/>
          <w:sz w:val="22"/>
          <w:szCs w:val="22"/>
        </w:rPr>
        <w:t>potwierdzenie wniesienia wadium.</w:t>
      </w:r>
    </w:p>
    <w:p w14:paraId="442DEE91" w14:textId="77777777" w:rsidR="003E3A52" w:rsidRDefault="003E3A52">
      <w:pPr>
        <w:pStyle w:val="Standard"/>
        <w:autoSpaceDE w:val="0"/>
        <w:ind w:left="426" w:hanging="284"/>
        <w:rPr>
          <w:sz w:val="14"/>
          <w:szCs w:val="14"/>
        </w:rPr>
      </w:pPr>
    </w:p>
    <w:p w14:paraId="3126160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VIII. SPOSÓB ORAZ TERMIN SKŁADANIA I OTWARCIA OFERT.</w:t>
      </w:r>
    </w:p>
    <w:p w14:paraId="1D28E7B6" w14:textId="77777777" w:rsidR="003E3A52" w:rsidRDefault="00475E69">
      <w:pPr>
        <w:pStyle w:val="Standard"/>
        <w:autoSpaceDE w:val="0"/>
        <w:ind w:left="142" w:hanging="142"/>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Ofertę należy złożyć za pośrednictwem Formularza do złożenia lub wycofania oferty dostępnego na ePUAP i udostępnionego również na miniPortalu.</w:t>
      </w:r>
    </w:p>
    <w:p w14:paraId="454DF5AD" w14:textId="54F8603E"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Ofertę wraz z wymaganymi załącznikami należy złożyć w terminie do dnia </w:t>
      </w:r>
      <w:r w:rsidR="006B14C2" w:rsidRPr="006B14C2">
        <w:rPr>
          <w:rFonts w:ascii="Calibri" w:eastAsia="TimesNewRomanPSMT" w:hAnsi="Calibri" w:cs="TimesNewRomanPSMT"/>
          <w:b/>
          <w:bCs/>
          <w:color w:val="000000"/>
          <w:sz w:val="22"/>
          <w:szCs w:val="22"/>
        </w:rPr>
        <w:t>1</w:t>
      </w:r>
      <w:r w:rsidR="00995ECB">
        <w:rPr>
          <w:rFonts w:ascii="Calibri" w:eastAsia="TimesNewRomanPSMT" w:hAnsi="Calibri" w:cs="TimesNewRomanPSMT"/>
          <w:b/>
          <w:bCs/>
          <w:color w:val="000000"/>
          <w:sz w:val="22"/>
          <w:szCs w:val="22"/>
        </w:rPr>
        <w:t>6</w:t>
      </w:r>
      <w:r>
        <w:rPr>
          <w:rFonts w:ascii="Calibri" w:eastAsia="TimesNewRomanPS-BoldMT" w:hAnsi="Calibri" w:cs="TimesNewRomanPS-BoldMT"/>
          <w:b/>
          <w:bCs/>
          <w:sz w:val="22"/>
          <w:szCs w:val="22"/>
        </w:rPr>
        <w:t>.08.</w:t>
      </w:r>
      <w:r>
        <w:rPr>
          <w:rFonts w:ascii="Calibri" w:eastAsia="TimesNewRomanPS-BoldMT" w:hAnsi="Calibri" w:cs="TimesNewRomanPS-BoldMT"/>
          <w:b/>
          <w:bCs/>
          <w:color w:val="000000"/>
          <w:sz w:val="22"/>
          <w:szCs w:val="22"/>
        </w:rPr>
        <w:t>2021 r. do godz. 11:30.</w:t>
      </w:r>
    </w:p>
    <w:p w14:paraId="5AD6CF67"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Wykonawca może złożyć tylko jedną ofertę.</w:t>
      </w:r>
    </w:p>
    <w:p w14:paraId="7DDF8F49"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4</w:t>
      </w:r>
      <w:r>
        <w:rPr>
          <w:rFonts w:ascii="Calibri" w:eastAsia="TimesNewRomanPSMT" w:hAnsi="Calibri" w:cs="TimesNewRomanPSMT"/>
          <w:color w:val="000000"/>
          <w:sz w:val="22"/>
          <w:szCs w:val="22"/>
        </w:rPr>
        <w:t>. Wykonawca po przesłaniu oferty za pomocą „Formularza do złożenia lub wycofania oferty” na „ekranie sukcesu” otrzyma numer oferty generowany przez ePUAP. Ten numer należy zapisać i zachować. Będzie on potrzebny w razie ewentualnego wycofania oferty.</w:t>
      </w:r>
    </w:p>
    <w:p w14:paraId="0488E0C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1224E6E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Wykonawca po upływie terminu do składania ofert nie może wycofać złożonej oferty.</w:t>
      </w:r>
    </w:p>
    <w:p w14:paraId="2CBBCC6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odrzuci ofertę złożoną po terminie składania ofert.</w:t>
      </w:r>
    </w:p>
    <w:p w14:paraId="3B9CFE4E" w14:textId="70A37DFD" w:rsidR="003E3A52" w:rsidRDefault="00475E69">
      <w:pPr>
        <w:pStyle w:val="Standard"/>
        <w:autoSpaceDE w:val="0"/>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Otwarcie ofert nastąpi w dniu </w:t>
      </w:r>
      <w:r w:rsidR="006B14C2">
        <w:rPr>
          <w:rFonts w:ascii="Calibri" w:eastAsia="TimesNewRomanPS-BoldMT" w:hAnsi="Calibri" w:cs="TimesNewRomanPS-BoldMT"/>
          <w:b/>
          <w:bCs/>
          <w:sz w:val="22"/>
          <w:szCs w:val="22"/>
        </w:rPr>
        <w:t>1</w:t>
      </w:r>
      <w:r w:rsidR="00995ECB">
        <w:rPr>
          <w:rFonts w:ascii="Calibri" w:eastAsia="TimesNewRomanPS-BoldMT" w:hAnsi="Calibri" w:cs="TimesNewRomanPS-BoldMT"/>
          <w:b/>
          <w:bCs/>
          <w:sz w:val="22"/>
          <w:szCs w:val="22"/>
        </w:rPr>
        <w:t>6</w:t>
      </w:r>
      <w:r>
        <w:rPr>
          <w:rFonts w:ascii="Calibri" w:eastAsia="TimesNewRomanPS-BoldMT" w:hAnsi="Calibri" w:cs="TimesNewRomanPS-BoldMT"/>
          <w:b/>
          <w:bCs/>
          <w:sz w:val="22"/>
          <w:szCs w:val="22"/>
        </w:rPr>
        <w:t>.08.2021 r. o godz. 12:00.</w:t>
      </w:r>
    </w:p>
    <w:p w14:paraId="10D4D85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 xml:space="preserve">Otwarcie ofert następuje poprzez użycie mechanizmu do szyfrowania ofert dostępnego po zalogowaniu           w zakładce </w:t>
      </w:r>
      <w:r>
        <w:rPr>
          <w:rFonts w:ascii="Calibri" w:eastAsia="TimesNewRomanPS-BoldMT" w:hAnsi="Calibri" w:cs="TimesNewRomanPS-BoldMT"/>
          <w:b/>
          <w:bCs/>
          <w:color w:val="000000"/>
          <w:sz w:val="22"/>
          <w:szCs w:val="22"/>
        </w:rPr>
        <w:t xml:space="preserve">Deszyfrowanie </w:t>
      </w:r>
      <w:r>
        <w:rPr>
          <w:rFonts w:ascii="Calibri" w:eastAsia="TimesNewRomanPSMT" w:hAnsi="Calibri" w:cs="TimesNewRomanPSMT"/>
          <w:color w:val="000000"/>
          <w:sz w:val="22"/>
          <w:szCs w:val="22"/>
        </w:rPr>
        <w:t>na miniPortalu i następuje poprzez wskazanie pliku do odszyfrowania.</w:t>
      </w:r>
    </w:p>
    <w:p w14:paraId="507C71E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 xml:space="preserve">Zgodnie z art. 222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 przypadku awarii systemu teleinformatycznego przy użyciu którego następuje otwarcie ofert, która spowoduje brak możliwości otwarcia ofert w terminie określonym przez Zamawiającego, otwarcie ofert nastąpi niezwłocznie po usunięciu awarii.</w:t>
      </w:r>
    </w:p>
    <w:p w14:paraId="512B4F4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Informacja o zmianie terminu otwarcia ofert zostanie udostępniona przez zamawiającego na stronie internetowej prowadzonego postępowania.</w:t>
      </w:r>
    </w:p>
    <w:p w14:paraId="058D9A9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najpóźniej przed otwarciem ofert, udostępni na stronie internetowej prowadzonego postępowania informację o kwocie, jaką zamierza przeznaczyć na sfinansowanie zamówienia.</w:t>
      </w:r>
    </w:p>
    <w:p w14:paraId="247011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niezwłocznie po otwarciu ofert, udostępni na stronie internetowej prowadzonego postępowania informacje o:</w:t>
      </w:r>
    </w:p>
    <w:p w14:paraId="7A623777"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nazwach albo imionach i nazwiskach oraz siedzibach lub miejscach prowadzonej działalności gospodarczej albo miejscach zamieszkania Wykonawców, których oferty zostały otwarte;</w:t>
      </w:r>
    </w:p>
    <w:p w14:paraId="24F6BD7A"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cenach lub kosztach zawartych w ofertach.</w:t>
      </w:r>
    </w:p>
    <w:p w14:paraId="28CFC4DE" w14:textId="77777777" w:rsidR="003E3A52" w:rsidRDefault="003E3A52">
      <w:pPr>
        <w:pStyle w:val="Standard"/>
        <w:autoSpaceDE w:val="0"/>
        <w:rPr>
          <w:rFonts w:ascii="Calibri" w:eastAsia="TimesNewRomanPS-BoldMT" w:hAnsi="Calibri" w:cs="TimesNewRomanPS-BoldMT"/>
          <w:b/>
          <w:bCs/>
          <w:color w:val="000000"/>
          <w:sz w:val="14"/>
          <w:szCs w:val="14"/>
        </w:rPr>
      </w:pPr>
    </w:p>
    <w:p w14:paraId="45C0406E"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IX. PODSTAWY WYKLUCZENIA .</w:t>
      </w:r>
    </w:p>
    <w:p w14:paraId="7B74963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 postępowania o udzielenie zamówienia wyklucza się Wykonawców, w stosunku do których zachodzi którakolwiek z okoliczności wskazanych w art. 108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zastrzeżeniem art. 110 ust.2 ustawy.</w:t>
      </w:r>
    </w:p>
    <w:p w14:paraId="42B4EA5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Wykluczenie Wykonawcy następuje zgodnie z art. 111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18FFF2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Wykonawca może zostać wykluczony przez Zamawiającego na każdym etapie postępowania o udzielenie </w:t>
      </w:r>
      <w:r>
        <w:rPr>
          <w:rFonts w:ascii="Calibri" w:eastAsia="TimesNewRomanPSMT" w:hAnsi="Calibri" w:cs="TimesNewRomanPSMT"/>
          <w:color w:val="000000"/>
          <w:sz w:val="22"/>
          <w:szCs w:val="22"/>
        </w:rPr>
        <w:lastRenderedPageBreak/>
        <w:t>zamówienia.</w:t>
      </w:r>
    </w:p>
    <w:p w14:paraId="7C3D31D1" w14:textId="77777777" w:rsidR="003E3A52" w:rsidRDefault="003E3A52">
      <w:pPr>
        <w:pStyle w:val="Standard"/>
        <w:autoSpaceDE w:val="0"/>
        <w:rPr>
          <w:rFonts w:ascii="Calibri" w:eastAsia="TimesNewRomanPS-BoldMT" w:hAnsi="Calibri" w:cs="TimesNewRomanPS-BoldMT"/>
          <w:b/>
          <w:bCs/>
          <w:color w:val="000000"/>
          <w:sz w:val="14"/>
          <w:szCs w:val="14"/>
        </w:rPr>
      </w:pPr>
    </w:p>
    <w:p w14:paraId="52AD2246"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 SPOSÓB OBLICZENIA CENY.</w:t>
      </w:r>
    </w:p>
    <w:p w14:paraId="5708C14D"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1.</w:t>
      </w:r>
      <w:r>
        <w:rPr>
          <w:rFonts w:ascii="Calibri" w:eastAsia="TimesNewRomanPSMT" w:hAnsi="Calibri" w:cs="TimesNewRomanPSMT"/>
          <w:color w:val="000000"/>
          <w:sz w:val="22"/>
          <w:szCs w:val="22"/>
        </w:rPr>
        <w:t xml:space="preserve">Wykonawca w ofercie określi cenę oferty netto, brutto oraz wartość należnego podatku w zł (PLN), przy czym cena brutto stanowić będzie wynagrodzenie za realizację przedmiotu zamówienia. Cena oferty /brutto/– jest to kwota wymieniona w </w:t>
      </w:r>
      <w:r>
        <w:rPr>
          <w:rFonts w:ascii="Calibri" w:eastAsia="TimesNewRomanPS-BoldMT" w:hAnsi="Calibri" w:cs="TimesNewRomanPS-BoldMT"/>
          <w:b/>
          <w:bCs/>
          <w:color w:val="000000"/>
          <w:sz w:val="22"/>
          <w:szCs w:val="22"/>
        </w:rPr>
        <w:t>Formularzu Oferty - załącznik nr 1 do SWZ</w:t>
      </w:r>
      <w:r>
        <w:rPr>
          <w:rFonts w:ascii="Calibri" w:eastAsia="TimesNewRomanPSMT" w:hAnsi="Calibri" w:cs="TimesNewRomanPSMT"/>
          <w:color w:val="000000"/>
          <w:sz w:val="22"/>
          <w:szCs w:val="22"/>
        </w:rPr>
        <w:t>, którą należy podać                   w zapisie liczbowym i słownie z dokładnością do grosza (do dwóch miejsc po przecinku).</w:t>
      </w:r>
    </w:p>
    <w:p w14:paraId="05EC9A11"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Cena brutto podana w ofercie powinna być ceną kompletną i jednoznaczną, i stanowić całkowite wynagrodzenie Wykonawcy za wykonywanie obowiązków umownych w pełnym zakresie - obejmować łączną wycenę wszystkich elementów przedmiotu zamówienia, wskazanych w niniejszej SWZ.</w:t>
      </w:r>
    </w:p>
    <w:p w14:paraId="60DF31A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Cena podana w ofercie musi uwzględniać wszelkie zobowiązania związane z realizacją przedmiotu zamówienia, wynikające z niniejszej SWZ, a w szczególności z projektowanych postanowień umowy, stanowiących </w:t>
      </w:r>
      <w:r>
        <w:rPr>
          <w:rFonts w:ascii="Calibri" w:eastAsia="TimesNewRomanPS-BoldMT" w:hAnsi="Calibri" w:cs="TimesNewRomanPS-BoldMT"/>
          <w:b/>
          <w:bCs/>
          <w:color w:val="000000"/>
          <w:sz w:val="22"/>
          <w:szCs w:val="22"/>
        </w:rPr>
        <w:t xml:space="preserve">załącznik nr 3 do niniejszej SWZ </w:t>
      </w:r>
      <w:r>
        <w:rPr>
          <w:rFonts w:ascii="Calibri" w:eastAsia="TimesNewRomanPSMT" w:hAnsi="Calibri" w:cs="TimesNewRomanPSMT"/>
          <w:color w:val="000000"/>
          <w:sz w:val="22"/>
          <w:szCs w:val="22"/>
        </w:rPr>
        <w:t>oraz obejmować wszystkie koszty, jakie poniesie Wykonawca z tytułu należytej oraz zgodnej z obowiązującymi przepisami realizacji przedmiotu zamówienia, w tym koszty dostawy samochodu do siedziby Zamawiającego, zgodnie z przepisami i zasadami wiedzy technicznej.</w:t>
      </w:r>
    </w:p>
    <w:p w14:paraId="6D80A556"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Szczegóły dotyczące sposobu zapłaty i rozliczenia z Wykonawcą zostały określone w </w:t>
      </w:r>
      <w:r>
        <w:rPr>
          <w:rFonts w:ascii="Calibri" w:eastAsia="TimesNewRomanPS-BoldMT" w:hAnsi="Calibri" w:cs="TimesNewRomanPS-BoldMT"/>
          <w:b/>
          <w:bCs/>
          <w:color w:val="000000"/>
          <w:sz w:val="22"/>
          <w:szCs w:val="22"/>
        </w:rPr>
        <w:t xml:space="preserve">§ 7 </w:t>
      </w:r>
      <w:r>
        <w:rPr>
          <w:rFonts w:ascii="Calibri" w:eastAsia="TimesNewRomanPSMT" w:hAnsi="Calibri" w:cs="TimesNewRomanPSMT"/>
          <w:color w:val="000000"/>
          <w:sz w:val="22"/>
          <w:szCs w:val="22"/>
        </w:rPr>
        <w:t>projektowanych postanowień umowy.</w:t>
      </w:r>
    </w:p>
    <w:p w14:paraId="7B53D3FE"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Wykonawca uwzględniając wszystkie wymogi, o których mowa w niniejszej SWZ, powinien w cenie oferty ująć wszelkie koszty związane z wykonaniem przedmiotu niniejszego zamówienia, w tym również koszty towarzyszące, niezbędne do pełnego i prawidłowego wykonania zamówienia.</w:t>
      </w:r>
    </w:p>
    <w:p w14:paraId="59F8ABEF"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towaru/usługi, których dostawa/świadczenie będzie prowadzić do jego powstania, oraz wskazując ich wartość bez kwoty podatku.</w:t>
      </w:r>
    </w:p>
    <w:p w14:paraId="33E8E8FC" w14:textId="77777777" w:rsidR="003E3A52" w:rsidRDefault="00475E69">
      <w:pPr>
        <w:pStyle w:val="Standard"/>
        <w:autoSpaceDE w:val="0"/>
        <w:ind w:left="142" w:hanging="142"/>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poprawi oczywiste omyłki pisarskie oraz oczywiste omyłki rachunkowe, z uwzględnieniem konsekwencji rachunkowych dokonanych poprawek zgodnie z art. 223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niezwłocznie zawiadamiając o tym Wykonawcę, którego oferta została poprawiona. Zamawiający odrzuci ofertę jeżeli Wykonawca, którego oferta zostanie poprawiona zgodnie z art. 223 ust. 2 pkt 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wyznaczonym terminie zakwestionuje poprawione omyłki.</w:t>
      </w:r>
    </w:p>
    <w:p w14:paraId="093EDA60" w14:textId="77777777" w:rsidR="003E3A52" w:rsidRDefault="003E3A52">
      <w:pPr>
        <w:pStyle w:val="Standard"/>
        <w:autoSpaceDE w:val="0"/>
        <w:rPr>
          <w:rFonts w:ascii="Calibri" w:eastAsia="TimesNewRomanPS-BoldMT" w:hAnsi="Calibri" w:cs="TimesNewRomanPS-BoldMT"/>
          <w:b/>
          <w:bCs/>
          <w:color w:val="000000"/>
          <w:sz w:val="14"/>
          <w:szCs w:val="14"/>
        </w:rPr>
      </w:pPr>
    </w:p>
    <w:p w14:paraId="4B4C4BA6"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 OPIS KRYTERIÓW OCENY OFERT, WRAZ Z PODANIEM WAG TYCH KRYTERIÓW I SPOSOBU OCENY OFERT.</w:t>
      </w:r>
    </w:p>
    <w:p w14:paraId="48FEF0AD"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Przy wyborze oferty Zamawiający będzie kierował się następującymi kryteriami:</w:t>
      </w:r>
    </w:p>
    <w:p w14:paraId="776400B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Cena oferty brutto – „C” – waga 60% - 60 pkt. </w:t>
      </w:r>
    </w:p>
    <w:p w14:paraId="527CBE47" w14:textId="77777777" w:rsidR="003E3A52" w:rsidRDefault="003E3A52">
      <w:pPr>
        <w:pStyle w:val="Standard"/>
        <w:autoSpaceDE w:val="0"/>
        <w:rPr>
          <w:rFonts w:ascii="Calibri" w:eastAsia="TimesNewRomanPS-BoldMT" w:hAnsi="Calibri" w:cs="TimesNewRomanPS-BoldMT"/>
          <w:b/>
          <w:bCs/>
          <w:color w:val="000000"/>
          <w:sz w:val="14"/>
          <w:szCs w:val="14"/>
        </w:rPr>
      </w:pPr>
    </w:p>
    <w:p w14:paraId="169C9A6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Sposób oceny wg wzoru</w:t>
      </w:r>
    </w:p>
    <w:p w14:paraId="10DC88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najtańszej oferty</w:t>
      </w:r>
    </w:p>
    <w:p w14:paraId="77623FD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 ----------------------------------------- x 60 pkt</w:t>
      </w:r>
    </w:p>
    <w:p w14:paraId="0F379B69"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              Cena badanej oferty</w:t>
      </w:r>
    </w:p>
    <w:p w14:paraId="6351B421" w14:textId="77777777" w:rsidR="003E3A52" w:rsidRDefault="003E3A52">
      <w:pPr>
        <w:pStyle w:val="Standard"/>
        <w:autoSpaceDE w:val="0"/>
        <w:rPr>
          <w:sz w:val="16"/>
          <w:szCs w:val="16"/>
        </w:rPr>
      </w:pPr>
    </w:p>
    <w:p w14:paraId="50783D8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BoldMT" w:hAnsi="Calibri" w:cs="TimesNewRomanPS-BoldMT"/>
          <w:color w:val="000000"/>
          <w:sz w:val="22"/>
          <w:szCs w:val="22"/>
        </w:rPr>
        <w:t>Termin realizacji zamówienia – „T” – waga 20% - 20 pkt.</w:t>
      </w:r>
    </w:p>
    <w:p w14:paraId="2FDDB206" w14:textId="77777777" w:rsidR="003E3A52" w:rsidRDefault="003E3A52">
      <w:pPr>
        <w:pStyle w:val="Standard"/>
        <w:autoSpaceDE w:val="0"/>
        <w:rPr>
          <w:rFonts w:ascii="Calibri" w:eastAsia="TimesNewRomanPS-BoldMT" w:hAnsi="Calibri" w:cs="TimesNewRomanPS-BoldMT"/>
          <w:color w:val="000000"/>
          <w:sz w:val="8"/>
          <w:szCs w:val="8"/>
        </w:rPr>
      </w:pPr>
    </w:p>
    <w:p w14:paraId="67035051"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30.09.2021 r. 20 pkt.</w:t>
      </w:r>
    </w:p>
    <w:p w14:paraId="052D1FDA" w14:textId="7777777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realizacja do 31.10.2021 r. 15 pkt.</w:t>
      </w:r>
    </w:p>
    <w:p w14:paraId="2F2B9B4E" w14:textId="38D18A5A"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15</w:t>
      </w:r>
      <w:r>
        <w:rPr>
          <w:rFonts w:ascii="Calibri" w:eastAsia="TimesNewRomanPS-BoldMT" w:hAnsi="Calibri" w:cs="TimesNewRomanPS-BoldMT"/>
          <w:color w:val="000000"/>
          <w:sz w:val="22"/>
          <w:szCs w:val="22"/>
        </w:rPr>
        <w:t>.11.2021 r. 10 pkt.</w:t>
      </w:r>
    </w:p>
    <w:p w14:paraId="36F1C026" w14:textId="7855A03F"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 realizacja do </w:t>
      </w:r>
      <w:r w:rsidR="006B14C2">
        <w:rPr>
          <w:rFonts w:ascii="Calibri" w:eastAsia="TimesNewRomanPS-BoldMT" w:hAnsi="Calibri" w:cs="TimesNewRomanPS-BoldMT"/>
          <w:color w:val="000000"/>
          <w:sz w:val="22"/>
          <w:szCs w:val="22"/>
        </w:rPr>
        <w:t>30</w:t>
      </w:r>
      <w:r>
        <w:rPr>
          <w:rFonts w:ascii="Calibri" w:eastAsia="TimesNewRomanPS-BoldMT" w:hAnsi="Calibri" w:cs="TimesNewRomanPS-BoldMT"/>
          <w:color w:val="000000"/>
          <w:sz w:val="22"/>
          <w:szCs w:val="22"/>
        </w:rPr>
        <w:t>.</w:t>
      </w:r>
      <w:r w:rsidR="006B14C2">
        <w:rPr>
          <w:rFonts w:ascii="Calibri" w:eastAsia="TimesNewRomanPS-BoldMT" w:hAnsi="Calibri" w:cs="TimesNewRomanPS-BoldMT"/>
          <w:color w:val="000000"/>
          <w:sz w:val="22"/>
          <w:szCs w:val="22"/>
        </w:rPr>
        <w:t>11</w:t>
      </w:r>
      <w:r>
        <w:rPr>
          <w:rFonts w:ascii="Calibri" w:eastAsia="TimesNewRomanPS-BoldMT" w:hAnsi="Calibri" w:cs="TimesNewRomanPS-BoldMT"/>
          <w:color w:val="000000"/>
          <w:sz w:val="22"/>
          <w:szCs w:val="22"/>
        </w:rPr>
        <w:t>.2021 r. 5 pkt.</w:t>
      </w:r>
    </w:p>
    <w:p w14:paraId="7365503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d)</w:t>
      </w:r>
    </w:p>
    <w:p w14:paraId="10C322BA" w14:textId="77777777" w:rsidR="003E3A52" w:rsidRDefault="003E3A52">
      <w:pPr>
        <w:pStyle w:val="Standard"/>
        <w:autoSpaceDE w:val="0"/>
        <w:rPr>
          <w:rFonts w:ascii="Calibri" w:eastAsia="TimesNewRomanPS-BoldMT" w:hAnsi="Calibri" w:cs="TimesNewRomanPS-BoldMT"/>
          <w:b/>
          <w:bCs/>
          <w:color w:val="000000"/>
          <w:sz w:val="16"/>
          <w:szCs w:val="16"/>
        </w:rPr>
      </w:pPr>
    </w:p>
    <w:p w14:paraId="2917FDD5"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bookmarkStart w:id="6" w:name="_Hlk74278872"/>
      <w:r>
        <w:rPr>
          <w:rFonts w:ascii="Calibri" w:eastAsia="TimesNewRomanPS-BoldMT" w:hAnsi="Calibri" w:cs="TimesNewRomanPS-BoldMT"/>
          <w:b/>
          <w:bCs/>
          <w:color w:val="000000"/>
          <w:sz w:val="22"/>
          <w:szCs w:val="22"/>
        </w:rPr>
        <w:t xml:space="preserve">Czas reakcji serwisu „S” </w:t>
      </w:r>
      <w:r>
        <w:rPr>
          <w:rFonts w:ascii="Calibri" w:eastAsia="TimesNewRomanPS-BoldMT" w:hAnsi="Calibri" w:cs="TimesNewRomanPS-BoldMT"/>
          <w:color w:val="000000"/>
          <w:sz w:val="22"/>
          <w:szCs w:val="22"/>
        </w:rPr>
        <w:t>– waga 20% - 20 pkt.</w:t>
      </w:r>
    </w:p>
    <w:p w14:paraId="18719A11" w14:textId="77777777" w:rsidR="003E3A52" w:rsidRDefault="00475E69">
      <w:pPr>
        <w:pStyle w:val="Standard"/>
        <w:autoSpaceDE w:val="0"/>
        <w:rPr>
          <w:rFonts w:ascii="Calibri" w:hAnsi="Calibri" w:cs="Calibri"/>
          <w:sz w:val="22"/>
          <w:szCs w:val="22"/>
        </w:rPr>
      </w:pPr>
      <w:r>
        <w:rPr>
          <w:rFonts w:ascii="Calibri" w:hAnsi="Calibri" w:cs="Calibri"/>
          <w:sz w:val="22"/>
          <w:szCs w:val="22"/>
        </w:rPr>
        <w:t>- do 24 godzin od zgłoszenia – 20 pkt.</w:t>
      </w:r>
    </w:p>
    <w:p w14:paraId="59302ECE" w14:textId="77777777" w:rsidR="003E3A52" w:rsidRDefault="00475E69">
      <w:pPr>
        <w:pStyle w:val="Standard"/>
        <w:autoSpaceDE w:val="0"/>
        <w:rPr>
          <w:rFonts w:ascii="Calibri" w:hAnsi="Calibri" w:cs="Calibri"/>
          <w:sz w:val="22"/>
          <w:szCs w:val="22"/>
        </w:rPr>
      </w:pPr>
      <w:r>
        <w:rPr>
          <w:rFonts w:ascii="Calibri" w:hAnsi="Calibri" w:cs="Calibri"/>
          <w:sz w:val="22"/>
          <w:szCs w:val="22"/>
        </w:rPr>
        <w:t>- do 48  godzin od zgłoszenia – 10 pkt.</w:t>
      </w:r>
    </w:p>
    <w:p w14:paraId="28806A42" w14:textId="77777777" w:rsidR="003E3A52" w:rsidRDefault="00475E69">
      <w:pPr>
        <w:pStyle w:val="Standard"/>
        <w:autoSpaceDE w:val="0"/>
        <w:rPr>
          <w:rFonts w:ascii="Calibri" w:hAnsi="Calibri" w:cs="Calibri"/>
          <w:sz w:val="22"/>
          <w:szCs w:val="22"/>
        </w:rPr>
      </w:pPr>
      <w:r>
        <w:rPr>
          <w:rFonts w:ascii="Calibri" w:hAnsi="Calibri" w:cs="Calibri"/>
          <w:sz w:val="22"/>
          <w:szCs w:val="22"/>
        </w:rPr>
        <w:t>- do 72 godzin od zgłoszenia – 5 pkt.</w:t>
      </w:r>
    </w:p>
    <w:bookmarkEnd w:id="6"/>
    <w:p w14:paraId="61791C2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Wykonawca dokona wpisu deklarowanego terminu realizacji zamówienia w Formularzu Oferty w pkt. 7 e)</w:t>
      </w:r>
    </w:p>
    <w:p w14:paraId="7E39C427" w14:textId="77777777" w:rsidR="003E3A52" w:rsidRDefault="003E3A52">
      <w:pPr>
        <w:pStyle w:val="Standard"/>
        <w:autoSpaceDE w:val="0"/>
        <w:rPr>
          <w:sz w:val="14"/>
          <w:szCs w:val="14"/>
        </w:rPr>
      </w:pPr>
    </w:p>
    <w:p w14:paraId="0927110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RAZEM 100% 100 X</w:t>
      </w:r>
    </w:p>
    <w:p w14:paraId="3AC4A23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Całkowita liczba punktów, jaką otrzyma dana oferta, zostanie obliczona wg poniższego wzoru:</w:t>
      </w:r>
    </w:p>
    <w:p w14:paraId="2490EB8F" w14:textId="77777777" w:rsidR="003E3A52" w:rsidRDefault="00475E69">
      <w:pPr>
        <w:pStyle w:val="Standard"/>
        <w:autoSpaceDE w:val="0"/>
      </w:pPr>
      <w:r>
        <w:rPr>
          <w:rFonts w:ascii="Calibri" w:eastAsia="TimesNewRomanPSMT" w:hAnsi="Calibri" w:cs="TimesNewRomanPSMT"/>
          <w:color w:val="000000"/>
          <w:sz w:val="22"/>
          <w:szCs w:val="22"/>
        </w:rPr>
        <w:t>L= C+T+S</w:t>
      </w:r>
    </w:p>
    <w:p w14:paraId="66A987E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gdzie:</w:t>
      </w:r>
    </w:p>
    <w:p w14:paraId="10D01A5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 całkowita liczba punktów,</w:t>
      </w:r>
    </w:p>
    <w:p w14:paraId="1A8F388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C– punkty uzyskane w kryterium „Cena oferty brutto”,</w:t>
      </w:r>
    </w:p>
    <w:p w14:paraId="03783A0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T– punkty uzyskane w kryterium „Termin realizacji zamówienia”</w:t>
      </w:r>
    </w:p>
    <w:p w14:paraId="36562396"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 – czas reakcji serwisu</w:t>
      </w:r>
    </w:p>
    <w:p w14:paraId="21A00890" w14:textId="77777777" w:rsidR="003E3A52" w:rsidRDefault="003E3A52">
      <w:pPr>
        <w:pStyle w:val="Standard"/>
        <w:autoSpaceDE w:val="0"/>
        <w:rPr>
          <w:sz w:val="16"/>
          <w:szCs w:val="16"/>
        </w:rPr>
      </w:pPr>
    </w:p>
    <w:p w14:paraId="1375325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Ocena punktowa w kryterium „Cena oferty brutto” dokonana zostanie na podstawie łącznej ceny oferty brutto wskazanej przez Wykonawcę w ofercie i przeliczona według wzoru opisanego w tabeli powyżej.</w:t>
      </w:r>
    </w:p>
    <w:p w14:paraId="1218E5A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Ocena punktowa w kryterium „Termin realizacji zamówienia” dokonana zostanie na podstawie podanej przez Wykonawcę w pkt </w:t>
      </w:r>
      <w:r>
        <w:rPr>
          <w:rFonts w:ascii="Calibri" w:eastAsia="TimesNewRomanPS-BoldMT" w:hAnsi="Calibri" w:cs="TimesNewRomanPS-BoldMT"/>
          <w:b/>
          <w:bCs/>
          <w:color w:val="000000"/>
          <w:sz w:val="22"/>
          <w:szCs w:val="22"/>
        </w:rPr>
        <w:t xml:space="preserve"> Formularza Oferty </w:t>
      </w:r>
      <w:r>
        <w:rPr>
          <w:rFonts w:ascii="Calibri" w:eastAsia="TimesNewRomanPSMT" w:hAnsi="Calibri" w:cs="TimesNewRomanPSMT"/>
          <w:color w:val="000000"/>
          <w:sz w:val="22"/>
          <w:szCs w:val="22"/>
        </w:rPr>
        <w:t>informacji.</w:t>
      </w:r>
    </w:p>
    <w:p w14:paraId="602F44C2"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Ocena punktowa w kryterium „Czas reakcji serwisu” dokonana zostanie na podstawie podanej przez Wykonawcę </w:t>
      </w:r>
      <w:r>
        <w:rPr>
          <w:rFonts w:ascii="Calibri" w:eastAsia="TimesNewRomanPS-BoldMT" w:hAnsi="Calibri" w:cs="TimesNewRomanPS-BoldMT"/>
          <w:b/>
          <w:bCs/>
          <w:color w:val="000000"/>
          <w:sz w:val="22"/>
          <w:szCs w:val="22"/>
        </w:rPr>
        <w:t xml:space="preserve">Formularza Oferty </w:t>
      </w:r>
      <w:r>
        <w:rPr>
          <w:rFonts w:ascii="Calibri" w:eastAsia="TimesNewRomanPSMT" w:hAnsi="Calibri" w:cs="TimesNewRomanPSMT"/>
          <w:color w:val="000000"/>
          <w:sz w:val="22"/>
          <w:szCs w:val="22"/>
        </w:rPr>
        <w:t>informacji.</w:t>
      </w:r>
    </w:p>
    <w:p w14:paraId="106DA17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Punktacja przyznawana ofertom w poszczególnych kryteriach będzie liczona z dokładnością do dwóch miejsc po przecinku. Najwyższa liczba punktów wyznaczy najkorzystniejszą ofertę.</w:t>
      </w:r>
    </w:p>
    <w:p w14:paraId="58D7332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2D26DD5"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toku badania i oceny ofert Zamawiający może żądać od Wykonawców wyjaśnień dotyczących treści złożonych ofert lub innych składanych dokumentów lub oświadczeń. Wykonawcy zobowiązani są                              do przedstawienia wyjaśnień w terminie wskazanym przez Zamawiającego.</w:t>
      </w:r>
    </w:p>
    <w:p w14:paraId="6DCC583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wybiera najkorzystniejszą ofertę w terminie związania ofertą określonym w SWZ.</w:t>
      </w:r>
    </w:p>
    <w:p w14:paraId="5361665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AA0C7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W przypadku braku zgody, o której mowa w pkt. 9, oferta podlega odrzuceniu, a Zamawiający zwraca się o wyrażenie takiej zgody do kolejnego Wykonawcy, którego oferta została najwyżej oceniona, chyba,                   że zachodzą przesłanki do unieważnienia postępowania.</w:t>
      </w:r>
    </w:p>
    <w:p w14:paraId="651B8236" w14:textId="77777777" w:rsidR="003E3A52" w:rsidRDefault="003E3A52">
      <w:pPr>
        <w:pStyle w:val="Standard"/>
        <w:autoSpaceDE w:val="0"/>
        <w:rPr>
          <w:sz w:val="14"/>
          <w:szCs w:val="14"/>
        </w:rPr>
      </w:pPr>
    </w:p>
    <w:p w14:paraId="6B5F48AD" w14:textId="77777777" w:rsidR="003E3A52" w:rsidRDefault="00475E69">
      <w:pPr>
        <w:pStyle w:val="Standard"/>
        <w:autoSpaceDE w:val="0"/>
        <w:ind w:left="284" w:hanging="284"/>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 INFORMACJE O FORMALNOŚCIACH JAKIE MUSZĄ ZOSTAĆ DOPEŁNIONE PO WYBORZE OFERTY W CELU ZAWARCIA UMOWY W SPRAWIE ZAMÓWIENIA PUBLICZNEGO.</w:t>
      </w:r>
    </w:p>
    <w:p w14:paraId="417406B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Wykonawca będzie zobowiązany do zawarcia umowy w miejscu i terminie wskazanym przez Zamawiającego.</w:t>
      </w:r>
    </w:p>
    <w:p w14:paraId="1B335E1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Zamawiający udzieli zamówienia wykonawcy, którego oferta odpowiada wszystkim wymaganiom przedstawionym w ustawie Prawo zamówień publicznych oraz SWZ i zostanie oceniona jako najkorzystniejsza w oparciu o podane kryteria oceny ofert.</w:t>
      </w:r>
    </w:p>
    <w:p w14:paraId="1CADAB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Zamawiający zawrze umowę w sprawie zamówienia publicznego z Wykonawcą, którego oferta zostanie uznana za najkorzystniejszą, w terminach określonych w art. 264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 uwzględnieniem art. 577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DAAF620"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Przed zawarciem umowy Wykonawcy wspólnie ubiegający się o udzielenie zamówienia (w przypadku wyboru ich oferty jako najkorzystniejszej) przedstawią Zamawiającemu umowę regulującą współpracę tych Wykonawców.</w:t>
      </w:r>
    </w:p>
    <w:p w14:paraId="32B109D6"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4CD312E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Niezwłocznie po wyborze najkorzystniejszej oferty Zamawiający informuje równocześnie wykonawców, którzy złożyli oferty, o:</w:t>
      </w:r>
    </w:p>
    <w:p w14:paraId="5889490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wyborze najkorzystniejszej oferty, podając nazwę albo imię i nazwisko, siedzibę albo miejsce zamieszkania, jeżeli jest miejscem wykonywania działalności wykonawcy, którego ofertę wybrano, oraz </w:t>
      </w:r>
      <w:r>
        <w:rPr>
          <w:rFonts w:ascii="Calibri" w:eastAsia="TimesNewRomanPSMT" w:hAnsi="Calibri" w:cs="TimesNewRomanPSMT"/>
          <w:color w:val="000000"/>
          <w:sz w:val="22"/>
          <w:szCs w:val="22"/>
        </w:rPr>
        <w:lastRenderedPageBreak/>
        <w:t>nazwy albo imiona i nazwiska, siedziby albo miejsca zamieszkania, jeżeli są miejscami wykonywania działalności wykonawców, którzy złożyli oferty, a także punktację przyznaną ofertom w każdym kryterium oceny ofert i łączną punktację</w:t>
      </w:r>
    </w:p>
    <w:p w14:paraId="25C2E629"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wykonawcach, których oferty zostały odrzucone, podając uzasadnienie faktyczne i prawne.</w:t>
      </w:r>
    </w:p>
    <w:p w14:paraId="4104863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Zamawiający udostępnia niezwłocznie informacje o wyborze najkorzystniejszej oferty lub o unieważnieniu postępowania na stronie internetowej prowadzonego postępowania:</w:t>
      </w:r>
    </w:p>
    <w:p w14:paraId="659DC538" w14:textId="77777777" w:rsidR="003E3A52" w:rsidRDefault="00475E69">
      <w:pPr>
        <w:pStyle w:val="Standard"/>
        <w:autoSpaceDE w:val="0"/>
        <w:ind w:left="284"/>
      </w:pPr>
      <w:r>
        <w:rPr>
          <w:rFonts w:ascii="Calibri" w:eastAsia="TimesNewRomanPS-BoldMT" w:hAnsi="Calibri" w:cs="TimesNewRomanPS-BoldMT"/>
          <w:b/>
          <w:bCs/>
          <w:color w:val="000000"/>
          <w:sz w:val="22"/>
          <w:szCs w:val="22"/>
        </w:rPr>
        <w:t>https://miniportal.uzp.gov.pl/; http://</w:t>
      </w:r>
    </w:p>
    <w:p w14:paraId="70A3DBFE" w14:textId="77777777" w:rsidR="003E3A52" w:rsidRDefault="003E3A52">
      <w:pPr>
        <w:pStyle w:val="Standard"/>
        <w:autoSpaceDE w:val="0"/>
        <w:ind w:left="284" w:hanging="284"/>
        <w:jc w:val="both"/>
        <w:rPr>
          <w:rFonts w:ascii="Calibri" w:eastAsia="TimesNewRomanPS-BoldMT" w:hAnsi="Calibri" w:cs="TimesNewRomanPS-BoldMT"/>
          <w:b/>
          <w:bCs/>
          <w:color w:val="000000"/>
          <w:sz w:val="14"/>
          <w:szCs w:val="14"/>
        </w:rPr>
      </w:pPr>
    </w:p>
    <w:p w14:paraId="593B99A1" w14:textId="77777777" w:rsidR="003E3A52" w:rsidRDefault="00475E69">
      <w:pPr>
        <w:pStyle w:val="Standard"/>
        <w:autoSpaceDE w:val="0"/>
        <w:ind w:left="284" w:hanging="284"/>
        <w:jc w:val="both"/>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XIII. PROJEKTOWANE POSTANOWIENIA UMOWY W SPRAWIE ZAMÓWIENIA PUBLICZNEGO, KTÓRE ZOSTANĄ WPROWADZONE DO TREŚCI TEJ UMOWY.</w:t>
      </w:r>
    </w:p>
    <w:p w14:paraId="5E81A727" w14:textId="77777777" w:rsidR="003E3A52" w:rsidRDefault="00475E69">
      <w:pPr>
        <w:pStyle w:val="Standard"/>
        <w:autoSpaceDE w:val="0"/>
        <w:ind w:left="284"/>
      </w:pPr>
      <w:r>
        <w:rPr>
          <w:rFonts w:ascii="Calibri" w:eastAsia="TimesNewRomanPS-BoldMT" w:hAnsi="Calibri" w:cs="TimesNewRomanPS-BoldMT"/>
          <w:b/>
          <w:bCs/>
          <w:color w:val="000000"/>
          <w:sz w:val="22"/>
          <w:szCs w:val="22"/>
        </w:rPr>
        <w:t xml:space="preserve">Projektowane </w:t>
      </w:r>
      <w:r>
        <w:rPr>
          <w:rFonts w:ascii="Calibri" w:eastAsia="TimesNewRomanPSMT" w:hAnsi="Calibri" w:cs="TimesNewRomanPSMT"/>
          <w:color w:val="000000"/>
          <w:sz w:val="22"/>
          <w:szCs w:val="22"/>
        </w:rPr>
        <w:t>postanowienia umowy w sprawie zamówienia publicznego, które zostaną wprowadzone do treści tej umowy, określone zostały w załączniku nr 3 do SWZ.</w:t>
      </w:r>
    </w:p>
    <w:p w14:paraId="2EF67210" w14:textId="77777777" w:rsidR="003E3A52" w:rsidRDefault="003E3A52">
      <w:pPr>
        <w:pStyle w:val="Standard"/>
        <w:autoSpaceDE w:val="0"/>
        <w:rPr>
          <w:rFonts w:ascii="Calibri" w:eastAsia="TimesNewRomanPS-BoldMT" w:hAnsi="Calibri" w:cs="TimesNewRomanPS-BoldMT"/>
          <w:b/>
          <w:bCs/>
          <w:color w:val="000000"/>
          <w:sz w:val="16"/>
          <w:szCs w:val="16"/>
        </w:rPr>
      </w:pPr>
    </w:p>
    <w:p w14:paraId="3F82A30F" w14:textId="77777777" w:rsidR="003E3A52" w:rsidRDefault="00475E69">
      <w:pPr>
        <w:pStyle w:val="Standard"/>
        <w:autoSpaceDE w:val="0"/>
        <w:ind w:left="426" w:hanging="426"/>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XIV. INFORMACJA DLA WYKONAWCÓW WSPÓLNIE UBIEGAJĄCYCH SIĘ O UDZIELENIE ZAMÓWIENIA (SPÓŁKI CYWILNE/KONSORCJA).</w:t>
      </w:r>
    </w:p>
    <w:p w14:paraId="11B648B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wnoszenia oferty wspólnej przez dwa lub więcej podmioty gospodarcze (konsorcja/spółki cywilne) oferta musi spełniać wymagania określone w art. 58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w tym:</w:t>
      </w:r>
    </w:p>
    <w:p w14:paraId="1910A59F"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w przypadku Wykonawców wspólnie ubiegających się o udzielenie zamówienia, zgodnie z art. 58 ust.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w:t>
      </w:r>
    </w:p>
    <w:p w14:paraId="2EAE7205"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Wykonawcy wspólnie ubiegający się o udzielenie zamówienia dołączają do oferty oświadczenie,                         z którego wynika jaki zakres rzeczowy wykonania zamówienia realizować zamierzają poszczególni Wykonawcy.</w:t>
      </w:r>
    </w:p>
    <w:p w14:paraId="7558F89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 celu wykazania niepodlegania wykluczeniu z postępowania o udzielenie zamówienia wymagane jest załączenie do oferty oświadczenia i przedłożenia na wezwanie dokumentów dla każdego konsorcjanta oddzielnie.</w:t>
      </w:r>
    </w:p>
    <w:p w14:paraId="7144A8D7" w14:textId="77777777" w:rsidR="003E3A52" w:rsidRDefault="003E3A52">
      <w:pPr>
        <w:pStyle w:val="Standard"/>
        <w:autoSpaceDE w:val="0"/>
        <w:rPr>
          <w:rFonts w:ascii="Calibri" w:eastAsia="TimesNewRomanPS-BoldMT" w:hAnsi="Calibri" w:cs="TimesNewRomanPS-BoldMT"/>
          <w:b/>
          <w:bCs/>
          <w:color w:val="000000"/>
          <w:sz w:val="14"/>
          <w:szCs w:val="14"/>
        </w:rPr>
      </w:pPr>
    </w:p>
    <w:p w14:paraId="720E3C1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 POUCZENIE O ŚRODKACH OCHRONY PRAWNEJ.</w:t>
      </w:r>
    </w:p>
    <w:p w14:paraId="2724EFB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F0C13F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Rzecznikowi Małych i Średnich Przedsiębiorców.</w:t>
      </w:r>
    </w:p>
    <w:p w14:paraId="1D66F38D"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Odwołanie przysługuje na:</w:t>
      </w:r>
    </w:p>
    <w:p w14:paraId="119A35A0"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niezgodną z przepisami ustawy czynność Zamawiającego, podjętą w postępowaniu o udzielenie zamówienia, w tym na projektowane postanowienie umowy;</w:t>
      </w:r>
    </w:p>
    <w:p w14:paraId="640806F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zaniechanie czynności w postępowaniu o udzielenie zamówienia do której Zamawiający był obowiązany na podstawie ustawy.</w:t>
      </w:r>
    </w:p>
    <w:p w14:paraId="22FF919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41810441"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Odwołanie wnosi się w terminie:</w:t>
      </w:r>
    </w:p>
    <w:p w14:paraId="0D8D0683"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1) 5 </w:t>
      </w:r>
      <w:r>
        <w:rPr>
          <w:rFonts w:ascii="Calibri" w:eastAsia="TimesNewRomanPSMT" w:hAnsi="Calibri" w:cs="TimesNewRomanPSMT"/>
          <w:color w:val="000000"/>
          <w:sz w:val="22"/>
          <w:szCs w:val="22"/>
        </w:rPr>
        <w:t>dni od dnia przekazania informacji o czynności Zamawiającego stanowiącej podstawę jego wniesienia, jeżeli informacja została przekazana przy użyciu środków komunikacji elektronicznej,</w:t>
      </w:r>
    </w:p>
    <w:p w14:paraId="763F7B58" w14:textId="77777777" w:rsidR="003E3A52" w:rsidRDefault="00475E69">
      <w:pPr>
        <w:pStyle w:val="Standard"/>
        <w:autoSpaceDE w:val="0"/>
        <w:ind w:left="567" w:hanging="283"/>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10 dni od dnia przekazania informacji o czynności Zamawiającego stanowiącej podstawę jego wniesienia, jeżeli informacja została przekazana w sposób inny niż określony w pkt 1.</w:t>
      </w:r>
    </w:p>
    <w:p w14:paraId="7C6BE22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Odwołanie wobec treści ogłoszenia wszczynającego postępowanie o udzielenie zamówienia lub wobec treści dokumentów zamówienia wnosi się w terminie 5 dni od dnia zamieszczenia ogłoszenia w Biuletynie Zamówień Publicznych lub dokumentów na zamówienia na stronie internetowej.</w:t>
      </w:r>
    </w:p>
    <w:p w14:paraId="51D0678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Odwołanie w przypadkach innych niż określone w pkt 5 i 6 wnosi się w terminie 5 dni od dnia, w którym </w:t>
      </w:r>
      <w:r>
        <w:rPr>
          <w:rFonts w:ascii="Calibri" w:eastAsia="TimesNewRomanPSMT" w:hAnsi="Calibri" w:cs="TimesNewRomanPSMT"/>
          <w:color w:val="000000"/>
          <w:sz w:val="22"/>
          <w:szCs w:val="22"/>
        </w:rPr>
        <w:lastRenderedPageBreak/>
        <w:t>powzięto lub przy zachowaniu należytej staranności można było powziąć wiadomość o okolicznościach stanowiących podstawę jego wniesienia.</w:t>
      </w:r>
    </w:p>
    <w:p w14:paraId="4321ADFE"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 xml:space="preserve">Na orzeczenie Izby oraz postanowienie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stronom oraz uczestnikom postępowania odwoławczego przysługuje skarga do sądu.</w:t>
      </w:r>
    </w:p>
    <w:p w14:paraId="7E1CC95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31649679"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Skargę wnosi się do Sądu Okręgowego w Warszawie - sądu zamówień publicznych, zwanego dalej "sądem zamówień publicznych".</w:t>
      </w:r>
    </w:p>
    <w:p w14:paraId="7AED7CA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03D393DF"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Prezes Izby przekazuje skargę wraz z aktami postępowania odwoławczego do sądu zamówień publicznych w terminie 7 dni od dnia jej otrzymania.</w:t>
      </w:r>
    </w:p>
    <w:p w14:paraId="66DC81E4" w14:textId="77777777" w:rsidR="003E3A52" w:rsidRDefault="003E3A52">
      <w:pPr>
        <w:pStyle w:val="Standard"/>
        <w:autoSpaceDE w:val="0"/>
        <w:rPr>
          <w:rFonts w:ascii="Calibri" w:eastAsia="TimesNewRomanPS-BoldMT" w:hAnsi="Calibri" w:cs="TimesNewRomanPS-BoldMT"/>
          <w:b/>
          <w:bCs/>
          <w:color w:val="000000"/>
          <w:sz w:val="14"/>
          <w:szCs w:val="14"/>
        </w:rPr>
      </w:pPr>
    </w:p>
    <w:p w14:paraId="346FE44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 OCHRONA DANYCH OSOBOWYCH.</w:t>
      </w:r>
    </w:p>
    <w:p w14:paraId="4395CA44"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47D754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administratorem Pani/Pana danych osobowych jest Gmina Warlubie, ul. Dworcowa 15, 86-160 Warlubie</w:t>
      </w:r>
    </w:p>
    <w:p w14:paraId="3C0A33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administrator wyznaczył Inspektora Danych </w:t>
      </w:r>
      <w:r>
        <w:rPr>
          <w:rFonts w:ascii="Calibri" w:eastAsia="TimesNewRomanPSMT" w:hAnsi="Calibri" w:cs="TimesNewRomanPSMT"/>
          <w:sz w:val="22"/>
          <w:szCs w:val="22"/>
        </w:rPr>
        <w:t xml:space="preserve">Osobowych pana – Krzysztof Kiełbasę inspektor@cbi24.pl ,            z którą można się kontaktować pod adresem e-mail: </w:t>
      </w:r>
      <w:hyperlink r:id="rId10" w:history="1">
        <w:r>
          <w:rPr>
            <w:rStyle w:val="Hipercze"/>
            <w:rFonts w:ascii="Calibri" w:eastAsia="TimesNewRomanPSMT" w:hAnsi="Calibri" w:cs="TimesNewRomanPSMT"/>
            <w:sz w:val="22"/>
            <w:szCs w:val="22"/>
          </w:rPr>
          <w:t>inspektor@cbi24.pl</w:t>
        </w:r>
      </w:hyperlink>
      <w:r>
        <w:rPr>
          <w:rFonts w:ascii="Calibri" w:eastAsia="TimesNewRomanPSMT" w:hAnsi="Calibri" w:cs="TimesNewRomanPSMT"/>
          <w:sz w:val="22"/>
          <w:szCs w:val="22"/>
        </w:rPr>
        <w:t xml:space="preserve"> </w:t>
      </w:r>
    </w:p>
    <w:p w14:paraId="6E54CA37" w14:textId="2091BABE"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Pani/Pana dane osobowe przetwarzane będą na podstawie art. 6 ust. 1 lit. c RODO w celu związanym z przedmiotowym postępowaniem o udzielenie zamówienia pn.: „Dostawa samochodu osobowego typu BUS dla Gminy Warlubie, nr postępowania</w:t>
      </w:r>
      <w:r>
        <w:t xml:space="preserve"> </w:t>
      </w:r>
      <w:r>
        <w:rPr>
          <w:rFonts w:ascii="Calibri" w:eastAsia="TimesNewRomanPSMT" w:hAnsi="Calibri" w:cs="TimesNewRomanPSMT"/>
          <w:color w:val="000000"/>
          <w:sz w:val="22"/>
          <w:szCs w:val="22"/>
        </w:rPr>
        <w:t>SG.271.</w:t>
      </w:r>
      <w:r w:rsidR="00050FE5">
        <w:rPr>
          <w:rFonts w:ascii="Calibri" w:eastAsia="TimesNewRomanPSMT" w:hAnsi="Calibri" w:cs="TimesNewRomanPSMT"/>
          <w:color w:val="000000"/>
          <w:sz w:val="22"/>
          <w:szCs w:val="22"/>
        </w:rPr>
        <w:t>3</w:t>
      </w:r>
      <w:r>
        <w:rPr>
          <w:rFonts w:ascii="Calibri" w:eastAsia="TimesNewRomanPSMT" w:hAnsi="Calibri" w:cs="TimesNewRomanPSMT"/>
          <w:color w:val="000000"/>
          <w:sz w:val="22"/>
          <w:szCs w:val="22"/>
        </w:rPr>
        <w:t>.2021</w:t>
      </w:r>
      <w:r>
        <w:rPr>
          <w:rFonts w:ascii="Calibri" w:eastAsia="TimesNewRomanPS-BoldMT" w:hAnsi="Calibri" w:cs="TimesNewRomanPS-BoldMT"/>
          <w:b/>
          <w:bCs/>
          <w:color w:val="FF3333"/>
          <w:sz w:val="22"/>
          <w:szCs w:val="22"/>
        </w:rPr>
        <w:t xml:space="preserve"> </w:t>
      </w:r>
      <w:r>
        <w:rPr>
          <w:rFonts w:ascii="Calibri" w:eastAsia="TimesNewRomanPSMT" w:hAnsi="Calibri" w:cs="TimesNewRomanPSMT"/>
          <w:color w:val="000000"/>
          <w:sz w:val="22"/>
          <w:szCs w:val="22"/>
        </w:rPr>
        <w:t>prowadzonym w trybie podstawowym bez negocjacji;</w:t>
      </w:r>
    </w:p>
    <w:p w14:paraId="45DE9A0A"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 xml:space="preserve">odbiorcami Pani/Pana danych osobowych będą osoby lub podmioty, którym udostępniona zostanie dokumentacja postępowania w oparciu o art. 74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07C8476E"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Pani/Pana dane osobowe będą przechowywane, zgodnie z art. 78 ust.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przez okres 4 lat od dnia zakończenia postępowania o udzielenie zamówienia, a jeżeli czas trwania umowy przekracza 4 lata, okres przechowywania obejmuje cały czas trwania umowy;</w:t>
      </w:r>
    </w:p>
    <w:p w14:paraId="2968F99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obowiązek podania przez Panią/Pana danych osobowych bezpośrednio Pani/Pana dotyczących jest wymogiem ustawowym określonym w przepisanych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związanym z udziałem w postępowaniu o udzielenie zamówienia publicznego.</w:t>
      </w:r>
    </w:p>
    <w:p w14:paraId="3B3CCDC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w odniesieniu do Pani/Pana danych osobowych decyzje nie będą podejmowane w sposób zautomatyzowany, stosownie do art. 22 RODO.</w:t>
      </w:r>
    </w:p>
    <w:p w14:paraId="26AF5204"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posiada Pani/Pan:</w:t>
      </w:r>
    </w:p>
    <w:p w14:paraId="2EEA2D8F"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8E29313"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oraz nie może naruszać integralności protokołu oraz jego załączników);</w:t>
      </w:r>
    </w:p>
    <w:p w14:paraId="57312EB8"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 xml:space="preserve">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w:t>
      </w:r>
      <w:r>
        <w:rPr>
          <w:rFonts w:ascii="Calibri" w:eastAsia="TimesNewRomanPSMT" w:hAnsi="Calibri" w:cs="TimesNewRomanPSMT"/>
          <w:color w:val="000000"/>
          <w:sz w:val="22"/>
          <w:szCs w:val="22"/>
        </w:rPr>
        <w:lastRenderedPageBreak/>
        <w:t>ochrony prawnej lub w celu ochrony praw innej osoby fizycznej lub prawnej, lub z uwagi na ważne względy interesu publicznego Unii Europejskiej lub państwa członkowskiego);</w:t>
      </w:r>
    </w:p>
    <w:p w14:paraId="14DA3B7D" w14:textId="77777777" w:rsidR="003E3A52" w:rsidRDefault="00475E69">
      <w:pPr>
        <w:pStyle w:val="Standard"/>
        <w:autoSpaceDE w:val="0"/>
        <w:ind w:left="426" w:hanging="284"/>
        <w:jc w:val="both"/>
      </w:pPr>
      <w:r>
        <w:rPr>
          <w:rFonts w:ascii="Calibri" w:eastAsia="TimesNewRomanPS-BoldMT" w:hAnsi="Calibri" w:cs="TimesNewRomanPS-BoldMT"/>
          <w:b/>
          <w:bCs/>
          <w:color w:val="000000"/>
          <w:sz w:val="22"/>
          <w:szCs w:val="22"/>
        </w:rPr>
        <w:t xml:space="preserve">d) </w:t>
      </w:r>
      <w:r>
        <w:rPr>
          <w:rFonts w:ascii="Calibri" w:eastAsia="TimesNewRomanPSMT" w:hAnsi="Calibri" w:cs="TimesNewRomanPSMT"/>
          <w:color w:val="000000"/>
          <w:sz w:val="22"/>
          <w:szCs w:val="22"/>
        </w:rPr>
        <w:t>prawo do wniesienia skargi do Prezesa Urzędu Ochrony Danych Osobowych, gdy uzna Pani/Pan, że przetwarzanie danych osobowych Pani/Pana dotyczących narusza przepisy RODO;</w:t>
      </w:r>
    </w:p>
    <w:p w14:paraId="1328DA71"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nie przysługuje Pani/Panu:</w:t>
      </w:r>
    </w:p>
    <w:p w14:paraId="2150E51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w związku z art. 17 ust. 3 lit. b, d lub e RODO prawo do usunięcia danych osobowych;</w:t>
      </w:r>
    </w:p>
    <w:p w14:paraId="37715422"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prawo do przenoszenia danych osobowych, o którym mowa w art. 20 RODO;</w:t>
      </w:r>
    </w:p>
    <w:p w14:paraId="11B57FB6" w14:textId="77777777" w:rsidR="003E3A52" w:rsidRDefault="00475E69">
      <w:pPr>
        <w:pStyle w:val="Standard"/>
        <w:autoSpaceDE w:val="0"/>
        <w:ind w:left="567" w:hanging="283"/>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na podstawie art. 21 RODO prawo sprzeciwu, wobec przetwarzania danych osobowych, gdyż podstawą prawną przetwarzania Pani/Pana danych osobowych jest art. 6 ust. 1 lit. C RODO;</w:t>
      </w:r>
    </w:p>
    <w:p w14:paraId="7AF1170C"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0E0E77" w14:textId="77777777" w:rsidR="003E3A52" w:rsidRDefault="003E3A52">
      <w:pPr>
        <w:pStyle w:val="Standard"/>
        <w:autoSpaceDE w:val="0"/>
        <w:rPr>
          <w:rFonts w:ascii="Calibri" w:eastAsia="TimesNewRomanPS-BoldMT" w:hAnsi="Calibri" w:cs="TimesNewRomanPS-BoldMT"/>
          <w:b/>
          <w:bCs/>
          <w:color w:val="000000"/>
          <w:sz w:val="14"/>
          <w:szCs w:val="14"/>
        </w:rPr>
      </w:pPr>
    </w:p>
    <w:p w14:paraId="4C4D9C4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 INFORMACJE DOTYCZĄCE WADIUM.</w:t>
      </w:r>
    </w:p>
    <w:p w14:paraId="58725B90" w14:textId="77777777" w:rsidR="003E3A52" w:rsidRDefault="00475E69">
      <w:pPr>
        <w:pStyle w:val="Standard"/>
        <w:numPr>
          <w:ilvl w:val="0"/>
          <w:numId w:val="1"/>
        </w:numPr>
        <w:autoSpaceDE w:val="0"/>
        <w:ind w:left="284" w:hanging="284"/>
      </w:pPr>
      <w:r>
        <w:rPr>
          <w:rFonts w:ascii="Calibri" w:eastAsia="TimesNewRomanPSMT" w:hAnsi="Calibri" w:cs="TimesNewRomanPSMT"/>
          <w:sz w:val="22"/>
          <w:szCs w:val="22"/>
        </w:rPr>
        <w:t xml:space="preserve">Zamawiający żąda </w:t>
      </w:r>
      <w:r>
        <w:rPr>
          <w:rFonts w:ascii="Calibri" w:eastAsia="TimesNewRomanPS-BoldMT" w:hAnsi="Calibri" w:cs="TimesNewRomanPS-BoldMT"/>
          <w:color w:val="000000"/>
          <w:sz w:val="22"/>
          <w:szCs w:val="22"/>
        </w:rPr>
        <w:t xml:space="preserve">wniesienia wadium w wysokości: </w:t>
      </w:r>
      <w:r w:rsidRPr="00D20B05">
        <w:rPr>
          <w:rFonts w:ascii="Calibri" w:eastAsia="TimesNewRomanPS-BoldMT" w:hAnsi="Calibri" w:cs="TimesNewRomanPS-BoldMT"/>
          <w:b/>
          <w:bCs/>
          <w:color w:val="000000"/>
          <w:sz w:val="22"/>
          <w:szCs w:val="22"/>
        </w:rPr>
        <w:t>5.000,00 zł</w:t>
      </w:r>
      <w:r>
        <w:rPr>
          <w:rFonts w:ascii="Calibri" w:eastAsia="TimesNewRomanPS-BoldMT" w:hAnsi="Calibri" w:cs="TimesNewRomanPS-BoldMT"/>
          <w:color w:val="000000"/>
          <w:sz w:val="22"/>
          <w:szCs w:val="22"/>
        </w:rPr>
        <w:t xml:space="preserve"> (słownie: pięć tysięcy złotych 00/100) .</w:t>
      </w:r>
    </w:p>
    <w:p w14:paraId="362F8D7D" w14:textId="72654C1B"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Wadium wnosi się przed upływem terminu składania ofert</w:t>
      </w:r>
      <w:r w:rsidR="00050FE5">
        <w:rPr>
          <w:rFonts w:ascii="Calibri" w:eastAsia="TimesNewRomanPS-BoldMT" w:hAnsi="Calibri" w:cs="TimesNewRomanPS-BoldMT"/>
          <w:color w:val="000000"/>
          <w:sz w:val="22"/>
          <w:szCs w:val="22"/>
        </w:rPr>
        <w:t xml:space="preserve"> </w:t>
      </w:r>
      <w:r w:rsidR="00050FE5" w:rsidRPr="00050FE5">
        <w:rPr>
          <w:rFonts w:ascii="Calibri" w:eastAsia="TimesNewRomanPS-BoldMT" w:hAnsi="Calibri" w:cs="TimesNewRomanPS-BoldMT"/>
          <w:b/>
          <w:bCs/>
          <w:color w:val="000000"/>
          <w:sz w:val="22"/>
          <w:szCs w:val="22"/>
        </w:rPr>
        <w:t>tj. do godziny 11:30 dnia 1</w:t>
      </w:r>
      <w:r w:rsidR="00995ECB">
        <w:rPr>
          <w:rFonts w:ascii="Calibri" w:eastAsia="TimesNewRomanPS-BoldMT" w:hAnsi="Calibri" w:cs="TimesNewRomanPS-BoldMT"/>
          <w:b/>
          <w:bCs/>
          <w:color w:val="000000"/>
          <w:sz w:val="22"/>
          <w:szCs w:val="22"/>
        </w:rPr>
        <w:t>6</w:t>
      </w:r>
      <w:r w:rsidR="00050FE5" w:rsidRPr="00050FE5">
        <w:rPr>
          <w:rFonts w:ascii="Calibri" w:eastAsia="TimesNewRomanPS-BoldMT" w:hAnsi="Calibri" w:cs="TimesNewRomanPS-BoldMT"/>
          <w:b/>
          <w:bCs/>
          <w:color w:val="000000"/>
          <w:sz w:val="22"/>
          <w:szCs w:val="22"/>
        </w:rPr>
        <w:t>.08.2021 r.</w:t>
      </w:r>
      <w:r w:rsidR="00050FE5">
        <w:rPr>
          <w:rFonts w:ascii="Calibri" w:eastAsia="TimesNewRomanPS-BoldMT" w:hAnsi="Calibri" w:cs="TimesNewRomanPS-BoldMT"/>
          <w:color w:val="000000"/>
          <w:sz w:val="22"/>
          <w:szCs w:val="22"/>
        </w:rPr>
        <w:t xml:space="preserve">                            </w:t>
      </w:r>
      <w:r>
        <w:rPr>
          <w:rFonts w:ascii="Calibri" w:eastAsia="TimesNewRomanPS-BoldMT" w:hAnsi="Calibri" w:cs="TimesNewRomanPS-BoldMT"/>
          <w:color w:val="000000"/>
          <w:sz w:val="22"/>
          <w:szCs w:val="22"/>
        </w:rPr>
        <w:t xml:space="preserve"> i utrzymuje nieprzerwanie do dnia upływu terminu związania ofertą, z wyjątkiem przypadków, o których mowa w art. 98 ust. 1 pkt 2 i 3 oraz ust. 2. Przedłużenie terminu związania ofertą jest dopuszczalne tylko z jednoczesnym przedłużeniem okresu ważności wadium albo, jeżeli nie jest to możliwe, z wniesieniem nowego wadium na przedłużony okres związania ofertą. </w:t>
      </w:r>
    </w:p>
    <w:p w14:paraId="5953B6A5" w14:textId="77777777" w:rsidR="003E3A52" w:rsidRDefault="00475E69">
      <w:pPr>
        <w:pStyle w:val="Standard"/>
        <w:numPr>
          <w:ilvl w:val="0"/>
          <w:numId w:val="1"/>
        </w:numPr>
        <w:autoSpaceDE w:val="0"/>
        <w:ind w:left="284" w:hanging="284"/>
        <w:jc w:val="both"/>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Wadium może być wnoszone według wyboru wykonawcy w jednej lub kilku następujących formach: </w:t>
      </w:r>
    </w:p>
    <w:p w14:paraId="7B92C7A8"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pieniądzu; </w:t>
      </w:r>
    </w:p>
    <w:p w14:paraId="49027191"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bankowych; </w:t>
      </w:r>
    </w:p>
    <w:p w14:paraId="7DCB9320"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 xml:space="preserve">gwarancjach ubezpieczeniowych; </w:t>
      </w:r>
    </w:p>
    <w:p w14:paraId="05D82F76" w14:textId="77777777" w:rsidR="003E3A52" w:rsidRDefault="00475E69">
      <w:pPr>
        <w:pStyle w:val="Standard"/>
        <w:numPr>
          <w:ilvl w:val="0"/>
          <w:numId w:val="2"/>
        </w:numPr>
        <w:autoSpaceDE w:val="0"/>
        <w:rPr>
          <w:rFonts w:ascii="Calibri" w:eastAsia="TimesNewRomanPS-BoldMT" w:hAnsi="Calibri" w:cs="TimesNewRomanPS-BoldMT"/>
          <w:color w:val="000000"/>
          <w:sz w:val="22"/>
          <w:szCs w:val="22"/>
        </w:rPr>
      </w:pPr>
      <w:r>
        <w:rPr>
          <w:rFonts w:ascii="Calibri" w:eastAsia="TimesNewRomanPS-BoldMT" w:hAnsi="Calibri" w:cs="TimesNewRomanPS-BoldMT"/>
          <w:color w:val="000000"/>
          <w:sz w:val="22"/>
          <w:szCs w:val="22"/>
        </w:rPr>
        <w:t>poręczeniach udzielanych przez podmioty, o których mowa w art. 6b ust. 5 pkt 2 ustawy z dnia 9 listopada 2000 r. o utworzeniu Polskiej Agencji Rozwoju Przedsiębiorczości (Dz.U. z 2019 r. poz. 310, 836 i 1572).</w:t>
      </w:r>
    </w:p>
    <w:p w14:paraId="51A166A8" w14:textId="144236BC"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Wadium wnoszone w pieniądzu wpłaca się przelewem na rachunek bankowy wskazany przez zamawiającego tj.</w:t>
      </w:r>
      <w:r>
        <w:rPr>
          <w:rFonts w:ascii="Calibri" w:eastAsia="TimesNewRomanPS-BoldMT" w:hAnsi="Calibri" w:cs="TimesNewRomanPS-BoldMT"/>
          <w:b/>
          <w:bCs/>
          <w:color w:val="000000"/>
          <w:sz w:val="22"/>
          <w:szCs w:val="22"/>
        </w:rPr>
        <w:t>: 44 8173 0005 2002 0006 0017 0002 wpisując w tytuł przelewu nazwę zadania na jakie jest wnoszone – postępowanie o udzielenie zamówienia publicznego na „Dostawę samochodu osobowego typu BUS” dla Gminy Warlubie.</w:t>
      </w:r>
      <w:r w:rsidR="00D20B05">
        <w:rPr>
          <w:rFonts w:ascii="Calibri" w:eastAsia="TimesNewRomanPS-BoldMT" w:hAnsi="Calibri" w:cs="TimesNewRomanPS-BoldMT"/>
          <w:b/>
          <w:bCs/>
          <w:color w:val="000000"/>
          <w:sz w:val="22"/>
          <w:szCs w:val="22"/>
        </w:rPr>
        <w:t xml:space="preserve"> </w:t>
      </w:r>
    </w:p>
    <w:p w14:paraId="37EC1BFD" w14:textId="77777777" w:rsidR="003E3A52" w:rsidRDefault="00475E69">
      <w:pPr>
        <w:pStyle w:val="Standard"/>
        <w:numPr>
          <w:ilvl w:val="0"/>
          <w:numId w:val="1"/>
        </w:numPr>
        <w:autoSpaceDE w:val="0"/>
        <w:ind w:left="284" w:hanging="284"/>
        <w:jc w:val="both"/>
      </w:pPr>
      <w:r>
        <w:rPr>
          <w:rFonts w:ascii="Calibri" w:eastAsia="TimesNewRomanPS-BoldMT" w:hAnsi="Calibri" w:cs="TimesNewRomanPS-BoldMT"/>
          <w:color w:val="000000"/>
          <w:sz w:val="22"/>
          <w:szCs w:val="22"/>
        </w:rPr>
        <w:t>W przypadku wnoszenia wadium przelewem na rachunek bankowy, o jego wniesieniu w terminie decydować będzie data i godzina wpływu środków na rachunek bankowy Zamawiającego. Jeżeli wadium wniesiono w formie innej niż w pieniądzu, Wykonawca przekazuje zamawiającemu oryginał gwarancji lub poręczenia, w postaci elektronicznej, poprzez dołączenie do oferty za pośrednictwem miniPortalu. Jeżeli wadium jest wnoszone w formie gwarancji lub poręczenia, o których mowa powyżej, wykonawca przekazuje zamawiającemu oryginał gwarancji lub poręczenia, w postaci elektronicznej.</w:t>
      </w:r>
      <w:r>
        <w:rPr>
          <w:rFonts w:ascii="Calibri" w:eastAsia="TimesNewRomanPS-BoldMT" w:hAnsi="Calibri" w:cs="TimesNewRomanPS-BoldMT"/>
          <w:color w:val="000000"/>
          <w:sz w:val="22"/>
          <w:szCs w:val="22"/>
        </w:rPr>
        <w:br/>
      </w:r>
    </w:p>
    <w:p w14:paraId="77FA946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XVIII. INFORMACJE DODATKOWE.</w:t>
      </w:r>
    </w:p>
    <w:p w14:paraId="631BDE9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Zamawiający nie przewiduje wykluczenia Wykonawcy na podstawie art 109 ust.1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F369F3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Zamawiający nie stawia warunków udziału w postępowaniu w rozumieniu art. 57 pkt 2 ustawy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2D86FDD0"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Zamawiający nie dopuszcza możliwości składania ofert częściowych. Przedmiot zamówienia nie został podzielony na części. Powody niedokonania podziału zamówienia na części: na podstawie art. 91 ust. 2 Zamawiający ze względów technologicznych i produkcyjnych nie dokonał podziału zamówienia na części. Przedmiot zamówienia jest zintegrowanym pojazdem, który musi współgrać z całością swojego wyposażenia. Jest to środek transportu, typowy, który można kupić w całości.</w:t>
      </w:r>
    </w:p>
    <w:p w14:paraId="2EC3DF9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Zamawiający nie dopuszcza możliwości składania ofert wariantowych.</w:t>
      </w:r>
    </w:p>
    <w:p w14:paraId="2B6490B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Zamawiający nie stawia wymogów w zakresie zatrudnienia przez Wykonawcę lub Podwykonawcę na podstawie stosunku pracy osób wykonujących czynności w zakresie realizacji zamówienia, o których mowa w art. 95 ust.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4C0FE06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6.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stawia </w:t>
      </w:r>
      <w:r>
        <w:rPr>
          <w:rFonts w:ascii="Calibri" w:eastAsia="TimesNewRomanPSMT" w:hAnsi="Calibri" w:cs="TimesNewRomanPSMT"/>
          <w:color w:val="000000"/>
          <w:sz w:val="22"/>
          <w:szCs w:val="22"/>
        </w:rPr>
        <w:t xml:space="preserve">wymagań w zakresie zatrudnienia osób, o których mowa w art 96 ust. 2 pkt 2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18205378"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7. </w:t>
      </w:r>
      <w:r>
        <w:rPr>
          <w:rFonts w:ascii="Calibri" w:eastAsia="TimesNewRomanPSMT" w:hAnsi="Calibri" w:cs="TimesNewRomanPSMT"/>
          <w:color w:val="000000"/>
          <w:sz w:val="22"/>
          <w:szCs w:val="22"/>
        </w:rPr>
        <w:t xml:space="preserve">Zamawiający nie zastrzega możliwości ubiegania się o udzielenie zamówienia wyłącznie przez </w:t>
      </w:r>
      <w:r>
        <w:rPr>
          <w:rFonts w:ascii="Calibri" w:eastAsia="TimesNewRomanPSMT" w:hAnsi="Calibri" w:cs="TimesNewRomanPSMT"/>
          <w:color w:val="000000"/>
          <w:sz w:val="22"/>
          <w:szCs w:val="22"/>
        </w:rPr>
        <w:lastRenderedPageBreak/>
        <w:t xml:space="preserve">Wykonawców, o których mowa w art 94 </w:t>
      </w:r>
      <w:proofErr w:type="spellStart"/>
      <w:r>
        <w:rPr>
          <w:rFonts w:ascii="Calibri" w:eastAsia="TimesNewRomanPSMT" w:hAnsi="Calibri" w:cs="TimesNewRomanPSMT"/>
          <w:color w:val="000000"/>
          <w:sz w:val="22"/>
          <w:szCs w:val="22"/>
        </w:rPr>
        <w:t>Pzp</w:t>
      </w:r>
      <w:proofErr w:type="spellEnd"/>
    </w:p>
    <w:p w14:paraId="2B2ECEBA" w14:textId="06C2C7AF"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8. </w:t>
      </w:r>
      <w:r>
        <w:rPr>
          <w:rFonts w:ascii="Calibri" w:eastAsia="TimesNewRomanPSMT" w:hAnsi="Calibri" w:cs="TimesNewRomanPSMT"/>
          <w:color w:val="000000"/>
          <w:sz w:val="22"/>
          <w:szCs w:val="22"/>
        </w:rPr>
        <w:t>Zamawiający nie przewiduje udzielania zamówień, o których mowa w art. 214 ust. 1 pkt</w:t>
      </w:r>
      <w:r w:rsidR="00D20B05">
        <w:rPr>
          <w:rFonts w:ascii="Calibri" w:eastAsia="TimesNewRomanPSMT" w:hAnsi="Calibri" w:cs="TimesNewRomanPSMT"/>
          <w:color w:val="000000"/>
          <w:sz w:val="22"/>
          <w:szCs w:val="22"/>
        </w:rPr>
        <w:t xml:space="preserve"> 7 i</w:t>
      </w:r>
      <w:r>
        <w:rPr>
          <w:rFonts w:ascii="Calibri" w:eastAsia="TimesNewRomanPSMT" w:hAnsi="Calibri" w:cs="TimesNewRomanPSMT"/>
          <w:color w:val="000000"/>
          <w:sz w:val="22"/>
          <w:szCs w:val="22"/>
        </w:rPr>
        <w:t xml:space="preserve"> 8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3DBD8EE3"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Zamawiający nie wymaga przeprowadzenia przez Wykonawcę wizji lokalnej;</w:t>
      </w:r>
    </w:p>
    <w:p w14:paraId="2C1F61B9"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Zamawiający nie przewiduje prowadzenia rozliczeń z Wykonawcą w walutach obcych;</w:t>
      </w:r>
    </w:p>
    <w:p w14:paraId="4AF4C615"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11</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zwrotu kosztów udziału w postępowaniu;</w:t>
      </w:r>
    </w:p>
    <w:p w14:paraId="2B5FDF3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Zamawiający nie zastrzega obowiązku osobistego wykonania przez Wykonawcę kluczowych zadań;</w:t>
      </w:r>
    </w:p>
    <w:p w14:paraId="1803BED7"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13. </w:t>
      </w:r>
      <w:r>
        <w:rPr>
          <w:rFonts w:ascii="Calibri" w:eastAsia="TimesNewRomanPSMT" w:hAnsi="Calibri" w:cs="TimesNewRomanPSMT"/>
          <w:color w:val="000000"/>
          <w:sz w:val="22"/>
          <w:szCs w:val="22"/>
        </w:rPr>
        <w:t>Zamawiający nie przewiduje zawarcia umowy ramowej;</w:t>
      </w:r>
    </w:p>
    <w:p w14:paraId="62BD00DD"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14</w:t>
      </w:r>
      <w:r>
        <w:rPr>
          <w:rFonts w:ascii="Calibri" w:eastAsia="TimesNewRomanPSMT" w:hAnsi="Calibri" w:cs="TimesNewRomanPSMT"/>
          <w:color w:val="000000"/>
          <w:sz w:val="22"/>
          <w:szCs w:val="22"/>
        </w:rPr>
        <w:t xml:space="preserve">. Zamawiający </w:t>
      </w:r>
      <w:r>
        <w:rPr>
          <w:rFonts w:ascii="Calibri" w:eastAsia="TimesNewRomanPS-BoldMT" w:hAnsi="Calibri" w:cs="TimesNewRomanPS-BoldMT"/>
          <w:b/>
          <w:bCs/>
          <w:color w:val="000000"/>
          <w:sz w:val="22"/>
          <w:szCs w:val="22"/>
        </w:rPr>
        <w:t xml:space="preserve">nie przewiduje </w:t>
      </w:r>
      <w:r>
        <w:rPr>
          <w:rFonts w:ascii="Calibri" w:eastAsia="TimesNewRomanPSMT" w:hAnsi="Calibri" w:cs="TimesNewRomanPSMT"/>
          <w:color w:val="000000"/>
          <w:sz w:val="22"/>
          <w:szCs w:val="22"/>
        </w:rPr>
        <w:t>aukcji elektronicznej;</w:t>
      </w:r>
    </w:p>
    <w:p w14:paraId="07D7186C"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15. </w:t>
      </w:r>
      <w:r>
        <w:rPr>
          <w:rFonts w:ascii="Calibri" w:eastAsia="TimesNewRomanPSMT" w:hAnsi="Calibri" w:cs="TimesNewRomanPSMT"/>
          <w:color w:val="000000"/>
          <w:sz w:val="22"/>
          <w:szCs w:val="22"/>
        </w:rPr>
        <w:t xml:space="preserve">Zamawiający </w:t>
      </w:r>
      <w:r>
        <w:rPr>
          <w:rFonts w:ascii="Calibri" w:eastAsia="TimesNewRomanPS-BoldMT" w:hAnsi="Calibri" w:cs="TimesNewRomanPS-BoldMT"/>
          <w:b/>
          <w:bCs/>
          <w:color w:val="000000"/>
          <w:sz w:val="22"/>
          <w:szCs w:val="22"/>
        </w:rPr>
        <w:t xml:space="preserve">nie dopuszcza </w:t>
      </w:r>
      <w:r>
        <w:rPr>
          <w:rFonts w:ascii="Calibri" w:eastAsia="TimesNewRomanPSMT" w:hAnsi="Calibri" w:cs="TimesNewRomanPSMT"/>
          <w:color w:val="000000"/>
          <w:sz w:val="22"/>
          <w:szCs w:val="22"/>
        </w:rPr>
        <w:t xml:space="preserve">możliwości złożenia oferty ofercie w postaci katalogu elektronicznego lub dołączenia katalogu elektronicznego do oferty, w sytuacji określonej w art. 93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w:t>
      </w:r>
    </w:p>
    <w:p w14:paraId="61D09D8E"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16. </w:t>
      </w:r>
      <w:r>
        <w:rPr>
          <w:rFonts w:ascii="Calibri" w:eastAsia="TimesNewRomanPSMT" w:hAnsi="Calibri" w:cs="TimesNewRomanPSMT"/>
          <w:color w:val="000000"/>
          <w:sz w:val="22"/>
          <w:szCs w:val="22"/>
        </w:rPr>
        <w:t>Zamawiający nie żąda wniesienia zabezpieczenia należytego wykonania umowy;</w:t>
      </w:r>
    </w:p>
    <w:p w14:paraId="1B3944E1" w14:textId="77777777" w:rsidR="003E3A52" w:rsidRDefault="00475E69">
      <w:pPr>
        <w:pStyle w:val="Standard"/>
        <w:autoSpaceDE w:val="0"/>
        <w:ind w:left="284" w:hanging="284"/>
      </w:pPr>
      <w:r>
        <w:rPr>
          <w:rFonts w:ascii="Calibri" w:eastAsia="TimesNewRomanPS-BoldMT" w:hAnsi="Calibri" w:cs="TimesNewRomanPS-BoldMT"/>
          <w:b/>
          <w:bCs/>
          <w:color w:val="000000"/>
          <w:sz w:val="22"/>
          <w:szCs w:val="22"/>
        </w:rPr>
        <w:t xml:space="preserve">17. </w:t>
      </w:r>
      <w:r>
        <w:rPr>
          <w:rFonts w:ascii="Calibri" w:eastAsia="TimesNewRomanPSMT" w:hAnsi="Calibri" w:cs="TimesNewRomanPSMT"/>
          <w:color w:val="000000"/>
          <w:sz w:val="22"/>
          <w:szCs w:val="22"/>
        </w:rPr>
        <w:t xml:space="preserve">Zgodnie z art. 310 pkt 1 </w:t>
      </w:r>
      <w:proofErr w:type="spellStart"/>
      <w:r>
        <w:rPr>
          <w:rFonts w:ascii="Calibri" w:eastAsia="TimesNewRomanPSMT" w:hAnsi="Calibri" w:cs="TimesNewRomanPSMT"/>
          <w:color w:val="000000"/>
          <w:sz w:val="22"/>
          <w:szCs w:val="22"/>
        </w:rPr>
        <w:t>Pzp</w:t>
      </w:r>
      <w:proofErr w:type="spellEnd"/>
      <w:r>
        <w:rPr>
          <w:rFonts w:ascii="Calibri" w:eastAsia="TimesNewRomanPSMT" w:hAnsi="Calibri" w:cs="TimesNewRomanPSMT"/>
          <w:color w:val="000000"/>
          <w:sz w:val="22"/>
          <w:szCs w:val="22"/>
        </w:rPr>
        <w:t xml:space="preserve"> Zamawiający przewiduje możliwość unieważnienia przedmiotowego postępowania, jeżeli środki, które Zamawiający zamierzał przeznaczyć na sfinansowanie całości lub części zamówienia, nie zostały mu przyznane.</w:t>
      </w:r>
    </w:p>
    <w:p w14:paraId="7F141B9D" w14:textId="77777777" w:rsidR="003E3A52" w:rsidRDefault="003E3A52">
      <w:pPr>
        <w:pStyle w:val="Standard"/>
        <w:autoSpaceDE w:val="0"/>
        <w:rPr>
          <w:rFonts w:ascii="Calibri" w:eastAsia="TimesNewRomanPS-BoldMT" w:hAnsi="Calibri" w:cs="TimesNewRomanPS-BoldMT"/>
          <w:b/>
          <w:bCs/>
          <w:color w:val="000000"/>
          <w:sz w:val="22"/>
          <w:szCs w:val="22"/>
        </w:rPr>
      </w:pPr>
    </w:p>
    <w:p w14:paraId="417458DC"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ZAŁĄCZNIKI:</w:t>
      </w:r>
    </w:p>
    <w:p w14:paraId="2781CF7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1 - Formularz Oferty;</w:t>
      </w:r>
    </w:p>
    <w:p w14:paraId="3A0085AF" w14:textId="07537174"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2 - Oświadczenie o braku podstaw do wykluczenia;</w:t>
      </w:r>
    </w:p>
    <w:p w14:paraId="273432F4" w14:textId="426857D5" w:rsidR="00AB4F1E" w:rsidRPr="00D20B05" w:rsidRDefault="00AB4F1E">
      <w:pPr>
        <w:pStyle w:val="Standard"/>
        <w:autoSpaceDE w:val="0"/>
        <w:rPr>
          <w:rFonts w:ascii="Calibri" w:eastAsia="TimesNewRomanPSMT" w:hAnsi="Calibri" w:cs="TimesNewRomanPSMT"/>
          <w:color w:val="000000"/>
          <w:sz w:val="22"/>
          <w:szCs w:val="22"/>
        </w:rPr>
      </w:pPr>
      <w:r w:rsidRPr="00D20B05">
        <w:rPr>
          <w:rFonts w:ascii="Calibri" w:eastAsia="TimesNewRomanPSMT" w:hAnsi="Calibri" w:cs="TimesNewRomanPSMT"/>
          <w:color w:val="000000"/>
          <w:sz w:val="22"/>
          <w:szCs w:val="22"/>
        </w:rPr>
        <w:t>Załącznik nr 2</w:t>
      </w:r>
      <w:r w:rsidR="00D20B05" w:rsidRPr="00D20B05">
        <w:rPr>
          <w:rFonts w:ascii="Calibri" w:eastAsia="TimesNewRomanPSMT" w:hAnsi="Calibri" w:cs="TimesNewRomanPSMT"/>
          <w:color w:val="000000"/>
          <w:sz w:val="22"/>
          <w:szCs w:val="22"/>
        </w:rPr>
        <w:t>a</w:t>
      </w:r>
      <w:r w:rsidRPr="00D20B05">
        <w:rPr>
          <w:rFonts w:ascii="Calibri" w:eastAsia="TimesNewRomanPSMT" w:hAnsi="Calibri" w:cs="TimesNewRomanPSMT"/>
          <w:color w:val="000000"/>
          <w:sz w:val="22"/>
          <w:szCs w:val="22"/>
        </w:rPr>
        <w:t xml:space="preserve"> Oświadczenie o spełnianiu warunków udziału w postępowaniu</w:t>
      </w:r>
    </w:p>
    <w:p w14:paraId="41155DAC"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Załącznik nr 3 –Projektowane postanowienia umowy;</w:t>
      </w:r>
    </w:p>
    <w:p w14:paraId="6BB753D1" w14:textId="77777777" w:rsidR="003E3A52" w:rsidRDefault="003E3A52">
      <w:pPr>
        <w:pStyle w:val="Standard"/>
        <w:autoSpaceDE w:val="0"/>
        <w:rPr>
          <w:rFonts w:ascii="Calibri" w:eastAsia="TimesNewRomanPSMT" w:hAnsi="Calibri" w:cs="TimesNewRomanPSMT"/>
          <w:color w:val="000000"/>
          <w:sz w:val="22"/>
          <w:szCs w:val="22"/>
        </w:rPr>
      </w:pPr>
    </w:p>
    <w:p w14:paraId="73176BF0"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494CF7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BE917F9"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8498751"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7D922C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0187CAC"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6738B6E"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B8D69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430D8B0A"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799BE85A" w14:textId="37FE664A" w:rsidR="003E3A52" w:rsidRDefault="003E3A52">
      <w:pPr>
        <w:pStyle w:val="Standard"/>
        <w:autoSpaceDE w:val="0"/>
        <w:rPr>
          <w:rFonts w:ascii="Calibri" w:eastAsia="TimesNewRomanPS-BoldItalicMT" w:hAnsi="Calibri" w:cs="TimesNewRomanPS-BoldItalicMT"/>
          <w:b/>
          <w:bCs/>
          <w:i/>
          <w:iCs/>
          <w:color w:val="000000"/>
          <w:sz w:val="22"/>
          <w:szCs w:val="22"/>
        </w:rPr>
      </w:pPr>
    </w:p>
    <w:p w14:paraId="35A6EB8B" w14:textId="5FA6F1FC" w:rsidR="00D20B05" w:rsidRDefault="00D20B05">
      <w:pPr>
        <w:pStyle w:val="Standard"/>
        <w:autoSpaceDE w:val="0"/>
        <w:rPr>
          <w:rFonts w:ascii="Calibri" w:eastAsia="TimesNewRomanPS-BoldItalicMT" w:hAnsi="Calibri" w:cs="TimesNewRomanPS-BoldItalicMT"/>
          <w:b/>
          <w:bCs/>
          <w:i/>
          <w:iCs/>
          <w:color w:val="000000"/>
          <w:sz w:val="22"/>
          <w:szCs w:val="22"/>
        </w:rPr>
      </w:pPr>
    </w:p>
    <w:p w14:paraId="229E3D1F" w14:textId="2B9B894F" w:rsidR="00D20B05" w:rsidRDefault="00D20B05">
      <w:pPr>
        <w:pStyle w:val="Standard"/>
        <w:autoSpaceDE w:val="0"/>
        <w:rPr>
          <w:rFonts w:ascii="Calibri" w:eastAsia="TimesNewRomanPS-BoldItalicMT" w:hAnsi="Calibri" w:cs="TimesNewRomanPS-BoldItalicMT"/>
          <w:b/>
          <w:bCs/>
          <w:i/>
          <w:iCs/>
          <w:color w:val="000000"/>
          <w:sz w:val="22"/>
          <w:szCs w:val="22"/>
        </w:rPr>
      </w:pPr>
    </w:p>
    <w:p w14:paraId="08EF5446" w14:textId="6080BA39" w:rsidR="00D20B05" w:rsidRDefault="00D20B05">
      <w:pPr>
        <w:pStyle w:val="Standard"/>
        <w:autoSpaceDE w:val="0"/>
        <w:rPr>
          <w:rFonts w:ascii="Calibri" w:eastAsia="TimesNewRomanPS-BoldItalicMT" w:hAnsi="Calibri" w:cs="TimesNewRomanPS-BoldItalicMT"/>
          <w:b/>
          <w:bCs/>
          <w:i/>
          <w:iCs/>
          <w:color w:val="000000"/>
          <w:sz w:val="22"/>
          <w:szCs w:val="22"/>
        </w:rPr>
      </w:pPr>
    </w:p>
    <w:p w14:paraId="457510C5" w14:textId="37113D45" w:rsidR="00D20B05" w:rsidRDefault="00D20B05">
      <w:pPr>
        <w:pStyle w:val="Standard"/>
        <w:autoSpaceDE w:val="0"/>
        <w:rPr>
          <w:rFonts w:ascii="Calibri" w:eastAsia="TimesNewRomanPS-BoldItalicMT" w:hAnsi="Calibri" w:cs="TimesNewRomanPS-BoldItalicMT"/>
          <w:b/>
          <w:bCs/>
          <w:i/>
          <w:iCs/>
          <w:color w:val="000000"/>
          <w:sz w:val="22"/>
          <w:szCs w:val="22"/>
        </w:rPr>
      </w:pPr>
    </w:p>
    <w:p w14:paraId="2B684288" w14:textId="59CD134D" w:rsidR="00D20B05" w:rsidRDefault="00D20B05">
      <w:pPr>
        <w:pStyle w:val="Standard"/>
        <w:autoSpaceDE w:val="0"/>
        <w:rPr>
          <w:rFonts w:ascii="Calibri" w:eastAsia="TimesNewRomanPS-BoldItalicMT" w:hAnsi="Calibri" w:cs="TimesNewRomanPS-BoldItalicMT"/>
          <w:b/>
          <w:bCs/>
          <w:i/>
          <w:iCs/>
          <w:color w:val="000000"/>
          <w:sz w:val="22"/>
          <w:szCs w:val="22"/>
        </w:rPr>
      </w:pPr>
    </w:p>
    <w:p w14:paraId="2B6A5E25" w14:textId="2AAA7DDF" w:rsidR="00D20B05" w:rsidRDefault="00D20B05">
      <w:pPr>
        <w:pStyle w:val="Standard"/>
        <w:autoSpaceDE w:val="0"/>
        <w:rPr>
          <w:rFonts w:ascii="Calibri" w:eastAsia="TimesNewRomanPS-BoldItalicMT" w:hAnsi="Calibri" w:cs="TimesNewRomanPS-BoldItalicMT"/>
          <w:b/>
          <w:bCs/>
          <w:i/>
          <w:iCs/>
          <w:color w:val="000000"/>
          <w:sz w:val="22"/>
          <w:szCs w:val="22"/>
        </w:rPr>
      </w:pPr>
    </w:p>
    <w:p w14:paraId="69AB91FA" w14:textId="760C05F9" w:rsidR="00D20B05" w:rsidRDefault="00D20B05">
      <w:pPr>
        <w:pStyle w:val="Standard"/>
        <w:autoSpaceDE w:val="0"/>
        <w:rPr>
          <w:rFonts w:ascii="Calibri" w:eastAsia="TimesNewRomanPS-BoldItalicMT" w:hAnsi="Calibri" w:cs="TimesNewRomanPS-BoldItalicMT"/>
          <w:b/>
          <w:bCs/>
          <w:i/>
          <w:iCs/>
          <w:color w:val="000000"/>
          <w:sz w:val="22"/>
          <w:szCs w:val="22"/>
        </w:rPr>
      </w:pPr>
    </w:p>
    <w:p w14:paraId="464E1FB6" w14:textId="3E236581" w:rsidR="00D20B05" w:rsidRDefault="00D20B05">
      <w:pPr>
        <w:pStyle w:val="Standard"/>
        <w:autoSpaceDE w:val="0"/>
        <w:rPr>
          <w:rFonts w:ascii="Calibri" w:eastAsia="TimesNewRomanPS-BoldItalicMT" w:hAnsi="Calibri" w:cs="TimesNewRomanPS-BoldItalicMT"/>
          <w:b/>
          <w:bCs/>
          <w:i/>
          <w:iCs/>
          <w:color w:val="000000"/>
          <w:sz w:val="22"/>
          <w:szCs w:val="22"/>
        </w:rPr>
      </w:pPr>
    </w:p>
    <w:p w14:paraId="6EF9DE47" w14:textId="02D13086" w:rsidR="00D20B05" w:rsidRDefault="00D20B05">
      <w:pPr>
        <w:pStyle w:val="Standard"/>
        <w:autoSpaceDE w:val="0"/>
        <w:rPr>
          <w:rFonts w:ascii="Calibri" w:eastAsia="TimesNewRomanPS-BoldItalicMT" w:hAnsi="Calibri" w:cs="TimesNewRomanPS-BoldItalicMT"/>
          <w:b/>
          <w:bCs/>
          <w:i/>
          <w:iCs/>
          <w:color w:val="000000"/>
          <w:sz w:val="22"/>
          <w:szCs w:val="22"/>
        </w:rPr>
      </w:pPr>
    </w:p>
    <w:p w14:paraId="2E3F395B" w14:textId="4A882623" w:rsidR="00D20B05" w:rsidRDefault="00D20B05">
      <w:pPr>
        <w:pStyle w:val="Standard"/>
        <w:autoSpaceDE w:val="0"/>
        <w:rPr>
          <w:rFonts w:ascii="Calibri" w:eastAsia="TimesNewRomanPS-BoldItalicMT" w:hAnsi="Calibri" w:cs="TimesNewRomanPS-BoldItalicMT"/>
          <w:b/>
          <w:bCs/>
          <w:i/>
          <w:iCs/>
          <w:color w:val="000000"/>
          <w:sz w:val="22"/>
          <w:szCs w:val="22"/>
        </w:rPr>
      </w:pPr>
    </w:p>
    <w:p w14:paraId="642BE188" w14:textId="02780FED" w:rsidR="00D20B05" w:rsidRDefault="00D20B05">
      <w:pPr>
        <w:pStyle w:val="Standard"/>
        <w:autoSpaceDE w:val="0"/>
        <w:rPr>
          <w:rFonts w:ascii="Calibri" w:eastAsia="TimesNewRomanPS-BoldItalicMT" w:hAnsi="Calibri" w:cs="TimesNewRomanPS-BoldItalicMT"/>
          <w:b/>
          <w:bCs/>
          <w:i/>
          <w:iCs/>
          <w:color w:val="000000"/>
          <w:sz w:val="22"/>
          <w:szCs w:val="22"/>
        </w:rPr>
      </w:pPr>
    </w:p>
    <w:p w14:paraId="5307B1B1" w14:textId="6938AECA" w:rsidR="00D20B05" w:rsidRDefault="00D20B05">
      <w:pPr>
        <w:pStyle w:val="Standard"/>
        <w:autoSpaceDE w:val="0"/>
        <w:rPr>
          <w:rFonts w:ascii="Calibri" w:eastAsia="TimesNewRomanPS-BoldItalicMT" w:hAnsi="Calibri" w:cs="TimesNewRomanPS-BoldItalicMT"/>
          <w:b/>
          <w:bCs/>
          <w:i/>
          <w:iCs/>
          <w:color w:val="000000"/>
          <w:sz w:val="22"/>
          <w:szCs w:val="22"/>
        </w:rPr>
      </w:pPr>
    </w:p>
    <w:p w14:paraId="3E9663E8" w14:textId="2A83A408" w:rsidR="00D20B05" w:rsidRDefault="00D20B05">
      <w:pPr>
        <w:pStyle w:val="Standard"/>
        <w:autoSpaceDE w:val="0"/>
        <w:rPr>
          <w:rFonts w:ascii="Calibri" w:eastAsia="TimesNewRomanPS-BoldItalicMT" w:hAnsi="Calibri" w:cs="TimesNewRomanPS-BoldItalicMT"/>
          <w:b/>
          <w:bCs/>
          <w:i/>
          <w:iCs/>
          <w:color w:val="000000"/>
          <w:sz w:val="22"/>
          <w:szCs w:val="22"/>
        </w:rPr>
      </w:pPr>
    </w:p>
    <w:p w14:paraId="17389E33" w14:textId="7219D574" w:rsidR="00D20B05" w:rsidRDefault="00D20B05">
      <w:pPr>
        <w:pStyle w:val="Standard"/>
        <w:autoSpaceDE w:val="0"/>
        <w:rPr>
          <w:rFonts w:ascii="Calibri" w:eastAsia="TimesNewRomanPS-BoldItalicMT" w:hAnsi="Calibri" w:cs="TimesNewRomanPS-BoldItalicMT"/>
          <w:b/>
          <w:bCs/>
          <w:i/>
          <w:iCs/>
          <w:color w:val="000000"/>
          <w:sz w:val="22"/>
          <w:szCs w:val="22"/>
        </w:rPr>
      </w:pPr>
    </w:p>
    <w:p w14:paraId="641EB58E" w14:textId="045890E8" w:rsidR="00D20B05" w:rsidRDefault="00D20B05">
      <w:pPr>
        <w:pStyle w:val="Standard"/>
        <w:autoSpaceDE w:val="0"/>
        <w:rPr>
          <w:rFonts w:ascii="Calibri" w:eastAsia="TimesNewRomanPS-BoldItalicMT" w:hAnsi="Calibri" w:cs="TimesNewRomanPS-BoldItalicMT"/>
          <w:b/>
          <w:bCs/>
          <w:i/>
          <w:iCs/>
          <w:color w:val="000000"/>
          <w:sz w:val="22"/>
          <w:szCs w:val="22"/>
        </w:rPr>
      </w:pPr>
    </w:p>
    <w:p w14:paraId="54BBB5D9" w14:textId="403C2E0F" w:rsidR="00D20B05" w:rsidRDefault="00D20B05">
      <w:pPr>
        <w:pStyle w:val="Standard"/>
        <w:autoSpaceDE w:val="0"/>
        <w:rPr>
          <w:rFonts w:ascii="Calibri" w:eastAsia="TimesNewRomanPS-BoldItalicMT" w:hAnsi="Calibri" w:cs="TimesNewRomanPS-BoldItalicMT"/>
          <w:b/>
          <w:bCs/>
          <w:i/>
          <w:iCs/>
          <w:color w:val="000000"/>
          <w:sz w:val="22"/>
          <w:szCs w:val="22"/>
        </w:rPr>
      </w:pPr>
    </w:p>
    <w:p w14:paraId="5FBFC253" w14:textId="5A8ED1ED" w:rsidR="00D20B05" w:rsidRDefault="00D20B05">
      <w:pPr>
        <w:pStyle w:val="Standard"/>
        <w:autoSpaceDE w:val="0"/>
        <w:rPr>
          <w:rFonts w:ascii="Calibri" w:eastAsia="TimesNewRomanPS-BoldItalicMT" w:hAnsi="Calibri" w:cs="TimesNewRomanPS-BoldItalicMT"/>
          <w:b/>
          <w:bCs/>
          <w:i/>
          <w:iCs/>
          <w:color w:val="000000"/>
          <w:sz w:val="22"/>
          <w:szCs w:val="22"/>
        </w:rPr>
      </w:pPr>
    </w:p>
    <w:p w14:paraId="341860E4" w14:textId="2649E4F8" w:rsidR="00D20B05" w:rsidRDefault="00D20B05">
      <w:pPr>
        <w:pStyle w:val="Standard"/>
        <w:autoSpaceDE w:val="0"/>
        <w:rPr>
          <w:rFonts w:ascii="Calibri" w:eastAsia="TimesNewRomanPS-BoldItalicMT" w:hAnsi="Calibri" w:cs="TimesNewRomanPS-BoldItalicMT"/>
          <w:b/>
          <w:bCs/>
          <w:i/>
          <w:iCs/>
          <w:color w:val="000000"/>
          <w:sz w:val="22"/>
          <w:szCs w:val="22"/>
        </w:rPr>
      </w:pPr>
    </w:p>
    <w:p w14:paraId="7BE1C546" w14:textId="1F59FDB3" w:rsidR="00D20B05" w:rsidRDefault="00D20B05">
      <w:pPr>
        <w:pStyle w:val="Standard"/>
        <w:autoSpaceDE w:val="0"/>
        <w:rPr>
          <w:rFonts w:ascii="Calibri" w:eastAsia="TimesNewRomanPS-BoldItalicMT" w:hAnsi="Calibri" w:cs="TimesNewRomanPS-BoldItalicMT"/>
          <w:b/>
          <w:bCs/>
          <w:i/>
          <w:iCs/>
          <w:color w:val="000000"/>
          <w:sz w:val="22"/>
          <w:szCs w:val="22"/>
        </w:rPr>
      </w:pPr>
    </w:p>
    <w:p w14:paraId="5A668BD3" w14:textId="4B3A7A1A" w:rsidR="00D20B05" w:rsidRDefault="00D20B05">
      <w:pPr>
        <w:pStyle w:val="Standard"/>
        <w:autoSpaceDE w:val="0"/>
        <w:rPr>
          <w:rFonts w:ascii="Calibri" w:eastAsia="TimesNewRomanPS-BoldItalicMT" w:hAnsi="Calibri" w:cs="TimesNewRomanPS-BoldItalicMT"/>
          <w:b/>
          <w:bCs/>
          <w:i/>
          <w:iCs/>
          <w:color w:val="000000"/>
          <w:sz w:val="22"/>
          <w:szCs w:val="22"/>
        </w:rPr>
      </w:pPr>
    </w:p>
    <w:p w14:paraId="1D6B0CF1" w14:textId="77777777" w:rsidR="00050FE5" w:rsidRDefault="00050FE5">
      <w:pPr>
        <w:pStyle w:val="Standard"/>
        <w:autoSpaceDE w:val="0"/>
        <w:rPr>
          <w:rFonts w:ascii="Calibri" w:eastAsia="TimesNewRomanPS-BoldItalicMT" w:hAnsi="Calibri" w:cs="TimesNewRomanPS-BoldItalicMT"/>
          <w:b/>
          <w:bCs/>
          <w:i/>
          <w:iCs/>
          <w:color w:val="000000"/>
          <w:sz w:val="22"/>
          <w:szCs w:val="22"/>
        </w:rPr>
      </w:pPr>
    </w:p>
    <w:p w14:paraId="5C42A8F4" w14:textId="77777777" w:rsidR="00D20B05" w:rsidRDefault="00D20B05">
      <w:pPr>
        <w:pStyle w:val="Standard"/>
        <w:autoSpaceDE w:val="0"/>
        <w:rPr>
          <w:rFonts w:ascii="Calibri" w:eastAsia="TimesNewRomanPS-BoldItalicMT" w:hAnsi="Calibri" w:cs="TimesNewRomanPS-BoldItalicMT"/>
          <w:b/>
          <w:bCs/>
          <w:i/>
          <w:iCs/>
          <w:color w:val="000000"/>
          <w:sz w:val="22"/>
          <w:szCs w:val="22"/>
        </w:rPr>
      </w:pPr>
    </w:p>
    <w:p w14:paraId="6D2DD036"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1 do SWZ</w:t>
      </w:r>
    </w:p>
    <w:p w14:paraId="119989DA" w14:textId="7ACBB0D4" w:rsidR="003E3A52" w:rsidRDefault="00475E69">
      <w:pPr>
        <w:pStyle w:val="Standard"/>
        <w:autoSpaceDE w:val="0"/>
      </w:pPr>
      <w:r>
        <w:rPr>
          <w:rFonts w:ascii="Calibri" w:eastAsia="TimesNewRomanPS-BoldMT" w:hAnsi="Calibri" w:cs="TimesNewRomanPS-BoldMT"/>
          <w:b/>
          <w:bCs/>
          <w:color w:val="000000"/>
          <w:sz w:val="22"/>
          <w:szCs w:val="28"/>
        </w:rPr>
        <w:t>Nr sprawy: SG.271.</w:t>
      </w:r>
      <w:r w:rsidR="00D20B05">
        <w:rPr>
          <w:rFonts w:ascii="Calibri" w:eastAsia="TimesNewRomanPS-BoldMT" w:hAnsi="Calibri" w:cs="TimesNewRomanPS-BoldMT"/>
          <w:b/>
          <w:bCs/>
          <w:color w:val="000000"/>
          <w:sz w:val="22"/>
          <w:szCs w:val="28"/>
        </w:rPr>
        <w:t>3</w:t>
      </w:r>
      <w:r>
        <w:rPr>
          <w:rFonts w:ascii="Calibri" w:eastAsia="TimesNewRomanPS-BoldMT" w:hAnsi="Calibri" w:cs="TimesNewRomanPS-BoldMT"/>
          <w:b/>
          <w:bCs/>
          <w:color w:val="000000"/>
          <w:sz w:val="22"/>
          <w:szCs w:val="28"/>
        </w:rPr>
        <w:t>.2021</w:t>
      </w:r>
    </w:p>
    <w:p w14:paraId="4A4A28C4" w14:textId="77777777" w:rsidR="003E3A52" w:rsidRDefault="003E3A52">
      <w:pPr>
        <w:pStyle w:val="Standard"/>
        <w:autoSpaceDE w:val="0"/>
        <w:rPr>
          <w:rFonts w:ascii="Calibri" w:eastAsia="TimesNewRomanPS-BoldMT" w:hAnsi="Calibri" w:cs="TimesNewRomanPS-BoldMT"/>
          <w:b/>
          <w:bCs/>
          <w:color w:val="FF3333"/>
          <w:sz w:val="22"/>
          <w:szCs w:val="22"/>
        </w:rPr>
      </w:pPr>
    </w:p>
    <w:p w14:paraId="1A0AC65D" w14:textId="0968513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OFERT</w:t>
      </w:r>
      <w:r w:rsidR="00050FE5">
        <w:rPr>
          <w:rFonts w:ascii="Calibri" w:eastAsia="TimesNewRomanPS-BoldMT" w:hAnsi="Calibri" w:cs="TimesNewRomanPS-BoldMT"/>
          <w:b/>
          <w:bCs/>
          <w:color w:val="000000"/>
          <w:sz w:val="22"/>
          <w:szCs w:val="22"/>
        </w:rPr>
        <w:t>A</w:t>
      </w:r>
    </w:p>
    <w:p w14:paraId="2A68AB7D" w14:textId="77777777" w:rsidR="003E3A52" w:rsidRDefault="00475E69">
      <w:pPr>
        <w:pStyle w:val="Standard"/>
        <w:autoSpaceDE w:val="0"/>
        <w:jc w:val="center"/>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 postępowaniu o udzielenie zamówienia publicznego na zadanie</w:t>
      </w:r>
    </w:p>
    <w:p w14:paraId="0C879BC0" w14:textId="77777777" w:rsidR="003E3A52" w:rsidRDefault="00475E69">
      <w:pPr>
        <w:pStyle w:val="Standard"/>
        <w:autoSpaceDE w:val="0"/>
        <w:jc w:val="center"/>
        <w:rPr>
          <w:rFonts w:ascii="Calibri" w:eastAsia="TimesNewRomanPS-BoldMT" w:hAnsi="Calibri" w:cs="TimesNewRomanPS-BoldMT"/>
          <w:b/>
          <w:bCs/>
          <w:color w:val="000000"/>
          <w:sz w:val="22"/>
          <w:szCs w:val="22"/>
        </w:rPr>
      </w:pPr>
      <w:proofErr w:type="spellStart"/>
      <w:r>
        <w:rPr>
          <w:rFonts w:ascii="Calibri" w:eastAsia="TimesNewRomanPS-BoldMT" w:hAnsi="Calibri" w:cs="TimesNewRomanPS-BoldMT"/>
          <w:b/>
          <w:bCs/>
          <w:color w:val="000000"/>
          <w:sz w:val="22"/>
          <w:szCs w:val="22"/>
        </w:rPr>
        <w:t>pn</w:t>
      </w:r>
      <w:proofErr w:type="spellEnd"/>
      <w:r>
        <w:rPr>
          <w:rFonts w:ascii="Calibri" w:eastAsia="TimesNewRomanPS-BoldMT" w:hAnsi="Calibri" w:cs="TimesNewRomanPS-BoldMT"/>
          <w:b/>
          <w:bCs/>
          <w:color w:val="000000"/>
          <w:sz w:val="22"/>
          <w:szCs w:val="22"/>
        </w:rPr>
        <w:t>: „Dostawa samochodu osobowego typu BUS dla Gminy Warlubie”</w:t>
      </w:r>
    </w:p>
    <w:p w14:paraId="496ED736" w14:textId="77777777" w:rsidR="003E3A52" w:rsidRPr="008B2E8E" w:rsidRDefault="003E3A52">
      <w:pPr>
        <w:pStyle w:val="Standard"/>
        <w:autoSpaceDE w:val="0"/>
        <w:rPr>
          <w:rFonts w:ascii="Calibri" w:eastAsia="TimesNewRomanPS-BoldMT" w:hAnsi="Calibri" w:cs="TimesNewRomanPS-BoldMT"/>
          <w:b/>
          <w:bCs/>
          <w:color w:val="000000"/>
          <w:sz w:val="18"/>
          <w:szCs w:val="18"/>
        </w:rPr>
      </w:pPr>
    </w:p>
    <w:p w14:paraId="73EB4E8B" w14:textId="4F90E697" w:rsidR="003E3A52" w:rsidRDefault="00475E69">
      <w:pPr>
        <w:pStyle w:val="Standard"/>
        <w:autoSpaceDE w:val="0"/>
        <w:rPr>
          <w:rFonts w:ascii="Calibri" w:eastAsia="TimesNewRomanPS-BoldMT" w:hAnsi="Calibri" w:cs="TimesNewRomanPS-BoldMT"/>
          <w:color w:val="000000"/>
          <w:sz w:val="22"/>
          <w:szCs w:val="22"/>
        </w:rPr>
      </w:pPr>
      <w:r>
        <w:rPr>
          <w:rFonts w:ascii="Calibri" w:eastAsia="TimesNewRomanPS-BoldMT" w:hAnsi="Calibri" w:cs="TimesNewRomanPS-BoldMT"/>
          <w:b/>
          <w:bCs/>
          <w:color w:val="000000"/>
          <w:sz w:val="22"/>
          <w:szCs w:val="22"/>
        </w:rPr>
        <w:t xml:space="preserve">1. ZAMAWIAJĄCY: Gmina Warlubie, </w:t>
      </w:r>
      <w:r>
        <w:rPr>
          <w:rFonts w:ascii="Calibri" w:eastAsia="TimesNewRomanPS-BoldMT" w:hAnsi="Calibri" w:cs="TimesNewRomanPS-BoldMT"/>
          <w:color w:val="000000"/>
          <w:sz w:val="22"/>
          <w:szCs w:val="22"/>
        </w:rPr>
        <w:t>Adres: ul. Dworcowa 15, 86-160 Warlubie</w:t>
      </w:r>
    </w:p>
    <w:p w14:paraId="47F003E1" w14:textId="77777777" w:rsidR="008B2E8E" w:rsidRPr="008B2E8E" w:rsidRDefault="008B2E8E">
      <w:pPr>
        <w:pStyle w:val="Standard"/>
        <w:autoSpaceDE w:val="0"/>
        <w:rPr>
          <w:rFonts w:ascii="Calibri" w:eastAsia="TimesNewRomanPS-BoldMT" w:hAnsi="Calibri" w:cs="TimesNewRomanPS-BoldMT"/>
          <w:b/>
          <w:bCs/>
          <w:color w:val="000000"/>
          <w:sz w:val="10"/>
          <w:szCs w:val="10"/>
        </w:rPr>
      </w:pPr>
    </w:p>
    <w:p w14:paraId="683D5DD9" w14:textId="04EB0A1F"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2. WYKONAWCA:</w:t>
      </w:r>
    </w:p>
    <w:p w14:paraId="15462FFE"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Niniejsza oferta zostaje złożona przez:</w:t>
      </w:r>
    </w:p>
    <w:p w14:paraId="40ABD4CD"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 xml:space="preserve">Nazwa(y) Wykonawcy(ów) ……………………………………………………………………………………………………………….. </w:t>
      </w:r>
    </w:p>
    <w:p w14:paraId="1B0F98C9"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Adres(y) Wykonawcy(ów) ………………………………………………………………………………………………………………….</w:t>
      </w:r>
    </w:p>
    <w:p w14:paraId="40652878"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3. OSOBA UPRAWNIONA DO KONTAKTÓW:</w:t>
      </w:r>
    </w:p>
    <w:p w14:paraId="03CE4815"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Imię i nazwisko . ……………………………………………………….</w:t>
      </w:r>
    </w:p>
    <w:p w14:paraId="1BB001D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Adres ……………………………………………………………………………………………………………….</w:t>
      </w:r>
    </w:p>
    <w:p w14:paraId="4A43F930"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Nr tel. …………………………….. e-mail: ………………………………;      adres skrzynki ePUAP …………………………………. Stosownie do pobranej Specyfikacji Warunków Zamówienia (SWZ) oferuję(my) przedmiot zamówienia – samochód osobowy typu BUS:</w:t>
      </w:r>
    </w:p>
    <w:p w14:paraId="2CBB7CF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 xml:space="preserve">zużycie paliwa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l/100 km;</w:t>
      </w:r>
    </w:p>
    <w:p w14:paraId="2FB67B2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 xml:space="preserve">emisja dwutlenku węgla w warunkach miejskich: </w:t>
      </w:r>
      <w:r>
        <w:rPr>
          <w:rFonts w:ascii="Calibri" w:eastAsia="TimesNewRomanPS-BoldMT" w:hAnsi="Calibri" w:cs="TimesNewRomanPS-BoldMT"/>
          <w:b/>
          <w:bCs/>
          <w:color w:val="000000"/>
          <w:sz w:val="22"/>
          <w:szCs w:val="22"/>
        </w:rPr>
        <w:t xml:space="preserve">………………… </w:t>
      </w:r>
      <w:r>
        <w:rPr>
          <w:rFonts w:ascii="Calibri" w:eastAsia="TimesNewRomanPSMT" w:hAnsi="Calibri" w:cs="TimesNewRomanPSMT"/>
          <w:color w:val="000000"/>
          <w:sz w:val="22"/>
          <w:szCs w:val="22"/>
        </w:rPr>
        <w:t>g/km;</w:t>
      </w:r>
    </w:p>
    <w:p w14:paraId="069F7C6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 xml:space="preserve">poziom emisji spalin według normy Euro: ………… (wymagane min. Euro 6), </w:t>
      </w:r>
    </w:p>
    <w:p w14:paraId="46BF956D" w14:textId="77777777" w:rsidR="003E3A52" w:rsidRDefault="003E3A52">
      <w:pPr>
        <w:pStyle w:val="Standard"/>
        <w:autoSpaceDE w:val="0"/>
        <w:jc w:val="both"/>
        <w:rPr>
          <w:b/>
          <w:iCs/>
          <w:sz w:val="16"/>
          <w:szCs w:val="18"/>
        </w:rPr>
      </w:pPr>
    </w:p>
    <w:tbl>
      <w:tblPr>
        <w:tblW w:w="9478" w:type="dxa"/>
        <w:tblInd w:w="-6" w:type="dxa"/>
        <w:tblLayout w:type="fixed"/>
        <w:tblCellMar>
          <w:left w:w="10" w:type="dxa"/>
          <w:right w:w="10" w:type="dxa"/>
        </w:tblCellMar>
        <w:tblLook w:val="0000" w:firstRow="0" w:lastRow="0" w:firstColumn="0" w:lastColumn="0" w:noHBand="0" w:noVBand="0"/>
      </w:tblPr>
      <w:tblGrid>
        <w:gridCol w:w="40"/>
        <w:gridCol w:w="543"/>
        <w:gridCol w:w="4536"/>
        <w:gridCol w:w="1843"/>
        <w:gridCol w:w="2516"/>
      </w:tblGrid>
      <w:tr w:rsidR="003E3A52" w14:paraId="1CA4A28C" w14:textId="77777777">
        <w:trPr>
          <w:trHeight w:val="536"/>
          <w:tblHeader/>
        </w:trPr>
        <w:tc>
          <w:tcPr>
            <w:tcW w:w="40" w:type="dxa"/>
            <w:shd w:val="clear" w:color="auto" w:fill="auto"/>
            <w:tcMar>
              <w:top w:w="0" w:type="dxa"/>
              <w:left w:w="10" w:type="dxa"/>
              <w:bottom w:w="0" w:type="dxa"/>
              <w:right w:w="10" w:type="dxa"/>
            </w:tcMar>
          </w:tcPr>
          <w:p w14:paraId="3ED45ADA" w14:textId="77777777" w:rsidR="003E3A52" w:rsidRDefault="003E3A52">
            <w:pPr>
              <w:pStyle w:val="Standard"/>
              <w:jc w:val="center"/>
              <w:rPr>
                <w:rFonts w:ascii="Calibri" w:hAnsi="Calibri"/>
                <w:b/>
                <w:sz w:val="20"/>
                <w:szCs w:val="20"/>
              </w:rPr>
            </w:pPr>
          </w:p>
        </w:tc>
        <w:tc>
          <w:tcPr>
            <w:tcW w:w="543" w:type="dxa"/>
            <w:tcBorders>
              <w:top w:val="single" w:sz="4" w:space="0" w:color="000001"/>
              <w:left w:val="single" w:sz="4" w:space="0" w:color="000001"/>
              <w:bottom w:val="single" w:sz="4" w:space="0" w:color="000001"/>
            </w:tcBorders>
            <w:shd w:val="clear" w:color="auto" w:fill="999999"/>
            <w:tcMar>
              <w:top w:w="0" w:type="dxa"/>
              <w:left w:w="108" w:type="dxa"/>
              <w:bottom w:w="0" w:type="dxa"/>
              <w:right w:w="108" w:type="dxa"/>
            </w:tcMar>
            <w:vAlign w:val="center"/>
          </w:tcPr>
          <w:p w14:paraId="73AE3861" w14:textId="77777777" w:rsidR="003E3A52" w:rsidRDefault="00475E69">
            <w:pPr>
              <w:pStyle w:val="Standard"/>
              <w:jc w:val="center"/>
              <w:rPr>
                <w:rFonts w:ascii="Calibri" w:hAnsi="Calibri"/>
                <w:b/>
                <w:sz w:val="18"/>
                <w:szCs w:val="18"/>
              </w:rPr>
            </w:pPr>
            <w:r>
              <w:rPr>
                <w:rFonts w:ascii="Calibri" w:hAnsi="Calibri"/>
                <w:b/>
                <w:sz w:val="18"/>
                <w:szCs w:val="18"/>
              </w:rPr>
              <w:t>Lp.</w:t>
            </w:r>
          </w:p>
          <w:p w14:paraId="7DB5E39C" w14:textId="77777777" w:rsidR="003E3A52" w:rsidRDefault="003E3A52">
            <w:pPr>
              <w:pStyle w:val="Standard"/>
              <w:jc w:val="center"/>
              <w:rPr>
                <w:rFonts w:ascii="Calibri" w:hAnsi="Calibri"/>
                <w:b/>
                <w:sz w:val="18"/>
                <w:szCs w:val="18"/>
              </w:rPr>
            </w:pPr>
          </w:p>
        </w:tc>
        <w:tc>
          <w:tcPr>
            <w:tcW w:w="453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8" w:type="dxa"/>
              <w:bottom w:w="0" w:type="dxa"/>
              <w:right w:w="108" w:type="dxa"/>
            </w:tcMar>
            <w:vAlign w:val="center"/>
          </w:tcPr>
          <w:p w14:paraId="45E9D9F9" w14:textId="77777777" w:rsidR="003E3A52" w:rsidRDefault="00475E69">
            <w:pPr>
              <w:pStyle w:val="Standard"/>
              <w:jc w:val="center"/>
              <w:rPr>
                <w:rFonts w:ascii="Calibri" w:hAnsi="Calibri"/>
                <w:b/>
                <w:sz w:val="18"/>
                <w:szCs w:val="18"/>
              </w:rPr>
            </w:pPr>
            <w:r>
              <w:rPr>
                <w:rFonts w:ascii="Calibri" w:hAnsi="Calibri"/>
                <w:b/>
                <w:sz w:val="18"/>
                <w:szCs w:val="18"/>
              </w:rPr>
              <w:t>WYMAGANIA MINIMALNE ZAMAWIAJĄCEGO</w:t>
            </w:r>
          </w:p>
        </w:tc>
        <w:tc>
          <w:tcPr>
            <w:tcW w:w="1843"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375BFA80" w14:textId="77777777" w:rsidR="003E3A52" w:rsidRDefault="00475E69">
            <w:pPr>
              <w:pStyle w:val="Standard"/>
              <w:jc w:val="center"/>
              <w:rPr>
                <w:rFonts w:ascii="Calibri" w:hAnsi="Calibri"/>
                <w:b/>
                <w:sz w:val="18"/>
                <w:szCs w:val="18"/>
              </w:rPr>
            </w:pPr>
            <w:r>
              <w:rPr>
                <w:rFonts w:ascii="Calibri" w:hAnsi="Calibri"/>
                <w:b/>
                <w:sz w:val="18"/>
                <w:szCs w:val="18"/>
              </w:rPr>
              <w:t>UWAGI</w:t>
            </w:r>
          </w:p>
        </w:tc>
        <w:tc>
          <w:tcPr>
            <w:tcW w:w="2516" w:type="dxa"/>
            <w:tcBorders>
              <w:top w:val="single" w:sz="4" w:space="0" w:color="000001"/>
              <w:left w:val="single" w:sz="4" w:space="0" w:color="000001"/>
              <w:bottom w:val="single" w:sz="4" w:space="0" w:color="000001"/>
              <w:right w:val="single" w:sz="4" w:space="0" w:color="000001"/>
            </w:tcBorders>
            <w:shd w:val="clear" w:color="auto" w:fill="999999"/>
            <w:tcMar>
              <w:top w:w="0" w:type="dxa"/>
              <w:left w:w="10" w:type="dxa"/>
              <w:bottom w:w="0" w:type="dxa"/>
              <w:right w:w="10" w:type="dxa"/>
            </w:tcMar>
          </w:tcPr>
          <w:p w14:paraId="5EA5E08E" w14:textId="77777777" w:rsidR="003E3A52" w:rsidRDefault="00475E69">
            <w:pPr>
              <w:pStyle w:val="Standard"/>
              <w:jc w:val="center"/>
            </w:pPr>
            <w:r>
              <w:rPr>
                <w:rFonts w:ascii="Calibri" w:hAnsi="Calibri"/>
                <w:b/>
                <w:sz w:val="18"/>
                <w:szCs w:val="22"/>
              </w:rPr>
              <w:t>SPEŁNIENIE WYMAGAŃ, PROPOZYCJE WYKONAWCY*</w:t>
            </w:r>
          </w:p>
        </w:tc>
      </w:tr>
      <w:tr w:rsidR="003E3A52" w14:paraId="3FCD505D" w14:textId="77777777">
        <w:trPr>
          <w:trHeight w:val="177"/>
        </w:trPr>
        <w:tc>
          <w:tcPr>
            <w:tcW w:w="40" w:type="dxa"/>
            <w:shd w:val="clear" w:color="auto" w:fill="auto"/>
            <w:tcMar>
              <w:top w:w="0" w:type="dxa"/>
              <w:left w:w="10" w:type="dxa"/>
              <w:bottom w:w="0" w:type="dxa"/>
              <w:right w:w="10" w:type="dxa"/>
            </w:tcMar>
          </w:tcPr>
          <w:p w14:paraId="72FC8B1B" w14:textId="77777777" w:rsidR="003E3A52" w:rsidRDefault="003E3A52">
            <w:pPr>
              <w:pStyle w:val="Standard"/>
              <w:jc w:val="center"/>
              <w:rPr>
                <w:rFonts w:ascii="Calibri" w:hAnsi="Calibri"/>
                <w:b/>
                <w:sz w:val="16"/>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5D717821" w14:textId="77777777" w:rsidR="003E3A52" w:rsidRDefault="00475E69">
            <w:pPr>
              <w:pStyle w:val="Standard"/>
              <w:jc w:val="center"/>
              <w:rPr>
                <w:rFonts w:ascii="Calibri" w:hAnsi="Calibri"/>
                <w:b/>
                <w:sz w:val="16"/>
                <w:szCs w:val="20"/>
              </w:rPr>
            </w:pPr>
            <w:r>
              <w:rPr>
                <w:rFonts w:ascii="Calibri" w:hAnsi="Calibri"/>
                <w:b/>
                <w:sz w:val="16"/>
                <w:szCs w:val="20"/>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651A646D" w14:textId="77777777" w:rsidR="003E3A52" w:rsidRDefault="00475E69">
            <w:pPr>
              <w:pStyle w:val="Standard"/>
              <w:jc w:val="center"/>
              <w:rPr>
                <w:rFonts w:ascii="Calibri" w:hAnsi="Calibri"/>
                <w:b/>
                <w:sz w:val="16"/>
                <w:szCs w:val="20"/>
              </w:rPr>
            </w:pPr>
            <w:r>
              <w:rPr>
                <w:rFonts w:ascii="Calibri" w:hAnsi="Calibri"/>
                <w:b/>
                <w:sz w:val="16"/>
                <w:szCs w:val="20"/>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08B8CA7" w14:textId="77777777" w:rsidR="003E3A52" w:rsidRDefault="00475E69">
            <w:pPr>
              <w:pStyle w:val="Standard"/>
              <w:jc w:val="center"/>
              <w:rPr>
                <w:rFonts w:ascii="Calibri" w:hAnsi="Calibri"/>
                <w:b/>
                <w:sz w:val="16"/>
                <w:szCs w:val="20"/>
              </w:rPr>
            </w:pPr>
            <w:r>
              <w:rPr>
                <w:rFonts w:ascii="Calibri" w:hAnsi="Calibri"/>
                <w:b/>
                <w:sz w:val="16"/>
                <w:szCs w:val="20"/>
              </w:rPr>
              <w:t>3</w:t>
            </w: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449FC174" w14:textId="77777777" w:rsidR="003E3A52" w:rsidRDefault="00475E69">
            <w:pPr>
              <w:pStyle w:val="Standard"/>
              <w:jc w:val="center"/>
              <w:rPr>
                <w:rFonts w:ascii="Calibri" w:hAnsi="Calibri"/>
                <w:b/>
                <w:sz w:val="16"/>
                <w:szCs w:val="20"/>
              </w:rPr>
            </w:pPr>
            <w:r>
              <w:rPr>
                <w:rFonts w:ascii="Calibri" w:hAnsi="Calibri"/>
                <w:b/>
                <w:sz w:val="16"/>
                <w:szCs w:val="20"/>
              </w:rPr>
              <w:t>4</w:t>
            </w:r>
          </w:p>
        </w:tc>
      </w:tr>
      <w:tr w:rsidR="003E3A52" w14:paraId="334156FF" w14:textId="77777777">
        <w:trPr>
          <w:trHeight w:val="308"/>
        </w:trPr>
        <w:tc>
          <w:tcPr>
            <w:tcW w:w="40" w:type="dxa"/>
            <w:shd w:val="clear" w:color="auto" w:fill="auto"/>
            <w:tcMar>
              <w:top w:w="0" w:type="dxa"/>
              <w:left w:w="10" w:type="dxa"/>
              <w:bottom w:w="0" w:type="dxa"/>
              <w:right w:w="10" w:type="dxa"/>
            </w:tcMar>
          </w:tcPr>
          <w:p w14:paraId="4290D5BA" w14:textId="77777777" w:rsidR="003E3A52" w:rsidRDefault="003E3A52">
            <w:pPr>
              <w:pStyle w:val="Standard"/>
              <w:jc w:val="center"/>
              <w:rPr>
                <w:rFonts w:ascii="Calibri" w:hAnsi="Calibri"/>
                <w:b/>
                <w:sz w:val="22"/>
                <w:szCs w:val="20"/>
              </w:rP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49642786" w14:textId="77777777" w:rsidR="003E3A52" w:rsidRDefault="00475E69">
            <w:pPr>
              <w:pStyle w:val="Standard"/>
              <w:jc w:val="center"/>
              <w:rPr>
                <w:rFonts w:ascii="Calibri" w:hAnsi="Calibri"/>
                <w:b/>
                <w:sz w:val="16"/>
                <w:szCs w:val="20"/>
              </w:rPr>
            </w:pPr>
            <w:r>
              <w:rPr>
                <w:rFonts w:ascii="Calibri" w:hAnsi="Calibri"/>
                <w:b/>
                <w:sz w:val="16"/>
                <w:szCs w:val="20"/>
              </w:rPr>
              <w:t>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224D0930" w14:textId="77777777" w:rsidR="003E3A52" w:rsidRDefault="00475E69">
            <w:pPr>
              <w:pStyle w:val="Standard"/>
              <w:jc w:val="center"/>
              <w:rPr>
                <w:rFonts w:ascii="Calibri" w:hAnsi="Calibri"/>
                <w:b/>
                <w:sz w:val="16"/>
                <w:szCs w:val="20"/>
              </w:rPr>
            </w:pPr>
            <w:r>
              <w:rPr>
                <w:rFonts w:ascii="Calibri" w:hAnsi="Calibri"/>
                <w:b/>
                <w:sz w:val="16"/>
                <w:szCs w:val="20"/>
              </w:rPr>
              <w:t>WYMAGANIA PODSTAWOWE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0066312F" w14:textId="77777777" w:rsidR="003E3A52" w:rsidRDefault="003E3A52">
            <w:pPr>
              <w:pStyle w:val="Standard"/>
              <w:jc w:val="center"/>
              <w:rPr>
                <w:rFonts w:ascii="Calibri" w:hAnsi="Calibri"/>
                <w:b/>
                <w:sz w:val="16"/>
                <w:szCs w:val="20"/>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6B799B22" w14:textId="77777777" w:rsidR="003E3A52" w:rsidRDefault="00475E69">
            <w:pPr>
              <w:pStyle w:val="Standard"/>
              <w:jc w:val="center"/>
            </w:pPr>
            <w:r>
              <w:rPr>
                <w:rFonts w:ascii="Calibri" w:hAnsi="Calibri"/>
                <w:b/>
                <w:sz w:val="18"/>
                <w:szCs w:val="22"/>
              </w:rPr>
              <w:t>Parametry oferowanego pojazdu</w:t>
            </w:r>
          </w:p>
        </w:tc>
      </w:tr>
      <w:tr w:rsidR="003E3A52" w14:paraId="51E7D103" w14:textId="77777777">
        <w:trPr>
          <w:trHeight w:val="709"/>
        </w:trPr>
        <w:tc>
          <w:tcPr>
            <w:tcW w:w="40" w:type="dxa"/>
            <w:shd w:val="clear" w:color="auto" w:fill="auto"/>
            <w:tcMar>
              <w:top w:w="0" w:type="dxa"/>
              <w:left w:w="10" w:type="dxa"/>
              <w:bottom w:w="0" w:type="dxa"/>
              <w:right w:w="10" w:type="dxa"/>
            </w:tcMar>
          </w:tcPr>
          <w:p w14:paraId="6CB34F39"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5F32EB3" w14:textId="77777777" w:rsidR="003E3A52" w:rsidRDefault="00475E69">
            <w:pPr>
              <w:pStyle w:val="Standard"/>
              <w:jc w:val="center"/>
              <w:rPr>
                <w:rFonts w:ascii="Calibri" w:hAnsi="Calibri"/>
                <w:sz w:val="16"/>
                <w:szCs w:val="22"/>
              </w:rPr>
            </w:pPr>
            <w:r>
              <w:rPr>
                <w:rFonts w:ascii="Calibri" w:hAnsi="Calibri"/>
                <w:sz w:val="16"/>
                <w:szCs w:val="22"/>
              </w:rPr>
              <w:t>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535F92" w14:textId="77777777" w:rsidR="003E3A52" w:rsidRDefault="00475E69">
            <w:pPr>
              <w:pStyle w:val="Standard"/>
              <w:jc w:val="both"/>
              <w:rPr>
                <w:rFonts w:ascii="Calibri" w:hAnsi="Calibri"/>
                <w:bCs/>
                <w:sz w:val="16"/>
                <w:szCs w:val="22"/>
              </w:rPr>
            </w:pPr>
            <w:r>
              <w:rPr>
                <w:rFonts w:ascii="Calibri" w:hAnsi="Calibri"/>
                <w:bCs/>
                <w:sz w:val="16"/>
                <w:szCs w:val="22"/>
              </w:rPr>
              <w:t>Pojazd powinien spełniać wymagania polskich przepisów o ruchu drogowym zgodnie z ustawą Prawo o ruchu drogowym.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2863604"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1D2DFFD" w14:textId="77777777" w:rsidR="003E3A52" w:rsidRDefault="003E3A52">
            <w:pPr>
              <w:pStyle w:val="Standard"/>
              <w:jc w:val="both"/>
              <w:rPr>
                <w:rFonts w:ascii="Calibri" w:hAnsi="Calibri"/>
                <w:bCs/>
                <w:sz w:val="16"/>
                <w:szCs w:val="22"/>
              </w:rPr>
            </w:pPr>
          </w:p>
        </w:tc>
      </w:tr>
      <w:tr w:rsidR="003E3A52" w14:paraId="1CCC4629" w14:textId="77777777">
        <w:trPr>
          <w:trHeight w:val="408"/>
        </w:trPr>
        <w:tc>
          <w:tcPr>
            <w:tcW w:w="40" w:type="dxa"/>
            <w:shd w:val="clear" w:color="auto" w:fill="auto"/>
            <w:tcMar>
              <w:top w:w="0" w:type="dxa"/>
              <w:left w:w="10" w:type="dxa"/>
              <w:bottom w:w="0" w:type="dxa"/>
              <w:right w:w="10" w:type="dxa"/>
            </w:tcMar>
          </w:tcPr>
          <w:p w14:paraId="454A53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F7A04A5" w14:textId="77777777" w:rsidR="003E3A52" w:rsidRDefault="00475E69">
            <w:pPr>
              <w:pStyle w:val="Standard"/>
              <w:jc w:val="center"/>
              <w:rPr>
                <w:rFonts w:ascii="Calibri" w:hAnsi="Calibri"/>
                <w:sz w:val="16"/>
                <w:szCs w:val="22"/>
              </w:rPr>
            </w:pPr>
            <w:r>
              <w:rPr>
                <w:rFonts w:ascii="Calibri" w:hAnsi="Calibri"/>
                <w:sz w:val="16"/>
                <w:szCs w:val="22"/>
              </w:rPr>
              <w:t>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7110922" w14:textId="77777777" w:rsidR="003E3A52" w:rsidRDefault="00475E69">
            <w:pPr>
              <w:pStyle w:val="Standard"/>
              <w:jc w:val="both"/>
              <w:rPr>
                <w:rFonts w:ascii="Calibri" w:hAnsi="Calibri"/>
                <w:bCs/>
                <w:sz w:val="16"/>
                <w:szCs w:val="22"/>
              </w:rPr>
            </w:pPr>
            <w:r>
              <w:rPr>
                <w:rFonts w:ascii="Calibri" w:hAnsi="Calibri"/>
                <w:bCs/>
                <w:sz w:val="16"/>
                <w:szCs w:val="22"/>
              </w:rPr>
              <w:t>Pojazd musi posiadać ważny przegląd techniczny i komplet dokumentów do rejestracji w Polsce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3981301" w14:textId="77777777" w:rsidR="003E3A52" w:rsidRDefault="00475E69">
            <w:pPr>
              <w:pStyle w:val="Standard"/>
            </w:pPr>
            <w:r>
              <w:rPr>
                <w:rFonts w:ascii="Calibri" w:hAnsi="Calibri"/>
                <w:sz w:val="16"/>
                <w:szCs w:val="18"/>
              </w:rPr>
              <w:t>Należy potwierdzić spełnienie wymagań</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C1DC2EF" w14:textId="77777777" w:rsidR="003E3A52" w:rsidRDefault="003E3A52">
            <w:pPr>
              <w:pStyle w:val="Standard"/>
              <w:jc w:val="both"/>
              <w:rPr>
                <w:rFonts w:ascii="Calibri" w:hAnsi="Calibri"/>
                <w:bCs/>
                <w:sz w:val="16"/>
                <w:szCs w:val="22"/>
              </w:rPr>
            </w:pPr>
          </w:p>
        </w:tc>
      </w:tr>
      <w:tr w:rsidR="003E3A52" w14:paraId="57E6C7B4" w14:textId="77777777">
        <w:trPr>
          <w:trHeight w:val="271"/>
        </w:trPr>
        <w:tc>
          <w:tcPr>
            <w:tcW w:w="40" w:type="dxa"/>
            <w:shd w:val="clear" w:color="auto" w:fill="auto"/>
            <w:tcMar>
              <w:top w:w="0" w:type="dxa"/>
              <w:left w:w="10" w:type="dxa"/>
              <w:bottom w:w="0" w:type="dxa"/>
              <w:right w:w="10" w:type="dxa"/>
            </w:tcMar>
          </w:tcPr>
          <w:p w14:paraId="63AC45C5" w14:textId="77777777" w:rsidR="003E3A52" w:rsidRDefault="003E3A52">
            <w:pPr>
              <w:pStyle w:val="Standard"/>
              <w:jc w:val="center"/>
            </w:pPr>
          </w:p>
        </w:tc>
        <w:tc>
          <w:tcPr>
            <w:tcW w:w="543" w:type="dxa"/>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62FD7D37" w14:textId="77777777" w:rsidR="003E3A52" w:rsidRDefault="00475E69">
            <w:pPr>
              <w:pStyle w:val="Standard"/>
              <w:jc w:val="center"/>
            </w:pPr>
            <w:r>
              <w:rPr>
                <w:rFonts w:ascii="Calibri" w:hAnsi="Calibri"/>
                <w:b/>
                <w:sz w:val="16"/>
                <w:szCs w:val="22"/>
              </w:rPr>
              <w:t>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1B9A157" w14:textId="77777777" w:rsidR="003E3A52" w:rsidRDefault="00475E69">
            <w:pPr>
              <w:pStyle w:val="Standard"/>
              <w:jc w:val="center"/>
            </w:pPr>
            <w:r>
              <w:rPr>
                <w:rFonts w:ascii="Calibri" w:hAnsi="Calibri"/>
                <w:b/>
                <w:bCs/>
                <w:sz w:val="16"/>
                <w:szCs w:val="22"/>
              </w:rPr>
              <w:t>PARAMETRY TECHNICZNO – UŻYTKOWE</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96F51D6"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7EA3404D" w14:textId="77777777" w:rsidR="003E3A52" w:rsidRDefault="003E3A52">
            <w:pPr>
              <w:pStyle w:val="Standard"/>
              <w:jc w:val="center"/>
              <w:rPr>
                <w:rFonts w:ascii="Calibri" w:hAnsi="Calibri"/>
                <w:b/>
                <w:bCs/>
                <w:sz w:val="16"/>
                <w:szCs w:val="22"/>
              </w:rPr>
            </w:pPr>
          </w:p>
        </w:tc>
      </w:tr>
      <w:tr w:rsidR="003E3A52" w14:paraId="5E22176E" w14:textId="77777777">
        <w:trPr>
          <w:trHeight w:val="557"/>
        </w:trPr>
        <w:tc>
          <w:tcPr>
            <w:tcW w:w="40" w:type="dxa"/>
            <w:shd w:val="clear" w:color="auto" w:fill="auto"/>
            <w:tcMar>
              <w:top w:w="0" w:type="dxa"/>
              <w:left w:w="10" w:type="dxa"/>
              <w:bottom w:w="0" w:type="dxa"/>
              <w:right w:w="10" w:type="dxa"/>
            </w:tcMar>
          </w:tcPr>
          <w:p w14:paraId="4B88167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ED19C8E"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6FD393" w14:textId="77777777" w:rsidR="003E3A52" w:rsidRDefault="00475E69">
            <w:pPr>
              <w:pStyle w:val="Standard"/>
              <w:jc w:val="both"/>
              <w:rPr>
                <w:rFonts w:ascii="Calibri" w:hAnsi="Calibri"/>
                <w:sz w:val="16"/>
                <w:szCs w:val="22"/>
              </w:rPr>
            </w:pPr>
            <w:r>
              <w:rPr>
                <w:rFonts w:ascii="Calibri" w:hAnsi="Calibri"/>
                <w:sz w:val="16"/>
                <w:szCs w:val="22"/>
              </w:rPr>
              <w:t>Pojazd musi być fabrycznie nowy - rok produkcji 2020/2021</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1455A9" w14:textId="77777777" w:rsidR="003E3A52" w:rsidRDefault="00475E69">
            <w:pPr>
              <w:pStyle w:val="Standard"/>
              <w:jc w:val="both"/>
            </w:pPr>
            <w:r>
              <w:rPr>
                <w:rFonts w:ascii="Calibri" w:hAnsi="Calibri"/>
                <w:b/>
                <w:sz w:val="16"/>
                <w:szCs w:val="16"/>
              </w:rPr>
              <w:t>Podać markę, typ i model, przebieg, rok produkcji</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A273B7D" w14:textId="77777777" w:rsidR="003E3A52" w:rsidRDefault="003E3A52">
            <w:pPr>
              <w:pStyle w:val="Standard"/>
              <w:jc w:val="both"/>
              <w:rPr>
                <w:rFonts w:ascii="Calibri" w:hAnsi="Calibri"/>
                <w:sz w:val="16"/>
                <w:szCs w:val="22"/>
              </w:rPr>
            </w:pPr>
          </w:p>
        </w:tc>
      </w:tr>
      <w:tr w:rsidR="003E3A52" w14:paraId="4A999A30" w14:textId="77777777">
        <w:trPr>
          <w:trHeight w:val="265"/>
        </w:trPr>
        <w:tc>
          <w:tcPr>
            <w:tcW w:w="40" w:type="dxa"/>
            <w:shd w:val="clear" w:color="auto" w:fill="auto"/>
            <w:tcMar>
              <w:top w:w="0" w:type="dxa"/>
              <w:left w:w="10" w:type="dxa"/>
              <w:bottom w:w="0" w:type="dxa"/>
              <w:right w:w="10" w:type="dxa"/>
            </w:tcMar>
          </w:tcPr>
          <w:p w14:paraId="5CE9BBD0"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D7072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3984C3" w14:textId="77777777" w:rsidR="003E3A52" w:rsidRDefault="00475E69">
            <w:pPr>
              <w:pStyle w:val="Standard"/>
              <w:jc w:val="both"/>
            </w:pPr>
            <w:r>
              <w:rPr>
                <w:rFonts w:ascii="Calibri" w:hAnsi="Calibri"/>
                <w:color w:val="000000"/>
                <w:sz w:val="16"/>
                <w:szCs w:val="22"/>
              </w:rPr>
              <w:t xml:space="preserve">BUS 27-31 osób </w:t>
            </w:r>
            <w:r>
              <w:rPr>
                <w:rFonts w:ascii="Calibri" w:hAnsi="Calibri"/>
                <w:color w:val="FF3333"/>
                <w:sz w:val="16"/>
                <w:szCs w:val="22"/>
              </w:rPr>
              <w:t xml:space="preserve"> </w:t>
            </w:r>
            <w:r>
              <w:rPr>
                <w:rFonts w:ascii="Calibri" w:hAnsi="Calibri"/>
                <w:sz w:val="16"/>
                <w:szCs w:val="22"/>
              </w:rPr>
              <w:t>plus kierowca/pilot (składany fotel pilota)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A6E568" w14:textId="77777777" w:rsidR="003E3A52" w:rsidRDefault="00475E69">
            <w:pPr>
              <w:pStyle w:val="Standard"/>
              <w:jc w:val="both"/>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BBCC4F" w14:textId="77777777" w:rsidR="003E3A52" w:rsidRDefault="003E3A52">
            <w:pPr>
              <w:pStyle w:val="Standard"/>
              <w:jc w:val="both"/>
              <w:rPr>
                <w:rFonts w:ascii="Calibri" w:hAnsi="Calibri"/>
                <w:color w:val="000000"/>
                <w:sz w:val="16"/>
                <w:szCs w:val="22"/>
              </w:rPr>
            </w:pPr>
          </w:p>
        </w:tc>
      </w:tr>
      <w:tr w:rsidR="003E3A52" w14:paraId="4EB2B65C" w14:textId="77777777">
        <w:trPr>
          <w:trHeight w:val="284"/>
        </w:trPr>
        <w:tc>
          <w:tcPr>
            <w:tcW w:w="40" w:type="dxa"/>
            <w:shd w:val="clear" w:color="auto" w:fill="auto"/>
            <w:tcMar>
              <w:top w:w="0" w:type="dxa"/>
              <w:left w:w="10" w:type="dxa"/>
              <w:bottom w:w="0" w:type="dxa"/>
              <w:right w:w="10" w:type="dxa"/>
            </w:tcMar>
          </w:tcPr>
          <w:p w14:paraId="01BCF2B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B810B3"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65820A" w14:textId="77777777" w:rsidR="003E3A52" w:rsidRDefault="00475E69">
            <w:pPr>
              <w:pStyle w:val="Standard"/>
              <w:jc w:val="both"/>
              <w:rPr>
                <w:rFonts w:ascii="Calibri" w:hAnsi="Calibri"/>
                <w:sz w:val="16"/>
                <w:szCs w:val="22"/>
              </w:rPr>
            </w:pPr>
            <w:r>
              <w:rPr>
                <w:rFonts w:ascii="Calibri" w:hAnsi="Calibri"/>
                <w:sz w:val="16"/>
                <w:szCs w:val="22"/>
              </w:rPr>
              <w:t>Kolor  nadwozia – biały lub srebrny lakier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93A9066"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C27FEE" w14:textId="77777777" w:rsidR="003E3A52" w:rsidRDefault="003E3A52">
            <w:pPr>
              <w:pStyle w:val="Standard"/>
              <w:jc w:val="both"/>
              <w:rPr>
                <w:rFonts w:ascii="Calibri" w:hAnsi="Calibri"/>
                <w:sz w:val="16"/>
                <w:szCs w:val="22"/>
              </w:rPr>
            </w:pPr>
          </w:p>
        </w:tc>
      </w:tr>
      <w:tr w:rsidR="003E3A52" w14:paraId="5BC637B3" w14:textId="77777777">
        <w:trPr>
          <w:trHeight w:val="557"/>
        </w:trPr>
        <w:tc>
          <w:tcPr>
            <w:tcW w:w="40" w:type="dxa"/>
            <w:shd w:val="clear" w:color="auto" w:fill="auto"/>
            <w:tcMar>
              <w:top w:w="0" w:type="dxa"/>
              <w:left w:w="10" w:type="dxa"/>
              <w:bottom w:w="0" w:type="dxa"/>
              <w:right w:w="10" w:type="dxa"/>
            </w:tcMar>
          </w:tcPr>
          <w:p w14:paraId="390ACCA7"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E59E55A"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C0A0DD" w14:textId="77777777" w:rsidR="003E3A52" w:rsidRDefault="00475E69">
            <w:pPr>
              <w:pStyle w:val="Standard"/>
              <w:jc w:val="both"/>
            </w:pPr>
            <w:r>
              <w:rPr>
                <w:rFonts w:ascii="Calibri" w:hAnsi="Calibri"/>
                <w:color w:val="000000"/>
                <w:sz w:val="16"/>
                <w:szCs w:val="22"/>
              </w:rPr>
              <w:t xml:space="preserve">Pojazd wyposażony w silnik wysokoprężny o mocy min. 180 KM, </w:t>
            </w:r>
            <w:r>
              <w:rPr>
                <w:rFonts w:ascii="Calibri" w:hAnsi="Calibri"/>
                <w:sz w:val="16"/>
                <w:szCs w:val="22"/>
              </w:rPr>
              <w:t xml:space="preserve"> </w:t>
            </w:r>
            <w:r>
              <w:rPr>
                <w:rFonts w:ascii="Calibri" w:hAnsi="Calibri"/>
                <w:color w:val="000000"/>
                <w:sz w:val="16"/>
                <w:szCs w:val="22"/>
              </w:rPr>
              <w:t xml:space="preserve">pojemność silnika min. </w:t>
            </w:r>
            <w:r>
              <w:rPr>
                <w:rFonts w:ascii="Calibri" w:hAnsi="Calibri"/>
                <w:sz w:val="16"/>
                <w:szCs w:val="22"/>
              </w:rPr>
              <w:t>2800 cm</w:t>
            </w:r>
            <w:r>
              <w:rPr>
                <w:rFonts w:ascii="Calibri" w:hAnsi="Calibri"/>
                <w:sz w:val="16"/>
                <w:szCs w:val="22"/>
                <w:vertAlign w:val="superscript"/>
              </w:rPr>
              <w:t>3</w:t>
            </w:r>
            <w:r>
              <w:rPr>
                <w:rFonts w:ascii="Calibri" w:hAnsi="Calibri"/>
                <w:sz w:val="16"/>
                <w:szCs w:val="22"/>
              </w:rPr>
              <w:t xml:space="preserve">, pojazd musi spełniać normę </w:t>
            </w:r>
            <w:r>
              <w:rPr>
                <w:rFonts w:ascii="Calibri" w:eastAsia="TimesNewRomanPSMT" w:hAnsi="Calibri" w:cs="TimesNewRomanPSMT"/>
                <w:color w:val="000000"/>
                <w:sz w:val="16"/>
                <w:szCs w:val="22"/>
              </w:rPr>
              <w:t>E</w:t>
            </w:r>
            <w:r>
              <w:rPr>
                <w:rFonts w:ascii="Calibri" w:hAnsi="Calibri"/>
                <w:color w:val="000000"/>
                <w:sz w:val="16"/>
                <w:szCs w:val="22"/>
              </w:rPr>
              <w:t>URO 6D</w:t>
            </w:r>
            <w:r>
              <w:rPr>
                <w:rFonts w:ascii="Calibri" w:hAnsi="Calibri"/>
                <w:color w:val="000000"/>
                <w:sz w:val="16"/>
                <w:szCs w:val="22"/>
                <w:vertAlign w:val="superscript"/>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E7F8C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40CB5C" w14:textId="77777777" w:rsidR="003E3A52" w:rsidRDefault="003E3A52">
            <w:pPr>
              <w:pStyle w:val="Standard"/>
              <w:jc w:val="both"/>
              <w:rPr>
                <w:rFonts w:ascii="Calibri" w:hAnsi="Calibri"/>
                <w:color w:val="000000"/>
                <w:sz w:val="16"/>
                <w:szCs w:val="22"/>
              </w:rPr>
            </w:pPr>
          </w:p>
        </w:tc>
      </w:tr>
      <w:tr w:rsidR="003E3A52" w14:paraId="2CD098EE" w14:textId="77777777">
        <w:trPr>
          <w:trHeight w:val="284"/>
        </w:trPr>
        <w:tc>
          <w:tcPr>
            <w:tcW w:w="40" w:type="dxa"/>
            <w:shd w:val="clear" w:color="auto" w:fill="auto"/>
            <w:tcMar>
              <w:top w:w="0" w:type="dxa"/>
              <w:left w:w="10" w:type="dxa"/>
              <w:bottom w:w="0" w:type="dxa"/>
              <w:right w:w="10" w:type="dxa"/>
            </w:tcMar>
          </w:tcPr>
          <w:p w14:paraId="5E53BF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E53895"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B88BBC" w14:textId="77777777" w:rsidR="003E3A52" w:rsidRDefault="00475E69">
            <w:pPr>
              <w:pStyle w:val="Standard"/>
              <w:jc w:val="both"/>
              <w:rPr>
                <w:rFonts w:ascii="Calibri" w:hAnsi="Calibri"/>
                <w:sz w:val="16"/>
                <w:szCs w:val="22"/>
              </w:rPr>
            </w:pPr>
            <w:r>
              <w:rPr>
                <w:rFonts w:ascii="Calibri" w:hAnsi="Calibri"/>
                <w:sz w:val="16"/>
                <w:szCs w:val="22"/>
              </w:rPr>
              <w:t xml:space="preserve">Automatyczna lub manualna skrzynia biegów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D5A2C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D3AE40" w14:textId="77777777" w:rsidR="003E3A52" w:rsidRDefault="003E3A52">
            <w:pPr>
              <w:pStyle w:val="Standard"/>
              <w:jc w:val="both"/>
              <w:rPr>
                <w:rFonts w:ascii="Calibri" w:hAnsi="Calibri"/>
                <w:sz w:val="16"/>
                <w:szCs w:val="22"/>
              </w:rPr>
            </w:pPr>
          </w:p>
        </w:tc>
      </w:tr>
      <w:tr w:rsidR="003E3A52" w14:paraId="58972C4C" w14:textId="77777777">
        <w:trPr>
          <w:trHeight w:val="258"/>
        </w:trPr>
        <w:tc>
          <w:tcPr>
            <w:tcW w:w="40" w:type="dxa"/>
            <w:shd w:val="clear" w:color="auto" w:fill="auto"/>
            <w:tcMar>
              <w:top w:w="0" w:type="dxa"/>
              <w:left w:w="10" w:type="dxa"/>
              <w:bottom w:w="0" w:type="dxa"/>
              <w:right w:w="10" w:type="dxa"/>
            </w:tcMar>
          </w:tcPr>
          <w:p w14:paraId="5987A7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4308B99"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2.6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840BB" w14:textId="77777777" w:rsidR="003E3A52" w:rsidRDefault="00475E69">
            <w:pPr>
              <w:pStyle w:val="Standard"/>
              <w:jc w:val="both"/>
            </w:pPr>
            <w:r>
              <w:rPr>
                <w:rFonts w:ascii="Calibri" w:hAnsi="Calibri"/>
                <w:color w:val="040711"/>
                <w:spacing w:val="-4"/>
                <w:sz w:val="16"/>
                <w:szCs w:val="22"/>
              </w:rPr>
              <w:t xml:space="preserve">3 punktowe pasy bezpieczeństwa przy każdym </w:t>
            </w:r>
            <w:r>
              <w:rPr>
                <w:rFonts w:ascii="Calibri" w:hAnsi="Calibri"/>
                <w:spacing w:val="-4"/>
                <w:sz w:val="16"/>
                <w:szCs w:val="22"/>
              </w:rPr>
              <w:t>fotelu w tym dla kierowcy i pilota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B87F8BC"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5E23FC" w14:textId="77777777" w:rsidR="003E3A52" w:rsidRDefault="003E3A52">
            <w:pPr>
              <w:pStyle w:val="Standard"/>
              <w:jc w:val="both"/>
              <w:rPr>
                <w:rFonts w:ascii="Calibri" w:hAnsi="Calibri"/>
                <w:color w:val="040711"/>
                <w:spacing w:val="-4"/>
                <w:sz w:val="16"/>
                <w:szCs w:val="22"/>
              </w:rPr>
            </w:pPr>
          </w:p>
        </w:tc>
      </w:tr>
      <w:tr w:rsidR="003E3A52" w14:paraId="4A3C2348" w14:textId="77777777">
        <w:trPr>
          <w:trHeight w:val="284"/>
        </w:trPr>
        <w:tc>
          <w:tcPr>
            <w:tcW w:w="40" w:type="dxa"/>
            <w:shd w:val="clear" w:color="auto" w:fill="auto"/>
            <w:tcMar>
              <w:top w:w="0" w:type="dxa"/>
              <w:left w:w="10" w:type="dxa"/>
              <w:bottom w:w="0" w:type="dxa"/>
              <w:right w:w="10" w:type="dxa"/>
            </w:tcMar>
          </w:tcPr>
          <w:p w14:paraId="3A8B50D4"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DA89A1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C9D0E" w14:textId="79DA4985" w:rsidR="003E3A52" w:rsidRPr="00D20B05" w:rsidRDefault="00475E69">
            <w:pPr>
              <w:pStyle w:val="Standard"/>
              <w:jc w:val="both"/>
            </w:pPr>
            <w:r w:rsidRPr="00D20B05">
              <w:rPr>
                <w:rFonts w:ascii="Calibri" w:hAnsi="Calibri"/>
                <w:color w:val="040711"/>
                <w:spacing w:val="-4"/>
                <w:sz w:val="16"/>
                <w:szCs w:val="16"/>
              </w:rPr>
              <w:t xml:space="preserve">Klimatyzacja dachowa z nawiewami dla każdego fotela </w:t>
            </w:r>
            <w:r w:rsidRPr="00D20B05">
              <w:rPr>
                <w:rFonts w:ascii="Calibri" w:hAnsi="Calibri"/>
                <w:spacing w:val="-4"/>
                <w:sz w:val="16"/>
                <w:szCs w:val="16"/>
              </w:rPr>
              <w:t>pasażera w górnym panelu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291F21D"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401F5B6" w14:textId="77777777" w:rsidR="003E3A52" w:rsidRDefault="003E3A52">
            <w:pPr>
              <w:pStyle w:val="Standard"/>
              <w:jc w:val="both"/>
              <w:rPr>
                <w:rFonts w:ascii="Calibri" w:hAnsi="Calibri"/>
                <w:color w:val="040711"/>
                <w:spacing w:val="-4"/>
                <w:sz w:val="16"/>
                <w:szCs w:val="22"/>
              </w:rPr>
            </w:pPr>
          </w:p>
        </w:tc>
      </w:tr>
      <w:tr w:rsidR="003E3A52" w14:paraId="10B73C3F" w14:textId="77777777">
        <w:trPr>
          <w:trHeight w:val="284"/>
        </w:trPr>
        <w:tc>
          <w:tcPr>
            <w:tcW w:w="40" w:type="dxa"/>
            <w:shd w:val="clear" w:color="auto" w:fill="auto"/>
            <w:tcMar>
              <w:top w:w="0" w:type="dxa"/>
              <w:left w:w="10" w:type="dxa"/>
              <w:bottom w:w="0" w:type="dxa"/>
              <w:right w:w="10" w:type="dxa"/>
            </w:tcMar>
          </w:tcPr>
          <w:p w14:paraId="00225BAD"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1239925"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B6FB1C"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Klimatyzacja przestrzeni kierowcy i pilota – odrębna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C1ACB"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2CAB60" w14:textId="77777777" w:rsidR="003E3A52" w:rsidRDefault="003E3A52">
            <w:pPr>
              <w:pStyle w:val="Standard"/>
              <w:jc w:val="both"/>
              <w:rPr>
                <w:rFonts w:ascii="Calibri" w:hAnsi="Calibri"/>
                <w:color w:val="040711"/>
                <w:spacing w:val="-4"/>
                <w:sz w:val="16"/>
                <w:szCs w:val="22"/>
              </w:rPr>
            </w:pPr>
          </w:p>
        </w:tc>
      </w:tr>
      <w:tr w:rsidR="003E3A52" w14:paraId="54476C3E" w14:textId="77777777">
        <w:trPr>
          <w:trHeight w:val="134"/>
        </w:trPr>
        <w:tc>
          <w:tcPr>
            <w:tcW w:w="40" w:type="dxa"/>
            <w:shd w:val="clear" w:color="auto" w:fill="auto"/>
            <w:tcMar>
              <w:top w:w="0" w:type="dxa"/>
              <w:left w:w="10" w:type="dxa"/>
              <w:bottom w:w="0" w:type="dxa"/>
              <w:right w:w="10" w:type="dxa"/>
            </w:tcMar>
          </w:tcPr>
          <w:p w14:paraId="608F037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984F07A"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0A6904" w14:textId="729E9E9A" w:rsidR="003E3A52" w:rsidRPr="00D20B05" w:rsidRDefault="00475E69">
            <w:pPr>
              <w:pStyle w:val="Standard"/>
              <w:jc w:val="both"/>
              <w:rPr>
                <w:rFonts w:ascii="Calibri" w:hAnsi="Calibri"/>
                <w:color w:val="040711"/>
                <w:spacing w:val="-4"/>
                <w:sz w:val="16"/>
                <w:szCs w:val="22"/>
              </w:rPr>
            </w:pPr>
            <w:r w:rsidRPr="00D20B05">
              <w:rPr>
                <w:rFonts w:ascii="Calibri" w:hAnsi="Calibri"/>
                <w:color w:val="040711"/>
                <w:spacing w:val="-4"/>
                <w:sz w:val="16"/>
                <w:szCs w:val="22"/>
              </w:rPr>
              <w:t xml:space="preserve">Pojemny bagażnik o kubaturze min. </w:t>
            </w:r>
            <w:r w:rsidR="005B07E2" w:rsidRPr="00D20B05">
              <w:rPr>
                <w:rFonts w:ascii="Calibri" w:hAnsi="Calibri"/>
                <w:color w:val="040711"/>
                <w:spacing w:val="-4"/>
                <w:sz w:val="16"/>
                <w:szCs w:val="22"/>
              </w:rPr>
              <w:t>2</w:t>
            </w:r>
            <w:r w:rsidRPr="00D20B05">
              <w:rPr>
                <w:rFonts w:ascii="Calibri" w:hAnsi="Calibri"/>
                <w:color w:val="040711"/>
                <w:spacing w:val="-4"/>
                <w:sz w:val="16"/>
                <w:szCs w:val="22"/>
              </w:rPr>
              <w:t xml:space="preserve"> m3</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6B7920"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27CB9" w14:textId="77777777" w:rsidR="003E3A52" w:rsidRDefault="003E3A52">
            <w:pPr>
              <w:pStyle w:val="Standard"/>
              <w:jc w:val="both"/>
              <w:rPr>
                <w:rFonts w:ascii="Calibri" w:hAnsi="Calibri"/>
                <w:color w:val="040711"/>
                <w:spacing w:val="-4"/>
                <w:sz w:val="16"/>
                <w:szCs w:val="22"/>
              </w:rPr>
            </w:pPr>
          </w:p>
        </w:tc>
      </w:tr>
      <w:tr w:rsidR="003E3A52" w14:paraId="25ED53E8" w14:textId="77777777">
        <w:trPr>
          <w:trHeight w:val="134"/>
        </w:trPr>
        <w:tc>
          <w:tcPr>
            <w:tcW w:w="40" w:type="dxa"/>
            <w:shd w:val="clear" w:color="auto" w:fill="auto"/>
            <w:tcMar>
              <w:top w:w="0" w:type="dxa"/>
              <w:left w:w="10" w:type="dxa"/>
              <w:bottom w:w="0" w:type="dxa"/>
              <w:right w:w="10" w:type="dxa"/>
            </w:tcMar>
          </w:tcPr>
          <w:p w14:paraId="0460F388" w14:textId="77777777" w:rsidR="003E3A52" w:rsidRDefault="003E3A52">
            <w:pPr>
              <w:pStyle w:val="Standard"/>
              <w:jc w:val="center"/>
              <w:rPr>
                <w:rFonts w:ascii="Calibri" w:hAnsi="Calibri"/>
                <w:color w:val="000000"/>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6B500C" w14:textId="77777777" w:rsidR="003E3A52" w:rsidRPr="00D20B05" w:rsidRDefault="00475E69">
            <w:pPr>
              <w:pStyle w:val="Standard"/>
              <w:jc w:val="center"/>
              <w:rPr>
                <w:rFonts w:ascii="Calibri" w:hAnsi="Calibri"/>
                <w:color w:val="000000"/>
                <w:sz w:val="16"/>
                <w:szCs w:val="22"/>
              </w:rPr>
            </w:pPr>
            <w:r w:rsidRPr="00D20B05">
              <w:rPr>
                <w:rFonts w:ascii="Calibri" w:hAnsi="Calibri"/>
                <w:color w:val="000000"/>
                <w:sz w:val="16"/>
                <w:szCs w:val="22"/>
              </w:rPr>
              <w:t>2.10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EA9335" w14:textId="77777777" w:rsidR="003E3A52" w:rsidRPr="00D20B05" w:rsidRDefault="00475E69">
            <w:pPr>
              <w:rPr>
                <w:rFonts w:ascii="Calibri" w:hAnsi="Calibri"/>
                <w:color w:val="040711"/>
                <w:spacing w:val="-4"/>
                <w:sz w:val="16"/>
                <w:szCs w:val="22"/>
              </w:rPr>
            </w:pPr>
            <w:r w:rsidRPr="00D20B05">
              <w:rPr>
                <w:rFonts w:ascii="Calibri" w:hAnsi="Calibri"/>
                <w:color w:val="040711"/>
                <w:spacing w:val="-4"/>
                <w:sz w:val="16"/>
                <w:szCs w:val="22"/>
              </w:rPr>
              <w:t>Mikrofon, monitor LCD montowany z przodu pojazdu opuszczany z sufitu o matrycy min. 21 cali, 1 nagłośnienie, radio z DVD,  USB oraz Bluetooth</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B1E3099" w14:textId="5672C6B8"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03B16F9" w14:textId="77777777" w:rsidR="003E3A52" w:rsidRDefault="003E3A52">
            <w:pPr>
              <w:pStyle w:val="Standard"/>
              <w:jc w:val="both"/>
              <w:rPr>
                <w:rFonts w:ascii="Calibri" w:hAnsi="Calibri"/>
                <w:color w:val="040711"/>
                <w:spacing w:val="-4"/>
                <w:sz w:val="16"/>
                <w:szCs w:val="22"/>
              </w:rPr>
            </w:pPr>
          </w:p>
        </w:tc>
      </w:tr>
      <w:tr w:rsidR="003E3A52" w14:paraId="180F3E5D" w14:textId="77777777">
        <w:trPr>
          <w:trHeight w:val="134"/>
        </w:trPr>
        <w:tc>
          <w:tcPr>
            <w:tcW w:w="40" w:type="dxa"/>
            <w:shd w:val="clear" w:color="auto" w:fill="auto"/>
            <w:tcMar>
              <w:top w:w="0" w:type="dxa"/>
              <w:left w:w="10" w:type="dxa"/>
              <w:bottom w:w="0" w:type="dxa"/>
              <w:right w:w="10" w:type="dxa"/>
            </w:tcMar>
          </w:tcPr>
          <w:p w14:paraId="1CB8B21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94E8C8" w14:textId="77777777" w:rsidR="003E3A52" w:rsidRDefault="00475E69">
            <w:pPr>
              <w:pStyle w:val="Standard"/>
              <w:jc w:val="center"/>
              <w:rPr>
                <w:rFonts w:ascii="Calibri" w:hAnsi="Calibri"/>
                <w:sz w:val="16"/>
                <w:szCs w:val="22"/>
              </w:rPr>
            </w:pPr>
            <w:r>
              <w:rPr>
                <w:rFonts w:ascii="Calibri" w:hAnsi="Calibri"/>
                <w:sz w:val="16"/>
                <w:szCs w:val="22"/>
              </w:rPr>
              <w:t>2.11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FB324FD"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Nawigacja GPS /dopuszcza się zintegrowaną z radiem/</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9EB9C7" w14:textId="77777777" w:rsidR="003E3A52" w:rsidRDefault="003E3A52">
            <w:pPr>
              <w:pStyle w:val="Standard"/>
              <w:autoSpaceDE w:val="0"/>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249E626" w14:textId="77777777" w:rsidR="003E3A52" w:rsidRDefault="003E3A52">
            <w:pPr>
              <w:pStyle w:val="Standard"/>
              <w:autoSpaceDE w:val="0"/>
              <w:jc w:val="both"/>
              <w:rPr>
                <w:rFonts w:ascii="Calibri" w:eastAsia="TimesNewRomanPSMT" w:hAnsi="Calibri" w:cs="TimesNewRomanPSMT"/>
                <w:spacing w:val="-4"/>
                <w:sz w:val="16"/>
                <w:szCs w:val="22"/>
              </w:rPr>
            </w:pPr>
          </w:p>
        </w:tc>
      </w:tr>
      <w:tr w:rsidR="003E3A52" w14:paraId="03AD3EC7" w14:textId="77777777">
        <w:trPr>
          <w:trHeight w:val="134"/>
        </w:trPr>
        <w:tc>
          <w:tcPr>
            <w:tcW w:w="40" w:type="dxa"/>
            <w:shd w:val="clear" w:color="auto" w:fill="auto"/>
            <w:tcMar>
              <w:top w:w="0" w:type="dxa"/>
              <w:left w:w="10" w:type="dxa"/>
              <w:bottom w:w="0" w:type="dxa"/>
              <w:right w:w="10" w:type="dxa"/>
            </w:tcMar>
          </w:tcPr>
          <w:p w14:paraId="62ACEF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69A321" w14:textId="36F03FA5"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2A3F8DD" w14:textId="77777777" w:rsidR="003E3A52" w:rsidRDefault="00475E69">
            <w:pPr>
              <w:pStyle w:val="Standard"/>
              <w:jc w:val="both"/>
            </w:pPr>
            <w:proofErr w:type="spellStart"/>
            <w:r>
              <w:rPr>
                <w:rFonts w:ascii="Calibri" w:hAnsi="Calibri"/>
                <w:sz w:val="16"/>
                <w:szCs w:val="16"/>
              </w:rPr>
              <w:t>Telma</w:t>
            </w:r>
            <w:proofErr w:type="spellEnd"/>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8F01E3" w14:textId="3E0B5AC6" w:rsidR="003E3A52" w:rsidRDefault="005B07E2">
            <w:pPr>
              <w:pStyle w:val="Standard"/>
              <w:jc w:val="both"/>
              <w:rPr>
                <w:rFonts w:ascii="Calibri" w:hAnsi="Calibri"/>
                <w:color w:val="040711"/>
                <w:spacing w:val="-4"/>
                <w:sz w:val="16"/>
                <w:szCs w:val="22"/>
              </w:rPr>
            </w:pPr>
            <w:r>
              <w:rPr>
                <w:rFonts w:ascii="Calibri" w:hAnsi="Calibri"/>
                <w:sz w:val="16"/>
                <w:szCs w:val="22"/>
              </w:rPr>
              <w:t>Należy podać rzeczywiste parametry  w odniesieniu do wymagań minimalnych.</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44845DF" w14:textId="77777777" w:rsidR="003E3A52" w:rsidRDefault="003E3A52">
            <w:pPr>
              <w:pStyle w:val="Standard"/>
              <w:jc w:val="both"/>
              <w:rPr>
                <w:rFonts w:ascii="Calibri" w:hAnsi="Calibri"/>
                <w:color w:val="040711"/>
                <w:spacing w:val="-4"/>
                <w:sz w:val="16"/>
                <w:szCs w:val="22"/>
              </w:rPr>
            </w:pPr>
          </w:p>
        </w:tc>
      </w:tr>
      <w:tr w:rsidR="003E3A52" w14:paraId="1ACC5B1D" w14:textId="77777777">
        <w:trPr>
          <w:trHeight w:val="134"/>
        </w:trPr>
        <w:tc>
          <w:tcPr>
            <w:tcW w:w="40" w:type="dxa"/>
            <w:shd w:val="clear" w:color="auto" w:fill="auto"/>
            <w:tcMar>
              <w:top w:w="0" w:type="dxa"/>
              <w:left w:w="10" w:type="dxa"/>
              <w:bottom w:w="0" w:type="dxa"/>
              <w:right w:w="10" w:type="dxa"/>
            </w:tcMar>
          </w:tcPr>
          <w:p w14:paraId="284E05B4"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3D80B6" w14:textId="0DA529E2"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FBA68" w14:textId="77777777" w:rsidR="003E3A52" w:rsidRDefault="00475E69">
            <w:pPr>
              <w:pStyle w:val="Standard"/>
              <w:jc w:val="both"/>
            </w:pPr>
            <w:r>
              <w:rPr>
                <w:rFonts w:ascii="Calibri" w:hAnsi="Calibri" w:cs="Calibri"/>
                <w:sz w:val="16"/>
                <w:szCs w:val="16"/>
              </w:rPr>
              <w:t xml:space="preserve">Koło zapasowe </w:t>
            </w:r>
            <w:r>
              <w:rPr>
                <w:rFonts w:ascii="Calibri" w:eastAsia="TimesNewRomanPSMT" w:hAnsi="Calibri" w:cs="Calibri"/>
                <w:sz w:val="16"/>
                <w:szCs w:val="16"/>
              </w:rPr>
              <w:t>pełnowymiarowe z felgą stalową, podnośnikiem i zestawem narzędzi fabrycznych</w:t>
            </w:r>
            <w:r>
              <w:rPr>
                <w:rFonts w:ascii="Calibri" w:hAnsi="Calibri" w:cs="Calibri"/>
                <w:color w:val="FF0000"/>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D1EFE0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90408A5" w14:textId="77777777" w:rsidR="003E3A52" w:rsidRDefault="003E3A52">
            <w:pPr>
              <w:pStyle w:val="Standard"/>
              <w:jc w:val="both"/>
              <w:rPr>
                <w:rFonts w:ascii="Calibri" w:hAnsi="Calibri"/>
                <w:color w:val="040711"/>
                <w:spacing w:val="-4"/>
                <w:sz w:val="16"/>
                <w:szCs w:val="22"/>
                <w:lang w:val="it-IT"/>
              </w:rPr>
            </w:pPr>
          </w:p>
        </w:tc>
      </w:tr>
      <w:tr w:rsidR="003E3A52" w14:paraId="7DEE5B6E" w14:textId="77777777">
        <w:trPr>
          <w:trHeight w:val="134"/>
        </w:trPr>
        <w:tc>
          <w:tcPr>
            <w:tcW w:w="40" w:type="dxa"/>
            <w:shd w:val="clear" w:color="auto" w:fill="auto"/>
            <w:tcMar>
              <w:top w:w="0" w:type="dxa"/>
              <w:left w:w="10" w:type="dxa"/>
              <w:bottom w:w="0" w:type="dxa"/>
              <w:right w:w="10" w:type="dxa"/>
            </w:tcMar>
          </w:tcPr>
          <w:p w14:paraId="2CD031B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A100C93" w14:textId="231E0B13"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BF4E19" w14:textId="77777777" w:rsidR="003E3A52" w:rsidRDefault="00475E69">
            <w:pPr>
              <w:pStyle w:val="Standard"/>
              <w:jc w:val="both"/>
            </w:pPr>
            <w:r>
              <w:rPr>
                <w:rFonts w:ascii="Calibri" w:hAnsi="Calibri" w:cs="Calibri"/>
                <w:sz w:val="16"/>
                <w:szCs w:val="16"/>
              </w:rPr>
              <w:t xml:space="preserve">Komplet </w:t>
            </w:r>
            <w:r>
              <w:rPr>
                <w:rFonts w:ascii="Calibri" w:hAnsi="Calibri" w:cs="Calibri"/>
                <w:bCs/>
                <w:sz w:val="16"/>
                <w:szCs w:val="16"/>
              </w:rPr>
              <w:t>kół</w:t>
            </w:r>
            <w:r>
              <w:rPr>
                <w:rFonts w:ascii="Calibri" w:hAnsi="Calibri" w:cs="Calibri"/>
                <w:sz w:val="16"/>
                <w:szCs w:val="16"/>
              </w:rPr>
              <w:t xml:space="preserve"> letnich i zimowych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24081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35779F3" w14:textId="77777777" w:rsidR="003E3A52" w:rsidRDefault="003E3A52">
            <w:pPr>
              <w:pStyle w:val="Standard"/>
              <w:jc w:val="both"/>
              <w:rPr>
                <w:rFonts w:ascii="Calibri" w:hAnsi="Calibri"/>
                <w:color w:val="040711"/>
                <w:spacing w:val="-4"/>
                <w:sz w:val="16"/>
                <w:szCs w:val="22"/>
                <w:lang w:val="it-IT"/>
              </w:rPr>
            </w:pPr>
          </w:p>
        </w:tc>
      </w:tr>
      <w:tr w:rsidR="003E3A52" w14:paraId="1D3BDD32" w14:textId="77777777">
        <w:trPr>
          <w:trHeight w:val="134"/>
        </w:trPr>
        <w:tc>
          <w:tcPr>
            <w:tcW w:w="40" w:type="dxa"/>
            <w:shd w:val="clear" w:color="auto" w:fill="auto"/>
            <w:tcMar>
              <w:top w:w="0" w:type="dxa"/>
              <w:left w:w="10" w:type="dxa"/>
              <w:bottom w:w="0" w:type="dxa"/>
              <w:right w:w="10" w:type="dxa"/>
            </w:tcMar>
          </w:tcPr>
          <w:p w14:paraId="3C368A6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8DD4D" w14:textId="3877A949"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FE8FD1" w14:textId="77777777" w:rsidR="003E3A52" w:rsidRDefault="00475E69">
            <w:pPr>
              <w:pStyle w:val="Standard"/>
              <w:jc w:val="both"/>
            </w:pPr>
            <w:r>
              <w:rPr>
                <w:rFonts w:ascii="Calibri" w:hAnsi="Calibri"/>
                <w:color w:val="040711"/>
                <w:spacing w:val="-4"/>
                <w:sz w:val="16"/>
                <w:szCs w:val="16"/>
              </w:rPr>
              <w:t>Światła</w:t>
            </w:r>
            <w:r>
              <w:rPr>
                <w:rFonts w:ascii="Calibri" w:hAnsi="Calibri"/>
                <w:spacing w:val="-4"/>
                <w:sz w:val="16"/>
                <w:szCs w:val="16"/>
              </w:rPr>
              <w:t xml:space="preserve"> do jazdy dziennej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E00B4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1DB87F" w14:textId="77777777" w:rsidR="003E3A52" w:rsidRDefault="003E3A52">
            <w:pPr>
              <w:pStyle w:val="Standard"/>
              <w:jc w:val="both"/>
              <w:rPr>
                <w:rFonts w:ascii="Calibri" w:hAnsi="Calibri"/>
                <w:color w:val="040711"/>
                <w:spacing w:val="-4"/>
                <w:sz w:val="16"/>
                <w:szCs w:val="22"/>
                <w:lang w:val="it-IT"/>
              </w:rPr>
            </w:pPr>
          </w:p>
        </w:tc>
      </w:tr>
      <w:tr w:rsidR="003E3A52" w14:paraId="0A9AAF2E" w14:textId="77777777">
        <w:trPr>
          <w:trHeight w:val="134"/>
        </w:trPr>
        <w:tc>
          <w:tcPr>
            <w:tcW w:w="40" w:type="dxa"/>
            <w:shd w:val="clear" w:color="auto" w:fill="auto"/>
            <w:tcMar>
              <w:top w:w="0" w:type="dxa"/>
              <w:left w:w="10" w:type="dxa"/>
              <w:bottom w:w="0" w:type="dxa"/>
              <w:right w:w="10" w:type="dxa"/>
            </w:tcMar>
          </w:tcPr>
          <w:p w14:paraId="1CA180B6"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8CC5" w14:textId="3D2388BC"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CC6CC9" w14:textId="77777777" w:rsidR="003E3A52" w:rsidRDefault="00475E69">
            <w:pPr>
              <w:pStyle w:val="Standard"/>
              <w:jc w:val="both"/>
              <w:rPr>
                <w:rFonts w:ascii="Calibri" w:hAnsi="Calibri" w:cs="Calibri"/>
                <w:sz w:val="16"/>
                <w:szCs w:val="16"/>
              </w:rPr>
            </w:pPr>
            <w:r>
              <w:rPr>
                <w:rFonts w:ascii="Calibri" w:hAnsi="Calibri" w:cs="Calibri"/>
                <w:sz w:val="16"/>
                <w:szCs w:val="16"/>
              </w:rPr>
              <w:t>Dodatkowe ogrzewanie postojowe elektryczne /WEBASTO mokre/</w:t>
            </w:r>
          </w:p>
          <w:p w14:paraId="5D762160" w14:textId="77777777" w:rsidR="003E3A52" w:rsidRDefault="00475E69">
            <w:pPr>
              <w:pStyle w:val="Standard"/>
              <w:jc w:val="both"/>
            </w:pPr>
            <w:r>
              <w:rPr>
                <w:rFonts w:ascii="Calibri" w:hAnsi="Calibri" w:cs="Calibri"/>
                <w:sz w:val="16"/>
                <w:szCs w:val="16"/>
              </w:rPr>
              <w:t xml:space="preserve">Dodatkowe ogrzewanie postojowe niezależne od pracy silnika </w:t>
            </w:r>
            <w:r>
              <w:rPr>
                <w:rFonts w:ascii="Calibri" w:hAnsi="Calibri" w:cs="Calibri"/>
                <w:sz w:val="16"/>
                <w:szCs w:val="16"/>
              </w:rPr>
              <w:lastRenderedPageBreak/>
              <w:t>(suche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7EB4F39"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4AEE09" w14:textId="77777777" w:rsidR="003E3A52" w:rsidRDefault="003E3A52">
            <w:pPr>
              <w:pStyle w:val="Standard"/>
              <w:jc w:val="both"/>
              <w:rPr>
                <w:rFonts w:ascii="Calibri" w:hAnsi="Calibri"/>
                <w:color w:val="040711"/>
                <w:spacing w:val="-4"/>
                <w:sz w:val="16"/>
                <w:szCs w:val="22"/>
                <w:lang w:val="it-IT"/>
              </w:rPr>
            </w:pPr>
          </w:p>
        </w:tc>
      </w:tr>
      <w:tr w:rsidR="003E3A52" w14:paraId="705022EF" w14:textId="77777777">
        <w:trPr>
          <w:trHeight w:val="134"/>
        </w:trPr>
        <w:tc>
          <w:tcPr>
            <w:tcW w:w="40" w:type="dxa"/>
            <w:shd w:val="clear" w:color="auto" w:fill="auto"/>
            <w:tcMar>
              <w:top w:w="0" w:type="dxa"/>
              <w:left w:w="10" w:type="dxa"/>
              <w:bottom w:w="0" w:type="dxa"/>
              <w:right w:w="10" w:type="dxa"/>
            </w:tcMar>
          </w:tcPr>
          <w:p w14:paraId="6B3F3E5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4488100" w14:textId="44D77EA1" w:rsidR="003E3A52" w:rsidRDefault="00475E69">
            <w:pPr>
              <w:pStyle w:val="Standard"/>
              <w:jc w:val="center"/>
              <w:rPr>
                <w:rFonts w:ascii="Calibri" w:hAnsi="Calibri"/>
                <w:sz w:val="16"/>
                <w:szCs w:val="22"/>
              </w:rPr>
            </w:pPr>
            <w:r>
              <w:rPr>
                <w:rFonts w:ascii="Calibri" w:hAnsi="Calibri"/>
                <w:sz w:val="16"/>
                <w:szCs w:val="22"/>
              </w:rPr>
              <w:t>2.1</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89C9B9" w14:textId="77777777" w:rsidR="003E3A52" w:rsidRDefault="00475E69">
            <w:pPr>
              <w:pStyle w:val="Standard"/>
              <w:jc w:val="both"/>
            </w:pPr>
            <w:r>
              <w:rPr>
                <w:rFonts w:ascii="Calibri" w:hAnsi="Calibri"/>
                <w:color w:val="040711"/>
                <w:spacing w:val="-4"/>
                <w:sz w:val="16"/>
                <w:szCs w:val="16"/>
              </w:rPr>
              <w:t>Roleta przeciwsłoneczna dla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D0C8742"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ADF301" w14:textId="77777777" w:rsidR="003E3A52" w:rsidRDefault="003E3A52">
            <w:pPr>
              <w:pStyle w:val="Standard"/>
              <w:jc w:val="both"/>
              <w:rPr>
                <w:rFonts w:ascii="Calibri" w:hAnsi="Calibri"/>
                <w:color w:val="040711"/>
                <w:spacing w:val="-4"/>
                <w:sz w:val="16"/>
                <w:szCs w:val="22"/>
                <w:lang w:val="it-IT"/>
              </w:rPr>
            </w:pPr>
          </w:p>
        </w:tc>
      </w:tr>
      <w:tr w:rsidR="003E3A52" w14:paraId="4D1FE699" w14:textId="77777777">
        <w:trPr>
          <w:trHeight w:val="134"/>
        </w:trPr>
        <w:tc>
          <w:tcPr>
            <w:tcW w:w="40" w:type="dxa"/>
            <w:shd w:val="clear" w:color="auto" w:fill="auto"/>
            <w:tcMar>
              <w:top w:w="0" w:type="dxa"/>
              <w:left w:w="10" w:type="dxa"/>
              <w:bottom w:w="0" w:type="dxa"/>
              <w:right w:w="10" w:type="dxa"/>
            </w:tcMar>
          </w:tcPr>
          <w:p w14:paraId="7241481B"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D782507" w14:textId="28924DCC"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3159A2" w14:textId="77777777" w:rsidR="003E3A52" w:rsidRDefault="00475E69">
            <w:pPr>
              <w:pStyle w:val="Standard"/>
              <w:jc w:val="both"/>
              <w:rPr>
                <w:rFonts w:ascii="Calibri" w:hAnsi="Calibri" w:cs="Calibri"/>
                <w:sz w:val="16"/>
                <w:szCs w:val="16"/>
              </w:rPr>
            </w:pPr>
            <w:r>
              <w:rPr>
                <w:rFonts w:ascii="Calibri" w:hAnsi="Calibri" w:cs="Calibri"/>
                <w:sz w:val="16"/>
                <w:szCs w:val="16"/>
              </w:rPr>
              <w:t>Komputer pokładowy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485865"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F73EB89" w14:textId="77777777" w:rsidR="003E3A52" w:rsidRDefault="003E3A52">
            <w:pPr>
              <w:pStyle w:val="Standard"/>
              <w:jc w:val="both"/>
              <w:rPr>
                <w:rFonts w:ascii="Calibri" w:hAnsi="Calibri"/>
                <w:color w:val="040711"/>
                <w:spacing w:val="-4"/>
                <w:sz w:val="16"/>
                <w:szCs w:val="22"/>
                <w:lang w:val="it-IT"/>
              </w:rPr>
            </w:pPr>
          </w:p>
        </w:tc>
      </w:tr>
      <w:tr w:rsidR="003E3A52" w14:paraId="22A3157F" w14:textId="77777777">
        <w:trPr>
          <w:trHeight w:val="134"/>
        </w:trPr>
        <w:tc>
          <w:tcPr>
            <w:tcW w:w="40" w:type="dxa"/>
            <w:shd w:val="clear" w:color="auto" w:fill="auto"/>
            <w:tcMar>
              <w:top w:w="0" w:type="dxa"/>
              <w:left w:w="10" w:type="dxa"/>
              <w:bottom w:w="0" w:type="dxa"/>
              <w:right w:w="10" w:type="dxa"/>
            </w:tcMar>
          </w:tcPr>
          <w:p w14:paraId="5BDE50ED"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AD369AA" w14:textId="6ABAD04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19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89893C" w14:textId="77777777" w:rsidR="003E3A52" w:rsidRDefault="00475E69">
            <w:pPr>
              <w:pStyle w:val="Standard"/>
              <w:jc w:val="both"/>
            </w:pPr>
            <w:r>
              <w:rPr>
                <w:rFonts w:ascii="Calibri" w:hAnsi="Calibri"/>
                <w:color w:val="040711"/>
                <w:spacing w:val="-4"/>
                <w:sz w:val="16"/>
                <w:szCs w:val="16"/>
              </w:rPr>
              <w:t>Homologacja Europejska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627A9F"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06E59B" w14:textId="77777777" w:rsidR="003E3A52" w:rsidRDefault="003E3A52">
            <w:pPr>
              <w:pStyle w:val="Standard"/>
              <w:jc w:val="both"/>
              <w:rPr>
                <w:rFonts w:ascii="Calibri" w:hAnsi="Calibri"/>
                <w:color w:val="040711"/>
                <w:spacing w:val="-4"/>
                <w:sz w:val="16"/>
                <w:szCs w:val="22"/>
                <w:lang w:val="it-IT"/>
              </w:rPr>
            </w:pPr>
          </w:p>
        </w:tc>
      </w:tr>
      <w:tr w:rsidR="003E3A52" w14:paraId="232446B9" w14:textId="77777777">
        <w:trPr>
          <w:trHeight w:val="134"/>
        </w:trPr>
        <w:tc>
          <w:tcPr>
            <w:tcW w:w="40" w:type="dxa"/>
            <w:shd w:val="clear" w:color="auto" w:fill="auto"/>
            <w:tcMar>
              <w:top w:w="0" w:type="dxa"/>
              <w:left w:w="10" w:type="dxa"/>
              <w:bottom w:w="0" w:type="dxa"/>
              <w:right w:w="10" w:type="dxa"/>
            </w:tcMar>
          </w:tcPr>
          <w:p w14:paraId="657C66B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07DD33F" w14:textId="6A7E441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1E0463" w14:textId="77777777" w:rsidR="003E3A52" w:rsidRDefault="00475E69">
            <w:pPr>
              <w:pStyle w:val="Standard"/>
              <w:jc w:val="both"/>
              <w:rPr>
                <w:rFonts w:ascii="Calibri" w:hAnsi="Calibri" w:cs="Calibri"/>
                <w:sz w:val="16"/>
                <w:szCs w:val="16"/>
              </w:rPr>
            </w:pPr>
            <w:r>
              <w:rPr>
                <w:rFonts w:ascii="Calibri" w:hAnsi="Calibri" w:cs="Calibri"/>
                <w:sz w:val="16"/>
                <w:szCs w:val="16"/>
              </w:rPr>
              <w:t>AEBS - pojazd automatycznie wyhamowuje podczas zagrożenia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89AFE0A"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10A8B1" w14:textId="77777777" w:rsidR="003E3A52" w:rsidRDefault="003E3A52">
            <w:pPr>
              <w:pStyle w:val="Standard"/>
              <w:jc w:val="both"/>
              <w:rPr>
                <w:rFonts w:ascii="Calibri" w:hAnsi="Calibri"/>
                <w:color w:val="040711"/>
                <w:spacing w:val="-4"/>
                <w:sz w:val="16"/>
                <w:szCs w:val="22"/>
                <w:lang w:val="it-IT"/>
              </w:rPr>
            </w:pPr>
          </w:p>
        </w:tc>
      </w:tr>
      <w:tr w:rsidR="003E3A52" w14:paraId="0B8BAEE0" w14:textId="77777777">
        <w:trPr>
          <w:trHeight w:val="134"/>
        </w:trPr>
        <w:tc>
          <w:tcPr>
            <w:tcW w:w="40" w:type="dxa"/>
            <w:shd w:val="clear" w:color="auto" w:fill="auto"/>
            <w:tcMar>
              <w:top w:w="0" w:type="dxa"/>
              <w:left w:w="10" w:type="dxa"/>
              <w:bottom w:w="0" w:type="dxa"/>
              <w:right w:w="10" w:type="dxa"/>
            </w:tcMar>
          </w:tcPr>
          <w:p w14:paraId="41B9F86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67C69E8" w14:textId="618D0F59"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F7A9DF" w14:textId="77777777" w:rsidR="003E3A52" w:rsidRDefault="00475E69">
            <w:pPr>
              <w:pStyle w:val="Standard"/>
              <w:jc w:val="both"/>
            </w:pPr>
            <w:r>
              <w:rPr>
                <w:rFonts w:ascii="Calibri" w:hAnsi="Calibri"/>
                <w:color w:val="000000"/>
                <w:spacing w:val="-4"/>
                <w:sz w:val="16"/>
                <w:szCs w:val="16"/>
              </w:rPr>
              <w:t xml:space="preserve">Fotele rozkładane i przesuwane w prowadnicach, tapicerowane ze zintegrowanym zagłówkiem z materiału skóropodobnego wyposażone w siatki na poprzedzających fotelach na prasę oraz otwierane półki </w:t>
            </w:r>
            <w:r>
              <w:rPr>
                <w:rFonts w:ascii="Calibri" w:hAnsi="Calibri"/>
                <w:color w:val="FF0000"/>
                <w:spacing w:val="-4"/>
                <w:sz w:val="16"/>
                <w:szCs w:val="16"/>
              </w:rPr>
              <w:t xml:space="preserve"> </w:t>
            </w:r>
            <w:r>
              <w:rPr>
                <w:rFonts w:ascii="Calibri" w:hAnsi="Calibri"/>
                <w:spacing w:val="-4"/>
                <w:sz w:val="16"/>
                <w:szCs w:val="16"/>
              </w:rPr>
              <w:t>na posiłki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3C9984"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CDA3E0F" w14:textId="77777777" w:rsidR="003E3A52" w:rsidRDefault="003E3A52">
            <w:pPr>
              <w:pStyle w:val="Standard"/>
              <w:jc w:val="both"/>
              <w:rPr>
                <w:rFonts w:ascii="Calibri" w:hAnsi="Calibri"/>
                <w:color w:val="040711"/>
                <w:spacing w:val="-4"/>
                <w:sz w:val="16"/>
                <w:szCs w:val="22"/>
                <w:lang w:val="it-IT"/>
              </w:rPr>
            </w:pPr>
          </w:p>
        </w:tc>
      </w:tr>
      <w:tr w:rsidR="003E3A52" w14:paraId="40963082" w14:textId="77777777">
        <w:trPr>
          <w:trHeight w:val="134"/>
        </w:trPr>
        <w:tc>
          <w:tcPr>
            <w:tcW w:w="40" w:type="dxa"/>
            <w:shd w:val="clear" w:color="auto" w:fill="auto"/>
            <w:tcMar>
              <w:top w:w="0" w:type="dxa"/>
              <w:left w:w="10" w:type="dxa"/>
              <w:bottom w:w="0" w:type="dxa"/>
              <w:right w:w="10" w:type="dxa"/>
            </w:tcMar>
          </w:tcPr>
          <w:p w14:paraId="08C090BC"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E7D291A" w14:textId="48C064A6"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9EBC1E" w14:textId="77C4D6ED" w:rsidR="003E3A52" w:rsidRPr="00D20B05" w:rsidRDefault="005B07E2">
            <w:pPr>
              <w:pStyle w:val="Standard"/>
              <w:jc w:val="both"/>
            </w:pPr>
            <w:r w:rsidRPr="00D20B05">
              <w:rPr>
                <w:rFonts w:ascii="Calibri" w:hAnsi="Calibri"/>
                <w:spacing w:val="-4"/>
                <w:sz w:val="16"/>
                <w:szCs w:val="16"/>
              </w:rPr>
              <w:t>D</w:t>
            </w:r>
            <w:r w:rsidR="00475E69" w:rsidRPr="00D20B05">
              <w:rPr>
                <w:rFonts w:ascii="Calibri" w:hAnsi="Calibri"/>
                <w:spacing w:val="-4"/>
                <w:sz w:val="16"/>
                <w:szCs w:val="16"/>
              </w:rPr>
              <w:t xml:space="preserve">odatkowe zagłówki dla pasażerów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EA36D11"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E9BF86C" w14:textId="77777777" w:rsidR="003E3A52" w:rsidRDefault="003E3A52">
            <w:pPr>
              <w:pStyle w:val="Standard"/>
              <w:jc w:val="both"/>
              <w:rPr>
                <w:rFonts w:ascii="Calibri" w:hAnsi="Calibri"/>
                <w:color w:val="040711"/>
                <w:spacing w:val="-4"/>
                <w:sz w:val="16"/>
                <w:szCs w:val="22"/>
                <w:lang w:val="it-IT"/>
              </w:rPr>
            </w:pPr>
          </w:p>
        </w:tc>
      </w:tr>
      <w:tr w:rsidR="003E3A52" w14:paraId="1B5395D4" w14:textId="77777777">
        <w:trPr>
          <w:trHeight w:val="134"/>
        </w:trPr>
        <w:tc>
          <w:tcPr>
            <w:tcW w:w="40" w:type="dxa"/>
            <w:shd w:val="clear" w:color="auto" w:fill="auto"/>
            <w:tcMar>
              <w:top w:w="0" w:type="dxa"/>
              <w:left w:w="10" w:type="dxa"/>
              <w:bottom w:w="0" w:type="dxa"/>
              <w:right w:w="10" w:type="dxa"/>
            </w:tcMar>
          </w:tcPr>
          <w:p w14:paraId="5CCFCD02"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AF8A124" w14:textId="571FE949"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4AACA2" w14:textId="7A395425" w:rsidR="003E3A52" w:rsidRPr="00D20B05" w:rsidRDefault="005B07E2">
            <w:pPr>
              <w:pStyle w:val="Standard"/>
              <w:tabs>
                <w:tab w:val="left" w:pos="2980"/>
              </w:tabs>
              <w:jc w:val="both"/>
            </w:pPr>
            <w:r w:rsidRPr="00D20B05">
              <w:rPr>
                <w:rFonts w:ascii="Calibri" w:hAnsi="Calibri"/>
                <w:color w:val="040711"/>
                <w:spacing w:val="-4"/>
                <w:sz w:val="16"/>
                <w:szCs w:val="16"/>
              </w:rPr>
              <w:t>H</w:t>
            </w:r>
            <w:r w:rsidR="00475E69" w:rsidRPr="00D20B05">
              <w:rPr>
                <w:rFonts w:ascii="Calibri" w:hAnsi="Calibri"/>
                <w:color w:val="040711"/>
                <w:spacing w:val="-4"/>
                <w:sz w:val="16"/>
                <w:szCs w:val="16"/>
              </w:rPr>
              <w:t>alogeny</w:t>
            </w:r>
            <w:r w:rsidR="00475E69" w:rsidRPr="00D20B05">
              <w:rPr>
                <w:rFonts w:ascii="Calibri" w:hAnsi="Calibri"/>
                <w:spacing w:val="-4"/>
                <w:sz w:val="16"/>
                <w:szCs w:val="16"/>
              </w:rPr>
              <w:t xml:space="preserve">, </w:t>
            </w:r>
            <w:proofErr w:type="spellStart"/>
            <w:r w:rsidR="00475E69" w:rsidRPr="00D20B05">
              <w:rPr>
                <w:rFonts w:ascii="Calibri" w:hAnsi="Calibri"/>
                <w:spacing w:val="-4"/>
                <w:sz w:val="16"/>
                <w:szCs w:val="16"/>
              </w:rPr>
              <w:t>obrysówki</w:t>
            </w:r>
            <w:proofErr w:type="spellEnd"/>
            <w:r w:rsidR="00475E69" w:rsidRPr="00D20B05">
              <w:rPr>
                <w:rFonts w:ascii="Calibri" w:hAnsi="Calibri"/>
                <w:spacing w:val="-4"/>
                <w:sz w:val="16"/>
                <w:szCs w:val="16"/>
              </w:rPr>
              <w:t xml:space="preserv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CD926E"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7735B0" w14:textId="77777777" w:rsidR="003E3A52" w:rsidRDefault="003E3A52">
            <w:pPr>
              <w:pStyle w:val="Standard"/>
              <w:jc w:val="both"/>
              <w:rPr>
                <w:rFonts w:ascii="Calibri" w:hAnsi="Calibri"/>
                <w:color w:val="040711"/>
                <w:spacing w:val="-4"/>
                <w:sz w:val="16"/>
                <w:szCs w:val="22"/>
                <w:lang w:val="it-IT"/>
              </w:rPr>
            </w:pPr>
          </w:p>
        </w:tc>
      </w:tr>
      <w:tr w:rsidR="003E3A52" w14:paraId="0D40B7BD" w14:textId="77777777">
        <w:trPr>
          <w:trHeight w:val="134"/>
        </w:trPr>
        <w:tc>
          <w:tcPr>
            <w:tcW w:w="40" w:type="dxa"/>
            <w:shd w:val="clear" w:color="auto" w:fill="auto"/>
            <w:tcMar>
              <w:top w:w="0" w:type="dxa"/>
              <w:left w:w="10" w:type="dxa"/>
              <w:bottom w:w="0" w:type="dxa"/>
              <w:right w:w="10" w:type="dxa"/>
            </w:tcMar>
          </w:tcPr>
          <w:p w14:paraId="70A7A747"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AC930A6" w14:textId="47CB39BC"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5C32D6" w14:textId="1AB19819" w:rsidR="003E3A52" w:rsidRPr="00D20B05" w:rsidRDefault="005B07E2">
            <w:pPr>
              <w:pStyle w:val="Standard"/>
              <w:jc w:val="both"/>
              <w:rPr>
                <w:rFonts w:ascii="Calibri" w:hAnsi="Calibri" w:cs="Calibri"/>
                <w:sz w:val="16"/>
                <w:szCs w:val="16"/>
              </w:rPr>
            </w:pPr>
            <w:r w:rsidRPr="00D20B05">
              <w:rPr>
                <w:rFonts w:ascii="Calibri" w:hAnsi="Calibri" w:cs="Calibri"/>
                <w:sz w:val="16"/>
                <w:szCs w:val="16"/>
              </w:rPr>
              <w:t>Półki na bagaż podręczy z siatkami zabezpieczającymi bagaże lub pogłębione półki na bagaż. Minimum jeden zamykany schowek na klucz</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317103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6D4D01C" w14:textId="77777777" w:rsidR="003E3A52" w:rsidRDefault="003E3A52">
            <w:pPr>
              <w:pStyle w:val="Standard"/>
              <w:jc w:val="both"/>
              <w:rPr>
                <w:rFonts w:ascii="Calibri" w:hAnsi="Calibri"/>
                <w:color w:val="040711"/>
                <w:spacing w:val="-4"/>
                <w:sz w:val="16"/>
                <w:szCs w:val="22"/>
                <w:lang w:val="it-IT"/>
              </w:rPr>
            </w:pPr>
          </w:p>
        </w:tc>
      </w:tr>
      <w:tr w:rsidR="003E3A52" w14:paraId="4B716DB0" w14:textId="77777777">
        <w:trPr>
          <w:trHeight w:val="134"/>
        </w:trPr>
        <w:tc>
          <w:tcPr>
            <w:tcW w:w="40" w:type="dxa"/>
            <w:shd w:val="clear" w:color="auto" w:fill="auto"/>
            <w:tcMar>
              <w:top w:w="0" w:type="dxa"/>
              <w:left w:w="10" w:type="dxa"/>
              <w:bottom w:w="0" w:type="dxa"/>
              <w:right w:w="10" w:type="dxa"/>
            </w:tcMar>
          </w:tcPr>
          <w:p w14:paraId="06D580EA"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7BF4DC6" w14:textId="7C881625" w:rsidR="003E3A52" w:rsidRPr="00D20B05" w:rsidRDefault="00475E69">
            <w:pPr>
              <w:pStyle w:val="Standard"/>
              <w:jc w:val="center"/>
              <w:rPr>
                <w:rFonts w:ascii="Calibri" w:hAnsi="Calibri"/>
                <w:sz w:val="16"/>
                <w:szCs w:val="22"/>
              </w:rPr>
            </w:pPr>
            <w:r w:rsidRPr="00D20B05">
              <w:rPr>
                <w:rFonts w:ascii="Calibri" w:hAnsi="Calibri"/>
                <w:sz w:val="16"/>
                <w:szCs w:val="22"/>
              </w:rPr>
              <w:t>2.2</w:t>
            </w:r>
            <w:r w:rsidR="00D20B05" w:rsidRPr="00D20B05">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178AAF" w14:textId="77777777" w:rsidR="003E3A52" w:rsidRPr="00D20B05" w:rsidRDefault="00475E69">
            <w:pPr>
              <w:pStyle w:val="Standard"/>
              <w:jc w:val="both"/>
              <w:rPr>
                <w:rFonts w:ascii="Calibri" w:hAnsi="Calibri" w:cs="Calibri"/>
                <w:sz w:val="16"/>
                <w:szCs w:val="16"/>
              </w:rPr>
            </w:pPr>
            <w:r w:rsidRPr="00D20B05">
              <w:rPr>
                <w:rFonts w:ascii="Calibri" w:hAnsi="Calibri" w:cs="Calibri"/>
                <w:sz w:val="16"/>
                <w:szCs w:val="16"/>
              </w:rPr>
              <w:t>Ciemna kolorystyka wnętrza pojazdu, herby gminy Warlubie na bokach pojazdu oraz napis Gmina Warlubie Wielkość po uzgodnieniu z Zamawiającym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F3028AD"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954B2B" w14:textId="77777777" w:rsidR="003E3A52" w:rsidRDefault="003E3A52">
            <w:pPr>
              <w:pStyle w:val="Standard"/>
              <w:jc w:val="both"/>
              <w:rPr>
                <w:rFonts w:ascii="Calibri" w:hAnsi="Calibri"/>
                <w:color w:val="040711"/>
                <w:spacing w:val="-4"/>
                <w:sz w:val="16"/>
                <w:szCs w:val="22"/>
                <w:lang w:val="it-IT"/>
              </w:rPr>
            </w:pPr>
          </w:p>
        </w:tc>
      </w:tr>
      <w:tr w:rsidR="003E3A52" w14:paraId="22973276" w14:textId="77777777">
        <w:trPr>
          <w:trHeight w:val="134"/>
        </w:trPr>
        <w:tc>
          <w:tcPr>
            <w:tcW w:w="40" w:type="dxa"/>
            <w:shd w:val="clear" w:color="auto" w:fill="auto"/>
            <w:tcMar>
              <w:top w:w="0" w:type="dxa"/>
              <w:left w:w="10" w:type="dxa"/>
              <w:bottom w:w="0" w:type="dxa"/>
              <w:right w:w="10" w:type="dxa"/>
            </w:tcMar>
          </w:tcPr>
          <w:p w14:paraId="5989D433"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9E8B83" w14:textId="5A0017AC"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5AD20B" w14:textId="77777777" w:rsidR="003E3A52" w:rsidRDefault="00475E69">
            <w:pPr>
              <w:pStyle w:val="Standard"/>
              <w:jc w:val="both"/>
              <w:rPr>
                <w:rFonts w:ascii="Calibri" w:hAnsi="Calibri" w:cs="Calibri"/>
                <w:sz w:val="16"/>
                <w:szCs w:val="16"/>
              </w:rPr>
            </w:pPr>
            <w:r>
              <w:rPr>
                <w:rFonts w:ascii="Calibri" w:hAnsi="Calibri" w:cs="Calibri"/>
                <w:sz w:val="16"/>
                <w:szCs w:val="16"/>
              </w:rPr>
              <w:t xml:space="preserve">Elektryczne drzwi z przodu i z tyłu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38C558"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FF7702D" w14:textId="77777777" w:rsidR="003E3A52" w:rsidRDefault="003E3A52">
            <w:pPr>
              <w:pStyle w:val="Standard"/>
              <w:jc w:val="both"/>
              <w:rPr>
                <w:rFonts w:ascii="Calibri" w:hAnsi="Calibri"/>
                <w:color w:val="040711"/>
                <w:spacing w:val="-4"/>
                <w:sz w:val="16"/>
                <w:szCs w:val="22"/>
                <w:lang w:val="it-IT"/>
              </w:rPr>
            </w:pPr>
          </w:p>
        </w:tc>
      </w:tr>
      <w:tr w:rsidR="003E3A52" w14:paraId="4AAE6824" w14:textId="77777777">
        <w:trPr>
          <w:trHeight w:val="134"/>
        </w:trPr>
        <w:tc>
          <w:tcPr>
            <w:tcW w:w="40" w:type="dxa"/>
            <w:shd w:val="clear" w:color="auto" w:fill="auto"/>
            <w:tcMar>
              <w:top w:w="0" w:type="dxa"/>
              <w:left w:w="10" w:type="dxa"/>
              <w:bottom w:w="0" w:type="dxa"/>
              <w:right w:w="10" w:type="dxa"/>
            </w:tcMar>
          </w:tcPr>
          <w:p w14:paraId="1D77909E"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F3B646" w14:textId="17C352C4" w:rsidR="003E3A52" w:rsidRDefault="00475E69">
            <w:pPr>
              <w:pStyle w:val="Standard"/>
              <w:jc w:val="center"/>
              <w:rPr>
                <w:rFonts w:ascii="Calibri" w:hAnsi="Calibri"/>
                <w:sz w:val="16"/>
                <w:szCs w:val="22"/>
              </w:rPr>
            </w:pPr>
            <w:r>
              <w:rPr>
                <w:rFonts w:ascii="Calibri" w:hAnsi="Calibri"/>
                <w:sz w:val="16"/>
                <w:szCs w:val="22"/>
              </w:rPr>
              <w:t>2.2</w:t>
            </w:r>
            <w:r w:rsidR="00D20B05">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449BC" w14:textId="77777777" w:rsidR="003E3A52" w:rsidRDefault="00475E69">
            <w:pPr>
              <w:pStyle w:val="Standard"/>
              <w:jc w:val="both"/>
            </w:pPr>
            <w:r>
              <w:rPr>
                <w:rFonts w:ascii="Calibri" w:eastAsia="TimesNewRomanPSMT" w:hAnsi="Calibri" w:cs="TimesNewRomanPSMT"/>
                <w:sz w:val="16"/>
                <w:szCs w:val="16"/>
              </w:rPr>
              <w:t xml:space="preserve">Dodatkowe kierunkowskazy dachowe </w:t>
            </w:r>
            <w:r>
              <w:rPr>
                <w:rFonts w:ascii="Calibri" w:eastAsia="TimesNewRomanPSMT" w:hAnsi="Calibri" w:cs="TimesNewRomanPSMT"/>
                <w:color w:val="000000"/>
                <w:sz w:val="16"/>
                <w:szCs w:val="16"/>
              </w:rPr>
              <w:t>górne z tyłu pojazdu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7AD94E0" w14:textId="77777777" w:rsidR="003E3A52" w:rsidRDefault="003E3A52">
            <w:pPr>
              <w:pStyle w:val="Standard"/>
              <w:jc w:val="both"/>
              <w:rPr>
                <w:rFonts w:ascii="Calibri" w:hAnsi="Calibri"/>
                <w:color w:val="040711"/>
                <w:spacing w:val="-4"/>
                <w:sz w:val="16"/>
                <w:szCs w:val="22"/>
                <w:lang w:val="it-IT"/>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9353E93" w14:textId="77777777" w:rsidR="003E3A52" w:rsidRDefault="003E3A52">
            <w:pPr>
              <w:pStyle w:val="Standard"/>
              <w:jc w:val="both"/>
              <w:rPr>
                <w:rFonts w:ascii="Calibri" w:hAnsi="Calibri"/>
                <w:color w:val="040711"/>
                <w:spacing w:val="-4"/>
                <w:sz w:val="16"/>
                <w:szCs w:val="22"/>
                <w:lang w:val="it-IT"/>
              </w:rPr>
            </w:pPr>
          </w:p>
        </w:tc>
      </w:tr>
      <w:tr w:rsidR="003E3A52" w14:paraId="7AEC7F27" w14:textId="77777777">
        <w:trPr>
          <w:trHeight w:val="274"/>
        </w:trPr>
        <w:tc>
          <w:tcPr>
            <w:tcW w:w="40" w:type="dxa"/>
            <w:shd w:val="clear" w:color="auto" w:fill="auto"/>
            <w:tcMar>
              <w:top w:w="0" w:type="dxa"/>
              <w:left w:w="10" w:type="dxa"/>
              <w:bottom w:w="0" w:type="dxa"/>
              <w:right w:w="10" w:type="dxa"/>
            </w:tcMar>
          </w:tcPr>
          <w:p w14:paraId="1FDE05A5"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38B593E" w14:textId="7AF9A93F"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3EB723F" w14:textId="77777777" w:rsidR="003E3A52" w:rsidRDefault="00475E69">
            <w:pPr>
              <w:pStyle w:val="Standard"/>
              <w:jc w:val="both"/>
            </w:pPr>
            <w:r>
              <w:rPr>
                <w:rFonts w:ascii="Calibri" w:hAnsi="Calibri"/>
                <w:color w:val="040711"/>
                <w:spacing w:val="-4"/>
                <w:sz w:val="16"/>
                <w:szCs w:val="16"/>
              </w:rPr>
              <w:t xml:space="preserve">Kamera cofania </w:t>
            </w:r>
            <w:r>
              <w:rPr>
                <w:rFonts w:ascii="Calibri" w:hAnsi="Calibri"/>
                <w:spacing w:val="-4"/>
                <w:sz w:val="16"/>
                <w:szCs w:val="16"/>
              </w:rPr>
              <w:t>z czujnikami przód tył (2x4)</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A8AA2BE"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3923447" w14:textId="77777777" w:rsidR="003E3A52" w:rsidRDefault="003E3A52">
            <w:pPr>
              <w:pStyle w:val="Standard"/>
              <w:jc w:val="both"/>
              <w:rPr>
                <w:rFonts w:ascii="Calibri" w:hAnsi="Calibri"/>
                <w:color w:val="040711"/>
                <w:spacing w:val="-4"/>
                <w:sz w:val="16"/>
                <w:szCs w:val="22"/>
              </w:rPr>
            </w:pPr>
          </w:p>
        </w:tc>
      </w:tr>
      <w:tr w:rsidR="003E3A52" w14:paraId="7B55EDEB" w14:textId="77777777">
        <w:trPr>
          <w:trHeight w:val="274"/>
        </w:trPr>
        <w:tc>
          <w:tcPr>
            <w:tcW w:w="40" w:type="dxa"/>
            <w:shd w:val="clear" w:color="auto" w:fill="auto"/>
            <w:tcMar>
              <w:top w:w="0" w:type="dxa"/>
              <w:left w:w="10" w:type="dxa"/>
              <w:bottom w:w="0" w:type="dxa"/>
              <w:right w:w="10" w:type="dxa"/>
            </w:tcMar>
          </w:tcPr>
          <w:p w14:paraId="5DD6E291" w14:textId="77777777" w:rsidR="003E3A52" w:rsidRDefault="003E3A52">
            <w:pPr>
              <w:pStyle w:val="Standard"/>
              <w:jc w:val="center"/>
              <w:rPr>
                <w:rFonts w:ascii="Calibri" w:hAnsi="Calibri"/>
                <w:sz w:val="22"/>
                <w:szCs w:val="22"/>
              </w:rPr>
            </w:pPr>
          </w:p>
        </w:tc>
        <w:tc>
          <w:tcPr>
            <w:tcW w:w="543"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BEC7FE" w14:textId="7B8D132A" w:rsidR="003E3A52" w:rsidRDefault="00475E69">
            <w:pPr>
              <w:pStyle w:val="Standard"/>
              <w:jc w:val="center"/>
              <w:rPr>
                <w:rFonts w:ascii="Calibri" w:hAnsi="Calibri"/>
                <w:sz w:val="16"/>
                <w:szCs w:val="22"/>
              </w:rPr>
            </w:pPr>
            <w:r>
              <w:rPr>
                <w:rFonts w:ascii="Calibri" w:hAnsi="Calibri"/>
                <w:sz w:val="16"/>
                <w:szCs w:val="22"/>
              </w:rPr>
              <w:t>2.</w:t>
            </w:r>
            <w:r w:rsidR="00D20B05">
              <w:rPr>
                <w:rFonts w:ascii="Calibri" w:hAnsi="Calibri"/>
                <w:sz w:val="16"/>
                <w:szCs w:val="22"/>
              </w:rPr>
              <w:t>29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0B23A8" w14:textId="77777777" w:rsidR="003E3A52" w:rsidRDefault="00475E69">
            <w:pPr>
              <w:pStyle w:val="Standard"/>
              <w:jc w:val="both"/>
            </w:pPr>
            <w:r>
              <w:rPr>
                <w:rFonts w:ascii="Calibri" w:eastAsia="Times New Roman" w:hAnsi="Calibri" w:cs="Calibri"/>
                <w:spacing w:val="-4"/>
                <w:sz w:val="16"/>
                <w:szCs w:val="16"/>
                <w:lang w:eastAsia="pl-PL"/>
              </w:rPr>
              <w:t>Pneumatyczne zawieszenie z tyłu z regulowaniem wysokości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F63A95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64491F" w14:textId="77777777" w:rsidR="003E3A52" w:rsidRDefault="003E3A52">
            <w:pPr>
              <w:pStyle w:val="Standard"/>
              <w:jc w:val="both"/>
              <w:rPr>
                <w:rFonts w:ascii="Calibri" w:hAnsi="Calibri"/>
                <w:color w:val="040711"/>
                <w:spacing w:val="-4"/>
                <w:sz w:val="16"/>
                <w:szCs w:val="22"/>
              </w:rPr>
            </w:pPr>
          </w:p>
        </w:tc>
      </w:tr>
      <w:tr w:rsidR="003E3A52" w14:paraId="6B081D2C"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2A955166" w14:textId="77777777" w:rsidR="003E3A52" w:rsidRDefault="00475E69">
            <w:pPr>
              <w:pStyle w:val="Standard"/>
              <w:jc w:val="center"/>
            </w:pPr>
            <w:r>
              <w:rPr>
                <w:rFonts w:ascii="Calibri" w:hAnsi="Calibri"/>
                <w:b/>
                <w:sz w:val="16"/>
                <w:szCs w:val="22"/>
              </w:rPr>
              <w:t>III.</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3D6087CD" w14:textId="77777777" w:rsidR="003E3A52" w:rsidRDefault="00475E69">
            <w:pPr>
              <w:pStyle w:val="Standard"/>
              <w:jc w:val="center"/>
              <w:rPr>
                <w:rFonts w:ascii="Calibri" w:hAnsi="Calibri"/>
                <w:b/>
                <w:bCs/>
                <w:sz w:val="16"/>
                <w:szCs w:val="22"/>
              </w:rPr>
            </w:pPr>
            <w:r>
              <w:rPr>
                <w:rFonts w:ascii="Calibri" w:hAnsi="Calibri"/>
                <w:b/>
                <w:bCs/>
                <w:sz w:val="16"/>
                <w:szCs w:val="22"/>
              </w:rPr>
              <w:t>WYPOSAŻENIE Z ZAKRESU BEZPIECZEŃSTWA</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3B46A3D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2007EC7C" w14:textId="77777777" w:rsidR="003E3A52" w:rsidRDefault="003E3A52">
            <w:pPr>
              <w:pStyle w:val="Standard"/>
              <w:jc w:val="center"/>
              <w:rPr>
                <w:rFonts w:ascii="Calibri" w:hAnsi="Calibri"/>
                <w:b/>
                <w:bCs/>
                <w:sz w:val="16"/>
                <w:szCs w:val="22"/>
              </w:rPr>
            </w:pPr>
          </w:p>
        </w:tc>
      </w:tr>
      <w:tr w:rsidR="003E3A52" w14:paraId="2B96F17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2B8235" w14:textId="140B552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2F0F96" w14:textId="77777777" w:rsidR="003E3A52" w:rsidRDefault="00475E69">
            <w:pPr>
              <w:pStyle w:val="Standard"/>
              <w:jc w:val="both"/>
              <w:rPr>
                <w:rFonts w:ascii="Calibri" w:hAnsi="Calibri"/>
                <w:sz w:val="16"/>
                <w:szCs w:val="22"/>
              </w:rPr>
            </w:pPr>
            <w:r>
              <w:rPr>
                <w:rFonts w:ascii="Calibri" w:hAnsi="Calibri"/>
                <w:sz w:val="16"/>
                <w:szCs w:val="22"/>
              </w:rPr>
              <w:t>Asystent ruszania na wzniesieniu</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796DD10" w14:textId="77777777" w:rsidR="005B07E2" w:rsidRDefault="005B07E2" w:rsidP="005B07E2">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075A949"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CEC2D6A" w14:textId="77777777" w:rsidR="003E3A52" w:rsidRDefault="003E3A52">
            <w:pPr>
              <w:pStyle w:val="Standard"/>
              <w:jc w:val="both"/>
              <w:rPr>
                <w:rFonts w:ascii="Calibri" w:hAnsi="Calibri"/>
                <w:sz w:val="16"/>
                <w:szCs w:val="22"/>
              </w:rPr>
            </w:pPr>
          </w:p>
        </w:tc>
      </w:tr>
      <w:tr w:rsidR="003E3A52" w14:paraId="5011C41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8B9E6F3" w14:textId="450BA7C4"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DDE31F" w14:textId="77777777" w:rsidR="003E3A52" w:rsidRDefault="00475E69">
            <w:pPr>
              <w:pStyle w:val="Standard"/>
              <w:jc w:val="both"/>
              <w:rPr>
                <w:rFonts w:ascii="Calibri" w:hAnsi="Calibri"/>
                <w:color w:val="040711"/>
                <w:spacing w:val="-4"/>
                <w:sz w:val="16"/>
                <w:szCs w:val="22"/>
              </w:rPr>
            </w:pPr>
            <w:r>
              <w:rPr>
                <w:rFonts w:ascii="Calibri" w:hAnsi="Calibri"/>
                <w:color w:val="040711"/>
                <w:spacing w:val="-4"/>
                <w:sz w:val="16"/>
                <w:szCs w:val="22"/>
              </w:rPr>
              <w:t>Asystent pasa ruchu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15F1D36"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F091AF" w14:textId="77777777" w:rsidR="003E3A52" w:rsidRDefault="003E3A52">
            <w:pPr>
              <w:pStyle w:val="Standard"/>
              <w:jc w:val="both"/>
              <w:rPr>
                <w:rFonts w:ascii="Calibri" w:hAnsi="Calibri"/>
                <w:color w:val="040711"/>
                <w:spacing w:val="-4"/>
                <w:sz w:val="16"/>
                <w:szCs w:val="22"/>
              </w:rPr>
            </w:pPr>
          </w:p>
        </w:tc>
      </w:tr>
      <w:tr w:rsidR="003E3A52" w14:paraId="14B7BD8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549C4DD7" w14:textId="28887D7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6326BF" w14:textId="77777777" w:rsidR="003E3A52" w:rsidRDefault="00475E69">
            <w:pPr>
              <w:pStyle w:val="Standard"/>
              <w:jc w:val="both"/>
              <w:rPr>
                <w:rFonts w:ascii="Calibri" w:hAnsi="Calibri" w:cs="Calibri"/>
                <w:sz w:val="16"/>
                <w:szCs w:val="16"/>
              </w:rPr>
            </w:pPr>
            <w:r>
              <w:rPr>
                <w:rFonts w:ascii="Calibri" w:hAnsi="Calibri" w:cs="Calibri"/>
                <w:sz w:val="16"/>
                <w:szCs w:val="16"/>
              </w:rPr>
              <w:t>Immobiliser  lub autoalarm z niezależnym zasilaniem</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5D2279A" w14:textId="77777777" w:rsidR="003E3A52" w:rsidRDefault="003E3A52">
            <w:pPr>
              <w:pStyle w:val="Standard"/>
              <w:jc w:val="both"/>
              <w:rPr>
                <w:rFonts w:ascii="Calibri" w:hAnsi="Calibri"/>
                <w:color w:val="040711"/>
                <w:spacing w:val="-4"/>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A464452" w14:textId="77777777" w:rsidR="003E3A52" w:rsidRDefault="003E3A52">
            <w:pPr>
              <w:pStyle w:val="Standard"/>
              <w:jc w:val="both"/>
              <w:rPr>
                <w:rFonts w:ascii="Calibri" w:hAnsi="Calibri"/>
                <w:color w:val="040711"/>
                <w:spacing w:val="-4"/>
                <w:sz w:val="16"/>
                <w:szCs w:val="22"/>
              </w:rPr>
            </w:pPr>
          </w:p>
        </w:tc>
      </w:tr>
      <w:tr w:rsidR="003E3A52" w14:paraId="1353DD9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7EFBA2A" w14:textId="3C20BE1F"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5C555" w14:textId="77777777" w:rsidR="003E3A52" w:rsidRDefault="00475E69">
            <w:pPr>
              <w:pStyle w:val="Standard"/>
              <w:jc w:val="both"/>
            </w:pPr>
            <w:r>
              <w:rPr>
                <w:rFonts w:ascii="Calibri" w:eastAsia="TimesNewRomanPSMT" w:hAnsi="Calibri" w:cs="TimesNewRomanPSMT"/>
                <w:sz w:val="16"/>
                <w:szCs w:val="22"/>
              </w:rPr>
              <w:t>System ABS, system ESP, system ASR</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830332F"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285BBA" w14:textId="77777777" w:rsidR="003E3A52" w:rsidRDefault="003E3A52">
            <w:pPr>
              <w:pStyle w:val="Standard"/>
              <w:jc w:val="both"/>
              <w:rPr>
                <w:rFonts w:ascii="Calibri" w:hAnsi="Calibri"/>
                <w:sz w:val="16"/>
                <w:szCs w:val="22"/>
              </w:rPr>
            </w:pPr>
          </w:p>
        </w:tc>
      </w:tr>
      <w:tr w:rsidR="003E3A52" w14:paraId="328390E3"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369B138" w14:textId="2A94E6E6"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8C07B5F" w14:textId="77777777" w:rsidR="003E3A52" w:rsidRDefault="00475E69">
            <w:pPr>
              <w:pStyle w:val="Standard"/>
              <w:autoSpaceDE w:val="0"/>
              <w:jc w:val="both"/>
              <w:rPr>
                <w:rFonts w:ascii="Calibri" w:eastAsia="TimesNewRomanPSMT" w:hAnsi="Calibri" w:cs="TimesNewRomanPSMT"/>
                <w:sz w:val="16"/>
                <w:szCs w:val="22"/>
              </w:rPr>
            </w:pPr>
            <w:r>
              <w:rPr>
                <w:rFonts w:ascii="Calibri" w:eastAsia="TimesNewRomanPSMT" w:hAnsi="Calibri" w:cs="TimesNewRomanPSMT"/>
                <w:sz w:val="16"/>
                <w:szCs w:val="22"/>
              </w:rPr>
              <w:t>Zabezpieczenie otwarcia drzwi tylnych przez dzieci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B49D708"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ACB40DA" w14:textId="77777777" w:rsidR="003E3A52" w:rsidRDefault="003E3A52">
            <w:pPr>
              <w:pStyle w:val="Standard"/>
              <w:autoSpaceDE w:val="0"/>
              <w:jc w:val="both"/>
              <w:rPr>
                <w:rFonts w:ascii="Calibri" w:eastAsia="TimesNewRomanPSMT" w:hAnsi="Calibri" w:cs="TimesNewRomanPSMT"/>
                <w:sz w:val="16"/>
                <w:szCs w:val="22"/>
              </w:rPr>
            </w:pPr>
          </w:p>
        </w:tc>
      </w:tr>
      <w:tr w:rsidR="003E3A52" w14:paraId="336A7D5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C5A15F3" w14:textId="757994D9"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09020A" w14:textId="77777777" w:rsidR="003E3A52" w:rsidRDefault="00475E69">
            <w:pPr>
              <w:pStyle w:val="Standard"/>
              <w:autoSpaceDE w:val="0"/>
              <w:jc w:val="both"/>
              <w:rPr>
                <w:rFonts w:ascii="Calibri" w:hAnsi="Calibri" w:cs="Calibri"/>
                <w:sz w:val="16"/>
                <w:szCs w:val="16"/>
              </w:rPr>
            </w:pPr>
            <w:r>
              <w:rPr>
                <w:rFonts w:ascii="Calibri" w:hAnsi="Calibri" w:cs="Calibri"/>
                <w:sz w:val="16"/>
                <w:szCs w:val="16"/>
              </w:rPr>
              <w:t>Główny wyłącznik prądu</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FA00FBA"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A882118" w14:textId="77777777" w:rsidR="003E3A52" w:rsidRDefault="003E3A52">
            <w:pPr>
              <w:pStyle w:val="Standard"/>
              <w:autoSpaceDE w:val="0"/>
              <w:jc w:val="both"/>
              <w:rPr>
                <w:rFonts w:ascii="Calibri" w:eastAsia="TimesNewRomanPSMT" w:hAnsi="Calibri" w:cs="TimesNewRomanPSMT"/>
                <w:sz w:val="16"/>
                <w:szCs w:val="22"/>
              </w:rPr>
            </w:pPr>
          </w:p>
        </w:tc>
      </w:tr>
      <w:tr w:rsidR="003E3A52" w14:paraId="4C84572D"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577AD4" w14:textId="2412126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0FD309" w14:textId="77777777" w:rsidR="003E3A52" w:rsidRDefault="00475E69">
            <w:pPr>
              <w:pStyle w:val="Standard"/>
              <w:autoSpaceDE w:val="0"/>
              <w:jc w:val="both"/>
            </w:pPr>
            <w:r>
              <w:rPr>
                <w:rFonts w:ascii="Calibri" w:eastAsia="TimesNewRomanPSMT" w:hAnsi="Calibri" w:cs="Times New Roman"/>
                <w:sz w:val="16"/>
                <w:szCs w:val="16"/>
              </w:rPr>
              <w:t>Przycisk STOP dla pasażerów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41FC6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16B757" w14:textId="77777777" w:rsidR="003E3A52" w:rsidRDefault="003E3A52">
            <w:pPr>
              <w:pStyle w:val="Standard"/>
              <w:autoSpaceDE w:val="0"/>
              <w:jc w:val="both"/>
              <w:rPr>
                <w:rFonts w:ascii="Calibri" w:eastAsia="TimesNewRomanPSMT" w:hAnsi="Calibri" w:cs="Times New Roman"/>
                <w:sz w:val="16"/>
                <w:szCs w:val="22"/>
              </w:rPr>
            </w:pPr>
          </w:p>
        </w:tc>
      </w:tr>
      <w:tr w:rsidR="003E3A52" w14:paraId="1DFFC2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C1139A2" w14:textId="5433C4BB"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DCBEFE" w14:textId="77777777" w:rsidR="003E3A52" w:rsidRDefault="00475E69">
            <w:pPr>
              <w:pStyle w:val="Standard"/>
              <w:jc w:val="both"/>
              <w:rPr>
                <w:rFonts w:ascii="Calibri" w:eastAsia="TimesNewRomanPSMT" w:hAnsi="Calibri" w:cs="Times New Roman"/>
                <w:sz w:val="16"/>
                <w:szCs w:val="22"/>
              </w:rPr>
            </w:pPr>
            <w:r>
              <w:rPr>
                <w:rFonts w:ascii="Calibri" w:eastAsia="TimesNewRomanPSMT" w:hAnsi="Calibri" w:cs="Times New Roman"/>
                <w:sz w:val="16"/>
                <w:szCs w:val="22"/>
              </w:rPr>
              <w:t>Podłoga antypoślizgowa w części pasażerskiej  wyposażona w gumowe dywaniki lub materiałowa i gumowe dywaniki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E97C029" w14:textId="77777777" w:rsidR="003E3A52" w:rsidRDefault="003E3A52">
            <w:pPr>
              <w:pStyle w:val="Standard"/>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B3ACFB" w14:textId="77777777" w:rsidR="003E3A52" w:rsidRDefault="003E3A52">
            <w:pPr>
              <w:pStyle w:val="Standard"/>
              <w:jc w:val="both"/>
              <w:rPr>
                <w:rFonts w:ascii="Calibri" w:eastAsia="TimesNewRomanPSMT" w:hAnsi="Calibri" w:cs="Times New Roman"/>
                <w:sz w:val="16"/>
                <w:szCs w:val="22"/>
              </w:rPr>
            </w:pPr>
          </w:p>
        </w:tc>
      </w:tr>
      <w:tr w:rsidR="003E3A52" w14:paraId="0A15EDE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7DA1265" w14:textId="258513F2"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009538"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Młotki bezpieczeństwa na ścianach bocznych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6947CF"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2F48818" w14:textId="77777777" w:rsidR="003E3A52" w:rsidRDefault="003E3A52">
            <w:pPr>
              <w:pStyle w:val="Standard"/>
              <w:autoSpaceDE w:val="0"/>
              <w:jc w:val="both"/>
              <w:rPr>
                <w:rFonts w:ascii="Calibri" w:eastAsia="TimesNewRomanPSMT" w:hAnsi="Calibri" w:cs="Times New Roman"/>
                <w:sz w:val="16"/>
                <w:szCs w:val="22"/>
              </w:rPr>
            </w:pPr>
          </w:p>
        </w:tc>
      </w:tr>
      <w:tr w:rsidR="003E3A52" w14:paraId="1359BD4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6541042" w14:textId="5BC3DB1C" w:rsidR="003E3A52" w:rsidRDefault="00475E69">
            <w:pPr>
              <w:pStyle w:val="Standard"/>
              <w:jc w:val="center"/>
              <w:rPr>
                <w:rFonts w:ascii="Calibri" w:hAnsi="Calibri"/>
                <w:sz w:val="16"/>
                <w:szCs w:val="22"/>
              </w:rPr>
            </w:pPr>
            <w:r>
              <w:rPr>
                <w:rFonts w:ascii="Calibri" w:hAnsi="Calibri"/>
                <w:sz w:val="16"/>
                <w:szCs w:val="22"/>
              </w:rPr>
              <w:t>3.</w:t>
            </w:r>
            <w:r w:rsidR="008B2E8E">
              <w:rPr>
                <w:rFonts w:ascii="Calibri" w:hAnsi="Calibri"/>
                <w:sz w:val="16"/>
                <w:szCs w:val="22"/>
              </w:rPr>
              <w:t>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0071F1" w14:textId="77777777" w:rsidR="003E3A52" w:rsidRDefault="00475E69">
            <w:pPr>
              <w:pStyle w:val="Standard"/>
              <w:autoSpaceDE w:val="0"/>
              <w:jc w:val="both"/>
              <w:rPr>
                <w:rFonts w:ascii="Calibri" w:eastAsia="TimesNewRomanPSMT" w:hAnsi="Calibri" w:cs="Times New Roman"/>
                <w:sz w:val="16"/>
                <w:szCs w:val="22"/>
              </w:rPr>
            </w:pPr>
            <w:r>
              <w:rPr>
                <w:rFonts w:ascii="Calibri" w:eastAsia="TimesNewRomanPSMT" w:hAnsi="Calibri" w:cs="Times New Roman"/>
                <w:sz w:val="16"/>
                <w:szCs w:val="22"/>
              </w:rPr>
              <w:t>Apteczka, trójkąt ostrzegawczy, gaśnica min. 2kg, dodatkowo apteczka autobusowa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200CB5" w14:textId="77777777" w:rsidR="003E3A52" w:rsidRDefault="003E3A52">
            <w:pPr>
              <w:pStyle w:val="Standard"/>
              <w:autoSpaceDE w:val="0"/>
              <w:jc w:val="both"/>
              <w:rPr>
                <w:rFonts w:ascii="Calibri" w:eastAsia="TimesNewRomanPSMT" w:hAnsi="Calibri" w:cs="Times New Roman"/>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69453A5" w14:textId="77777777" w:rsidR="003E3A52" w:rsidRDefault="003E3A52">
            <w:pPr>
              <w:pStyle w:val="Standard"/>
              <w:autoSpaceDE w:val="0"/>
              <w:jc w:val="both"/>
              <w:rPr>
                <w:rFonts w:ascii="Calibri" w:eastAsia="TimesNewRomanPSMT" w:hAnsi="Calibri" w:cs="Times New Roman"/>
                <w:sz w:val="16"/>
                <w:szCs w:val="22"/>
              </w:rPr>
            </w:pPr>
          </w:p>
        </w:tc>
      </w:tr>
      <w:tr w:rsidR="003E3A52" w14:paraId="1A4433DB" w14:textId="77777777">
        <w:trPr>
          <w:trHeight w:val="168"/>
        </w:trPr>
        <w:tc>
          <w:tcPr>
            <w:tcW w:w="583" w:type="dxa"/>
            <w:gridSpan w:val="2"/>
            <w:tcBorders>
              <w:top w:val="single" w:sz="4" w:space="0" w:color="000001"/>
              <w:left w:val="single" w:sz="4" w:space="0" w:color="000001"/>
              <w:bottom w:val="single" w:sz="4" w:space="0" w:color="000001"/>
            </w:tcBorders>
            <w:shd w:val="clear" w:color="auto" w:fill="D9D9D9"/>
            <w:tcMar>
              <w:top w:w="0" w:type="dxa"/>
              <w:left w:w="108" w:type="dxa"/>
              <w:bottom w:w="0" w:type="dxa"/>
              <w:right w:w="108" w:type="dxa"/>
            </w:tcMar>
          </w:tcPr>
          <w:p w14:paraId="74BE380F" w14:textId="77777777" w:rsidR="003E3A52" w:rsidRDefault="00475E69">
            <w:pPr>
              <w:pStyle w:val="Standard"/>
              <w:jc w:val="center"/>
            </w:pPr>
            <w:r>
              <w:rPr>
                <w:rFonts w:ascii="Calibri" w:hAnsi="Calibri"/>
                <w:b/>
                <w:sz w:val="16"/>
                <w:szCs w:val="22"/>
              </w:rPr>
              <w:t>IV.</w:t>
            </w:r>
          </w:p>
        </w:tc>
        <w:tc>
          <w:tcPr>
            <w:tcW w:w="453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4079824C" w14:textId="77777777" w:rsidR="003E3A52" w:rsidRDefault="00475E69">
            <w:pPr>
              <w:pStyle w:val="Standard"/>
              <w:jc w:val="center"/>
            </w:pPr>
            <w:r>
              <w:rPr>
                <w:rFonts w:ascii="Calibri" w:hAnsi="Calibri"/>
                <w:b/>
                <w:bCs/>
                <w:sz w:val="16"/>
                <w:szCs w:val="22"/>
              </w:rPr>
              <w:t>WYPOSAŻENIE Z ZAKRESU KOMFORTU</w:t>
            </w:r>
          </w:p>
        </w:tc>
        <w:tc>
          <w:tcPr>
            <w:tcW w:w="1843"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1088785A"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tcPr>
          <w:p w14:paraId="5E7DC6E5" w14:textId="77777777" w:rsidR="003E3A52" w:rsidRDefault="003E3A52">
            <w:pPr>
              <w:pStyle w:val="Standard"/>
              <w:jc w:val="center"/>
              <w:rPr>
                <w:rFonts w:ascii="Calibri" w:hAnsi="Calibri"/>
                <w:b/>
                <w:bCs/>
                <w:sz w:val="16"/>
                <w:szCs w:val="22"/>
              </w:rPr>
            </w:pPr>
          </w:p>
        </w:tc>
      </w:tr>
      <w:tr w:rsidR="003E3A52" w14:paraId="7B3A91E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5862B48" w14:textId="77777777" w:rsidR="003E3A52" w:rsidRDefault="00475E69">
            <w:pPr>
              <w:pStyle w:val="Standard"/>
              <w:jc w:val="center"/>
              <w:rPr>
                <w:rFonts w:ascii="Calibri" w:hAnsi="Calibri"/>
                <w:sz w:val="16"/>
                <w:szCs w:val="22"/>
              </w:rPr>
            </w:pPr>
            <w:r>
              <w:rPr>
                <w:rFonts w:ascii="Calibri" w:hAnsi="Calibri"/>
                <w:sz w:val="16"/>
                <w:szCs w:val="22"/>
              </w:rPr>
              <w:t>4.1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7373103" w14:textId="77777777" w:rsidR="003E3A52" w:rsidRDefault="00475E69">
            <w:pPr>
              <w:pStyle w:val="Standard"/>
              <w:jc w:val="both"/>
              <w:rPr>
                <w:rFonts w:ascii="Calibri" w:hAnsi="Calibri"/>
                <w:sz w:val="16"/>
                <w:szCs w:val="22"/>
              </w:rPr>
            </w:pPr>
            <w:r>
              <w:rPr>
                <w:rFonts w:ascii="Calibri" w:hAnsi="Calibri"/>
                <w:sz w:val="16"/>
                <w:szCs w:val="22"/>
              </w:rPr>
              <w:t>Lusterko wsteczne wewnętrzne</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602159" w14:textId="77777777" w:rsidR="003E3A52" w:rsidRDefault="00475E69">
            <w:pPr>
              <w:pStyle w:val="Standard"/>
              <w:jc w:val="both"/>
            </w:pPr>
            <w:r>
              <w:rPr>
                <w:rFonts w:ascii="Calibri" w:hAnsi="Calibri"/>
                <w:sz w:val="16"/>
                <w:szCs w:val="18"/>
              </w:rPr>
              <w:t>Proszę wskazać właściwe</w:t>
            </w: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1EC2455" w14:textId="77777777" w:rsidR="003E3A52" w:rsidRDefault="003E3A52">
            <w:pPr>
              <w:pStyle w:val="Standard"/>
              <w:jc w:val="both"/>
              <w:rPr>
                <w:rFonts w:ascii="Calibri" w:hAnsi="Calibri"/>
                <w:sz w:val="16"/>
                <w:szCs w:val="22"/>
              </w:rPr>
            </w:pPr>
          </w:p>
        </w:tc>
      </w:tr>
      <w:tr w:rsidR="003E3A52" w14:paraId="13A7987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0FCB153" w14:textId="77777777" w:rsidR="003E3A52" w:rsidRDefault="00475E69">
            <w:pPr>
              <w:pStyle w:val="Standard"/>
              <w:jc w:val="center"/>
              <w:rPr>
                <w:rFonts w:ascii="Calibri" w:hAnsi="Calibri"/>
                <w:sz w:val="16"/>
                <w:szCs w:val="22"/>
              </w:rPr>
            </w:pPr>
            <w:r>
              <w:rPr>
                <w:rFonts w:ascii="Calibri" w:hAnsi="Calibri"/>
                <w:sz w:val="16"/>
                <w:szCs w:val="22"/>
              </w:rPr>
              <w:t>4.2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92B859C" w14:textId="77777777" w:rsidR="003E3A52" w:rsidRDefault="00475E69">
            <w:pPr>
              <w:pStyle w:val="Standard"/>
              <w:jc w:val="both"/>
              <w:rPr>
                <w:rFonts w:ascii="Calibri" w:hAnsi="Calibri"/>
                <w:sz w:val="16"/>
                <w:szCs w:val="22"/>
              </w:rPr>
            </w:pPr>
            <w:r>
              <w:rPr>
                <w:rFonts w:ascii="Calibri" w:hAnsi="Calibri"/>
                <w:sz w:val="16"/>
                <w:szCs w:val="22"/>
              </w:rPr>
              <w:t>Zamykany schowek na kluczyk</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5B17DF3"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2539A9AC"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02EEF85" w14:textId="77777777" w:rsidR="003E3A52" w:rsidRDefault="003E3A52">
            <w:pPr>
              <w:pStyle w:val="Standard"/>
              <w:jc w:val="both"/>
              <w:rPr>
                <w:rFonts w:ascii="Calibri" w:hAnsi="Calibri"/>
                <w:sz w:val="16"/>
                <w:szCs w:val="22"/>
              </w:rPr>
            </w:pPr>
          </w:p>
        </w:tc>
      </w:tr>
      <w:tr w:rsidR="003E3A52" w14:paraId="1446907B"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F90A3DC" w14:textId="77777777" w:rsidR="003E3A52" w:rsidRDefault="00475E69">
            <w:pPr>
              <w:pStyle w:val="Standard"/>
              <w:jc w:val="center"/>
              <w:rPr>
                <w:rFonts w:ascii="Calibri" w:hAnsi="Calibri"/>
                <w:sz w:val="16"/>
                <w:szCs w:val="22"/>
              </w:rPr>
            </w:pPr>
            <w:r>
              <w:rPr>
                <w:rFonts w:ascii="Calibri" w:hAnsi="Calibri"/>
                <w:sz w:val="16"/>
                <w:szCs w:val="22"/>
              </w:rPr>
              <w:t>4.3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AEB0338" w14:textId="77777777" w:rsidR="003E3A52" w:rsidRDefault="00475E69">
            <w:pPr>
              <w:pStyle w:val="Standard"/>
              <w:jc w:val="both"/>
              <w:rPr>
                <w:rFonts w:ascii="Calibri" w:hAnsi="Calibri"/>
                <w:sz w:val="16"/>
                <w:szCs w:val="22"/>
              </w:rPr>
            </w:pPr>
            <w:r>
              <w:rPr>
                <w:rFonts w:ascii="Calibri" w:hAnsi="Calibri"/>
                <w:sz w:val="16"/>
                <w:szCs w:val="22"/>
              </w:rPr>
              <w:t>Wspomaganie układu kierowniczego  z funkcją typu „CITY” umożliwiający łatwiejsze manewrowanie podczas jazdy miejskiej lub przy niskich prędkościach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4E73C1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F8C911" w14:textId="77777777" w:rsidR="003E3A52" w:rsidRDefault="003E3A52">
            <w:pPr>
              <w:pStyle w:val="Standard"/>
              <w:jc w:val="both"/>
              <w:rPr>
                <w:rFonts w:ascii="Calibri" w:hAnsi="Calibri"/>
                <w:sz w:val="16"/>
                <w:szCs w:val="22"/>
              </w:rPr>
            </w:pPr>
          </w:p>
        </w:tc>
      </w:tr>
      <w:tr w:rsidR="003E3A52" w14:paraId="6FDD0ED1"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2218976" w14:textId="77777777" w:rsidR="003E3A52" w:rsidRDefault="00475E69">
            <w:pPr>
              <w:pStyle w:val="Standard"/>
              <w:jc w:val="center"/>
              <w:rPr>
                <w:rFonts w:ascii="Calibri" w:hAnsi="Calibri"/>
                <w:sz w:val="16"/>
                <w:szCs w:val="22"/>
              </w:rPr>
            </w:pPr>
            <w:r>
              <w:rPr>
                <w:rFonts w:ascii="Calibri" w:hAnsi="Calibri"/>
                <w:sz w:val="16"/>
                <w:szCs w:val="22"/>
              </w:rPr>
              <w:t>4.4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A35859" w14:textId="77777777" w:rsidR="003E3A52" w:rsidRDefault="00475E69">
            <w:pPr>
              <w:pStyle w:val="Standard"/>
              <w:jc w:val="both"/>
            </w:pPr>
            <w:r>
              <w:rPr>
                <w:rFonts w:ascii="Calibri" w:eastAsia="TimesNewRomanPSMT" w:hAnsi="Calibri" w:cs="TimesNewRomanPSMT"/>
                <w:sz w:val="16"/>
                <w:szCs w:val="22"/>
              </w:rPr>
              <w:t>Poręcze i rączki przy drzwiach wejściowych</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4811824"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787CD55" w14:textId="77777777" w:rsidR="003E3A52" w:rsidRDefault="003E3A52">
            <w:pPr>
              <w:pStyle w:val="Standard"/>
              <w:jc w:val="both"/>
              <w:rPr>
                <w:rFonts w:ascii="Calibri" w:hAnsi="Calibri"/>
                <w:sz w:val="16"/>
                <w:szCs w:val="22"/>
              </w:rPr>
            </w:pPr>
          </w:p>
        </w:tc>
      </w:tr>
      <w:tr w:rsidR="003E3A52" w14:paraId="4D6C1FE0"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E8E5912" w14:textId="77777777" w:rsidR="003E3A52" w:rsidRDefault="00475E69">
            <w:pPr>
              <w:pStyle w:val="Standard"/>
              <w:jc w:val="center"/>
              <w:rPr>
                <w:rFonts w:ascii="Calibri" w:hAnsi="Calibri"/>
                <w:sz w:val="16"/>
                <w:szCs w:val="22"/>
              </w:rPr>
            </w:pPr>
            <w:r>
              <w:rPr>
                <w:rFonts w:ascii="Calibri" w:hAnsi="Calibri"/>
                <w:sz w:val="16"/>
                <w:szCs w:val="22"/>
              </w:rPr>
              <w:t>4.5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FBC5CF" w14:textId="77777777" w:rsidR="003E3A52" w:rsidRDefault="00475E69">
            <w:pPr>
              <w:pStyle w:val="Standard"/>
              <w:jc w:val="both"/>
            </w:pPr>
            <w:r>
              <w:rPr>
                <w:rFonts w:ascii="Calibri" w:hAnsi="Calibri"/>
                <w:color w:val="000000"/>
                <w:sz w:val="16"/>
                <w:szCs w:val="16"/>
              </w:rPr>
              <w:t xml:space="preserve">Lusterka zewnętrzne podgrzewane i regulowane elektrycznie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6E04781"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523E746" w14:textId="77777777" w:rsidR="003E3A52" w:rsidRDefault="003E3A52">
            <w:pPr>
              <w:pStyle w:val="Standard"/>
              <w:jc w:val="both"/>
              <w:rPr>
                <w:rFonts w:ascii="Calibri" w:hAnsi="Calibri"/>
                <w:sz w:val="16"/>
                <w:szCs w:val="22"/>
              </w:rPr>
            </w:pPr>
          </w:p>
        </w:tc>
      </w:tr>
      <w:tr w:rsidR="003E3A52" w14:paraId="4BCC04D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80FBE19" w14:textId="77777777" w:rsidR="003E3A52" w:rsidRDefault="00475E69">
            <w:pPr>
              <w:pStyle w:val="Standard"/>
              <w:jc w:val="center"/>
              <w:rPr>
                <w:rFonts w:ascii="Calibri" w:hAnsi="Calibri"/>
                <w:sz w:val="16"/>
                <w:szCs w:val="22"/>
              </w:rPr>
            </w:pPr>
            <w:r>
              <w:rPr>
                <w:rFonts w:ascii="Calibri" w:hAnsi="Calibri"/>
                <w:sz w:val="16"/>
                <w:szCs w:val="22"/>
              </w:rPr>
              <w:t>4.6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EFCAA3D" w14:textId="77777777" w:rsidR="003E3A52" w:rsidRDefault="00475E69">
            <w:pPr>
              <w:pStyle w:val="Standard"/>
              <w:jc w:val="both"/>
            </w:pPr>
            <w:r>
              <w:rPr>
                <w:rFonts w:ascii="Calibri" w:hAnsi="Calibri"/>
                <w:color w:val="000000"/>
                <w:sz w:val="16"/>
                <w:szCs w:val="16"/>
              </w:rPr>
              <w:t xml:space="preserve">Wskaźnik temperatury </w:t>
            </w:r>
            <w:r>
              <w:rPr>
                <w:rFonts w:ascii="Calibri" w:hAnsi="Calibri"/>
                <w:sz w:val="16"/>
                <w:szCs w:val="16"/>
              </w:rPr>
              <w:t xml:space="preserve">zewnętrznej i wewnętrznej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E1BA1E0"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51E05A9" w14:textId="77777777" w:rsidR="003E3A52" w:rsidRDefault="003E3A52">
            <w:pPr>
              <w:pStyle w:val="Standard"/>
              <w:jc w:val="both"/>
              <w:rPr>
                <w:rFonts w:ascii="Calibri" w:hAnsi="Calibri" w:cs="Calibri"/>
                <w:color w:val="000000"/>
                <w:sz w:val="16"/>
                <w:szCs w:val="22"/>
              </w:rPr>
            </w:pPr>
          </w:p>
        </w:tc>
      </w:tr>
      <w:tr w:rsidR="003E3A52" w14:paraId="321FCC36"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CE20A16" w14:textId="77777777" w:rsidR="003E3A52" w:rsidRDefault="00475E69">
            <w:pPr>
              <w:pStyle w:val="Standard"/>
              <w:jc w:val="center"/>
              <w:rPr>
                <w:rFonts w:ascii="Calibri" w:hAnsi="Calibri"/>
                <w:sz w:val="16"/>
                <w:szCs w:val="22"/>
              </w:rPr>
            </w:pPr>
            <w:r>
              <w:rPr>
                <w:rFonts w:ascii="Calibri" w:hAnsi="Calibri"/>
                <w:sz w:val="16"/>
                <w:szCs w:val="22"/>
              </w:rPr>
              <w:t>4.7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6A9DC5D" w14:textId="77777777" w:rsidR="003E3A52" w:rsidRDefault="00475E69">
            <w:pPr>
              <w:pStyle w:val="Standard"/>
              <w:jc w:val="both"/>
            </w:pPr>
            <w:r>
              <w:rPr>
                <w:rFonts w:ascii="Calibri" w:hAnsi="Calibri"/>
                <w:color w:val="000000"/>
                <w:sz w:val="16"/>
                <w:szCs w:val="22"/>
              </w:rPr>
              <w:t>Tapicerka z tkaniny ciemnej odpornej na zużycie i zbrudzenia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D77A4B1"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1F5EA06" w14:textId="77777777" w:rsidR="003E3A52" w:rsidRDefault="003E3A52">
            <w:pPr>
              <w:pStyle w:val="Standard"/>
              <w:jc w:val="both"/>
              <w:rPr>
                <w:rFonts w:ascii="Calibri" w:hAnsi="Calibri" w:cs="Calibri"/>
                <w:color w:val="000000"/>
                <w:sz w:val="16"/>
                <w:szCs w:val="22"/>
              </w:rPr>
            </w:pPr>
          </w:p>
        </w:tc>
      </w:tr>
      <w:tr w:rsidR="003E3A52" w14:paraId="31F7CAE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8E9F9E7" w14:textId="77777777" w:rsidR="003E3A52" w:rsidRDefault="00475E69">
            <w:pPr>
              <w:pStyle w:val="Standard"/>
              <w:jc w:val="center"/>
              <w:rPr>
                <w:rFonts w:ascii="Calibri" w:hAnsi="Calibri"/>
                <w:sz w:val="16"/>
                <w:szCs w:val="22"/>
              </w:rPr>
            </w:pPr>
            <w:r>
              <w:rPr>
                <w:rFonts w:ascii="Calibri" w:hAnsi="Calibri"/>
                <w:sz w:val="16"/>
                <w:szCs w:val="22"/>
              </w:rPr>
              <w:t>4.8</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24D4EF" w14:textId="77777777" w:rsidR="003E3A52" w:rsidRDefault="00475E69">
            <w:pPr>
              <w:pStyle w:val="Standard"/>
              <w:jc w:val="both"/>
            </w:pPr>
            <w:r>
              <w:rPr>
                <w:rFonts w:ascii="Calibri" w:eastAsia="TimesNewRomanPSMT" w:hAnsi="Calibri" w:cs="TimesNewRomanPSMT"/>
                <w:sz w:val="16"/>
                <w:szCs w:val="22"/>
              </w:rPr>
              <w:t>Zestaw głośno mówiący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7098947" w14:textId="77777777" w:rsidR="003E3A52" w:rsidRDefault="003E3A52">
            <w:pPr>
              <w:pStyle w:val="Standard"/>
              <w:jc w:val="both"/>
              <w:rPr>
                <w:rFonts w:ascii="Calibri" w:hAnsi="Calibri" w:cs="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E421F7" w14:textId="77777777" w:rsidR="003E3A52" w:rsidRDefault="003E3A52">
            <w:pPr>
              <w:pStyle w:val="Standard"/>
              <w:jc w:val="both"/>
              <w:rPr>
                <w:rFonts w:ascii="Calibri" w:hAnsi="Calibri" w:cs="Calibri"/>
                <w:color w:val="000000"/>
                <w:sz w:val="16"/>
                <w:szCs w:val="22"/>
              </w:rPr>
            </w:pPr>
          </w:p>
        </w:tc>
      </w:tr>
      <w:tr w:rsidR="003E3A52" w14:paraId="2A16C698"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301FBE" w14:textId="77777777" w:rsidR="003E3A52" w:rsidRDefault="00475E69">
            <w:pPr>
              <w:pStyle w:val="Standard"/>
              <w:jc w:val="center"/>
              <w:rPr>
                <w:rFonts w:ascii="Calibri" w:hAnsi="Calibri"/>
                <w:sz w:val="16"/>
                <w:szCs w:val="22"/>
              </w:rPr>
            </w:pPr>
            <w:r>
              <w:rPr>
                <w:rFonts w:ascii="Calibri" w:hAnsi="Calibri"/>
                <w:sz w:val="16"/>
                <w:szCs w:val="22"/>
              </w:rPr>
              <w:t>4.9</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3E805B"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oświetlenie kabiny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FCF1613"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68EA9DA"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3E9D9C97"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CD8A1D" w14:textId="77777777" w:rsidR="003E3A52" w:rsidRDefault="00475E69">
            <w:pPr>
              <w:pStyle w:val="Standard"/>
              <w:jc w:val="center"/>
              <w:rPr>
                <w:rFonts w:ascii="Calibri" w:hAnsi="Calibri"/>
                <w:sz w:val="16"/>
                <w:szCs w:val="22"/>
              </w:rPr>
            </w:pPr>
            <w:r>
              <w:rPr>
                <w:rFonts w:ascii="Calibri" w:hAnsi="Calibri"/>
                <w:sz w:val="16"/>
                <w:szCs w:val="22"/>
              </w:rPr>
              <w:t>4.10</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384CA8" w14:textId="77777777" w:rsidR="003E3A52" w:rsidRDefault="00475E69">
            <w:pPr>
              <w:pStyle w:val="Standard"/>
              <w:jc w:val="both"/>
              <w:rPr>
                <w:rFonts w:ascii="Calibri" w:hAnsi="Calibri"/>
                <w:sz w:val="16"/>
                <w:szCs w:val="22"/>
              </w:rPr>
            </w:pPr>
            <w:r>
              <w:rPr>
                <w:rFonts w:ascii="Calibri" w:hAnsi="Calibri"/>
                <w:sz w:val="16"/>
                <w:szCs w:val="22"/>
              </w:rPr>
              <w:t>Oświetlenie korytarza</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E1A5DE"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3A51183" w14:textId="77777777" w:rsidR="003E3A52" w:rsidRDefault="003E3A52">
            <w:pPr>
              <w:pStyle w:val="Standard"/>
              <w:jc w:val="both"/>
              <w:rPr>
                <w:rFonts w:ascii="Calibri" w:hAnsi="Calibri"/>
                <w:sz w:val="16"/>
                <w:szCs w:val="22"/>
              </w:rPr>
            </w:pPr>
          </w:p>
        </w:tc>
      </w:tr>
      <w:tr w:rsidR="003E3A52" w14:paraId="56A85F9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F8D2A11" w14:textId="77777777" w:rsidR="003E3A52" w:rsidRDefault="00475E69">
            <w:pPr>
              <w:pStyle w:val="Standard"/>
              <w:jc w:val="center"/>
              <w:rPr>
                <w:rFonts w:ascii="Calibri" w:hAnsi="Calibri" w:cs="Calibri"/>
                <w:sz w:val="16"/>
                <w:szCs w:val="16"/>
              </w:rPr>
            </w:pPr>
            <w:r>
              <w:rPr>
                <w:rFonts w:ascii="Calibri" w:hAnsi="Calibri" w:cs="Calibri"/>
                <w:sz w:val="16"/>
                <w:szCs w:val="16"/>
              </w:rPr>
              <w:t>4.11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93A685" w14:textId="77777777" w:rsidR="003E3A52" w:rsidRDefault="00475E69">
            <w:pPr>
              <w:pStyle w:val="Standard"/>
              <w:jc w:val="both"/>
              <w:rPr>
                <w:rFonts w:ascii="Calibri" w:hAnsi="Calibri" w:cs="Calibri"/>
                <w:sz w:val="16"/>
                <w:szCs w:val="16"/>
              </w:rPr>
            </w:pPr>
            <w:r>
              <w:rPr>
                <w:rFonts w:ascii="Calibri" w:hAnsi="Calibri" w:cs="Calibri"/>
                <w:sz w:val="16"/>
                <w:szCs w:val="16"/>
              </w:rPr>
              <w:t>Zasłonki lub rolety w części pasażerskiej</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67F5B7"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4A2634" w14:textId="77777777" w:rsidR="003E3A52" w:rsidRDefault="003E3A52">
            <w:pPr>
              <w:pStyle w:val="Standard"/>
              <w:jc w:val="both"/>
              <w:rPr>
                <w:rFonts w:ascii="Calibri" w:hAnsi="Calibri"/>
                <w:sz w:val="16"/>
                <w:szCs w:val="22"/>
              </w:rPr>
            </w:pPr>
          </w:p>
        </w:tc>
      </w:tr>
      <w:tr w:rsidR="003E3A52" w14:paraId="23CCDAFC"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4694296" w14:textId="77777777" w:rsidR="003E3A52" w:rsidRDefault="00475E69">
            <w:pPr>
              <w:pStyle w:val="Standard"/>
              <w:jc w:val="center"/>
              <w:rPr>
                <w:rFonts w:ascii="Calibri" w:hAnsi="Calibri" w:cs="Calibri"/>
                <w:sz w:val="16"/>
                <w:szCs w:val="16"/>
              </w:rPr>
            </w:pPr>
            <w:r>
              <w:rPr>
                <w:rFonts w:ascii="Calibri" w:hAnsi="Calibri" w:cs="Calibri"/>
                <w:sz w:val="16"/>
                <w:szCs w:val="16"/>
              </w:rPr>
              <w:t>4.12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2C3695" w14:textId="77777777" w:rsidR="003E3A52" w:rsidRDefault="00475E69">
            <w:pPr>
              <w:pStyle w:val="Standard"/>
              <w:jc w:val="both"/>
            </w:pPr>
            <w:r>
              <w:rPr>
                <w:rFonts w:ascii="Calibri" w:hAnsi="Calibri" w:cs="Calibri"/>
                <w:sz w:val="16"/>
                <w:szCs w:val="16"/>
              </w:rPr>
              <w:t>Osłona za fotelem kierowcy</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36AD8C"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8ACAF46" w14:textId="77777777" w:rsidR="003E3A52" w:rsidRDefault="003E3A52">
            <w:pPr>
              <w:pStyle w:val="Standard"/>
              <w:jc w:val="both"/>
              <w:rPr>
                <w:rFonts w:ascii="Calibri" w:hAnsi="Calibri"/>
                <w:color w:val="000000"/>
                <w:sz w:val="16"/>
                <w:szCs w:val="22"/>
              </w:rPr>
            </w:pPr>
          </w:p>
        </w:tc>
      </w:tr>
      <w:tr w:rsidR="003E3A52" w14:paraId="0C8431F9" w14:textId="77777777">
        <w:trPr>
          <w:trHeight w:val="168"/>
        </w:trPr>
        <w:tc>
          <w:tcPr>
            <w:tcW w:w="583" w:type="dxa"/>
            <w:gridSpan w:val="2"/>
            <w:tcBorders>
              <w:top w:val="single" w:sz="4" w:space="0" w:color="000001"/>
              <w:left w:val="single" w:sz="4" w:space="0" w:color="000001"/>
              <w:bottom w:val="single" w:sz="4" w:space="0" w:color="000001"/>
            </w:tcBorders>
            <w:shd w:val="clear" w:color="auto" w:fill="BFBFBF"/>
            <w:tcMar>
              <w:top w:w="0" w:type="dxa"/>
              <w:left w:w="108" w:type="dxa"/>
              <w:bottom w:w="0" w:type="dxa"/>
              <w:right w:w="108" w:type="dxa"/>
            </w:tcMar>
          </w:tcPr>
          <w:p w14:paraId="04F9C520" w14:textId="77777777" w:rsidR="003E3A52" w:rsidRDefault="00475E69">
            <w:pPr>
              <w:pStyle w:val="Standard"/>
              <w:jc w:val="center"/>
              <w:rPr>
                <w:rFonts w:ascii="Calibri" w:hAnsi="Calibri"/>
                <w:b/>
                <w:sz w:val="16"/>
                <w:szCs w:val="22"/>
              </w:rPr>
            </w:pPr>
            <w:r>
              <w:rPr>
                <w:rFonts w:ascii="Calibri" w:hAnsi="Calibri"/>
                <w:b/>
                <w:sz w:val="16"/>
                <w:szCs w:val="22"/>
              </w:rPr>
              <w:t>V.</w:t>
            </w:r>
          </w:p>
        </w:tc>
        <w:tc>
          <w:tcPr>
            <w:tcW w:w="453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14:paraId="7D0C0C5A" w14:textId="77777777" w:rsidR="003E3A52" w:rsidRDefault="00475E69">
            <w:pPr>
              <w:pStyle w:val="Standard"/>
              <w:jc w:val="center"/>
              <w:rPr>
                <w:rFonts w:ascii="Calibri" w:hAnsi="Calibri"/>
                <w:b/>
                <w:bCs/>
                <w:sz w:val="16"/>
                <w:szCs w:val="22"/>
              </w:rPr>
            </w:pPr>
            <w:r>
              <w:rPr>
                <w:rFonts w:ascii="Calibri" w:hAnsi="Calibri"/>
                <w:b/>
                <w:bCs/>
                <w:sz w:val="16"/>
                <w:szCs w:val="22"/>
              </w:rPr>
              <w:t>GWARANCJA</w:t>
            </w:r>
          </w:p>
        </w:tc>
        <w:tc>
          <w:tcPr>
            <w:tcW w:w="1843"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5242CD95" w14:textId="77777777" w:rsidR="003E3A52" w:rsidRDefault="003E3A52">
            <w:pPr>
              <w:pStyle w:val="Standard"/>
              <w:jc w:val="center"/>
              <w:rPr>
                <w:rFonts w:ascii="Calibri" w:hAnsi="Calibri"/>
                <w:b/>
                <w:bCs/>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tcPr>
          <w:p w14:paraId="67D5B4C1" w14:textId="77777777" w:rsidR="003E3A52" w:rsidRDefault="003E3A52">
            <w:pPr>
              <w:pStyle w:val="Standard"/>
              <w:jc w:val="center"/>
              <w:rPr>
                <w:rFonts w:ascii="Calibri" w:hAnsi="Calibri"/>
                <w:b/>
                <w:bCs/>
                <w:sz w:val="16"/>
                <w:szCs w:val="22"/>
              </w:rPr>
            </w:pPr>
          </w:p>
        </w:tc>
      </w:tr>
      <w:tr w:rsidR="003E3A52" w14:paraId="7441B199"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67DD979" w14:textId="77777777" w:rsidR="003E3A52" w:rsidRDefault="00475E69">
            <w:pPr>
              <w:pStyle w:val="Standard"/>
              <w:jc w:val="center"/>
              <w:rPr>
                <w:rFonts w:ascii="Calibri" w:hAnsi="Calibri"/>
                <w:sz w:val="16"/>
                <w:szCs w:val="22"/>
              </w:rPr>
            </w:pPr>
            <w:r>
              <w:rPr>
                <w:rFonts w:ascii="Calibri" w:hAnsi="Calibri"/>
                <w:sz w:val="16"/>
                <w:szCs w:val="22"/>
              </w:rPr>
              <w:t>5.1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50CE3C0" w14:textId="77777777" w:rsidR="003E3A52" w:rsidRDefault="00475E69">
            <w:pPr>
              <w:pStyle w:val="Standard"/>
              <w:jc w:val="both"/>
              <w:rPr>
                <w:rFonts w:ascii="Calibri" w:hAnsi="Calibri"/>
                <w:sz w:val="16"/>
                <w:szCs w:val="22"/>
              </w:rPr>
            </w:pPr>
            <w:r>
              <w:rPr>
                <w:rFonts w:ascii="Calibri" w:hAnsi="Calibri"/>
                <w:sz w:val="16"/>
                <w:szCs w:val="22"/>
              </w:rPr>
              <w:t>Książka serwisowa</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A8A3310" w14:textId="77777777" w:rsidR="003E3A52" w:rsidRDefault="00475E69">
            <w:pPr>
              <w:pStyle w:val="Standard"/>
              <w:ind w:left="113" w:right="113"/>
              <w:rPr>
                <w:rFonts w:ascii="Calibri" w:hAnsi="Calibri"/>
                <w:sz w:val="16"/>
                <w:szCs w:val="22"/>
              </w:rPr>
            </w:pPr>
            <w:r>
              <w:rPr>
                <w:rFonts w:ascii="Calibri" w:hAnsi="Calibri"/>
                <w:sz w:val="16"/>
                <w:szCs w:val="22"/>
              </w:rPr>
              <w:t>Należy podać rzeczywiste parametry  w odniesieniu do wymagań minimalnych</w:t>
            </w:r>
          </w:p>
          <w:p w14:paraId="62D5BF62" w14:textId="77777777" w:rsidR="003E3A52" w:rsidRDefault="003E3A52">
            <w:pPr>
              <w:pStyle w:val="Standard"/>
              <w:jc w:val="both"/>
              <w:rPr>
                <w:rFonts w:ascii="Calibri" w:hAnsi="Calibri"/>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3D1BF2E3" w14:textId="77777777" w:rsidR="003E3A52" w:rsidRDefault="003E3A52">
            <w:pPr>
              <w:pStyle w:val="Standard"/>
              <w:jc w:val="both"/>
              <w:rPr>
                <w:rFonts w:ascii="Calibri" w:hAnsi="Calibri"/>
                <w:sz w:val="16"/>
                <w:szCs w:val="22"/>
              </w:rPr>
            </w:pPr>
          </w:p>
        </w:tc>
      </w:tr>
      <w:tr w:rsidR="003E3A52" w14:paraId="12A2CCC5"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17473132" w14:textId="77777777" w:rsidR="003E3A52" w:rsidRDefault="00475E69">
            <w:pPr>
              <w:pStyle w:val="Standard"/>
              <w:jc w:val="center"/>
              <w:rPr>
                <w:rFonts w:ascii="Calibri" w:hAnsi="Calibri"/>
                <w:color w:val="000000"/>
                <w:sz w:val="16"/>
                <w:szCs w:val="22"/>
              </w:rPr>
            </w:pPr>
            <w:r>
              <w:rPr>
                <w:rFonts w:ascii="Calibri" w:hAnsi="Calibri"/>
                <w:color w:val="000000"/>
                <w:sz w:val="16"/>
                <w:szCs w:val="22"/>
              </w:rPr>
              <w:t>5.2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371352" w14:textId="77777777" w:rsidR="003E3A52" w:rsidRDefault="00475E69">
            <w:pPr>
              <w:pStyle w:val="Standard"/>
              <w:jc w:val="both"/>
            </w:pPr>
            <w:r>
              <w:rPr>
                <w:rFonts w:ascii="Calibri" w:hAnsi="Calibri"/>
                <w:color w:val="000000"/>
                <w:sz w:val="16"/>
                <w:szCs w:val="22"/>
              </w:rPr>
              <w:t xml:space="preserve">Komplet </w:t>
            </w:r>
            <w:r>
              <w:rPr>
                <w:rFonts w:ascii="Calibri" w:hAnsi="Calibri"/>
                <w:sz w:val="16"/>
                <w:szCs w:val="22"/>
              </w:rPr>
              <w:t xml:space="preserve">kluczyków /min. 2 </w:t>
            </w:r>
            <w:proofErr w:type="spellStart"/>
            <w:r>
              <w:rPr>
                <w:rFonts w:ascii="Calibri" w:hAnsi="Calibri"/>
                <w:sz w:val="16"/>
                <w:szCs w:val="22"/>
              </w:rPr>
              <w:t>kpl</w:t>
            </w:r>
            <w:proofErr w:type="spellEnd"/>
            <w:r>
              <w:rPr>
                <w:rFonts w:ascii="Calibri" w:hAnsi="Calibri"/>
                <w:sz w:val="16"/>
                <w:szCs w:val="22"/>
              </w:rPr>
              <w:t>./</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8ED078E"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847B977" w14:textId="77777777" w:rsidR="003E3A52" w:rsidRDefault="003E3A52">
            <w:pPr>
              <w:pStyle w:val="Standard"/>
              <w:jc w:val="both"/>
              <w:rPr>
                <w:rFonts w:ascii="Calibri" w:hAnsi="Calibri"/>
                <w:color w:val="000000"/>
                <w:sz w:val="16"/>
                <w:szCs w:val="22"/>
              </w:rPr>
            </w:pPr>
          </w:p>
        </w:tc>
      </w:tr>
      <w:tr w:rsidR="003E3A52" w14:paraId="5FA709C4"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A96606F" w14:textId="77777777" w:rsidR="003E3A52" w:rsidRDefault="00475E69">
            <w:pPr>
              <w:pStyle w:val="Standard"/>
              <w:jc w:val="center"/>
              <w:rPr>
                <w:rFonts w:ascii="Calibri" w:hAnsi="Calibri"/>
                <w:sz w:val="16"/>
                <w:szCs w:val="22"/>
              </w:rPr>
            </w:pPr>
            <w:r>
              <w:rPr>
                <w:rFonts w:ascii="Calibri" w:hAnsi="Calibri"/>
                <w:sz w:val="16"/>
                <w:szCs w:val="22"/>
              </w:rPr>
              <w:t>5.3</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FE4503" w14:textId="77777777" w:rsidR="003E3A52" w:rsidRDefault="00475E69">
            <w:pPr>
              <w:pStyle w:val="Standard"/>
              <w:jc w:val="both"/>
              <w:rPr>
                <w:rFonts w:ascii="Calibri" w:hAnsi="Calibri"/>
                <w:color w:val="000000"/>
                <w:sz w:val="16"/>
                <w:szCs w:val="22"/>
              </w:rPr>
            </w:pPr>
            <w:r>
              <w:rPr>
                <w:rFonts w:ascii="Calibri" w:hAnsi="Calibri"/>
                <w:color w:val="000000"/>
                <w:sz w:val="16"/>
                <w:szCs w:val="22"/>
              </w:rPr>
              <w:t>Gwarancja min. 2 lat bez limitu kilometrów</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6AA50E4"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EEE1BA4" w14:textId="77777777" w:rsidR="003E3A52" w:rsidRDefault="003E3A52">
            <w:pPr>
              <w:pStyle w:val="Standard"/>
              <w:jc w:val="both"/>
              <w:rPr>
                <w:rFonts w:ascii="Calibri" w:hAnsi="Calibri"/>
                <w:color w:val="000000"/>
                <w:sz w:val="16"/>
                <w:szCs w:val="22"/>
              </w:rPr>
            </w:pPr>
          </w:p>
        </w:tc>
      </w:tr>
      <w:tr w:rsidR="003E3A52" w14:paraId="493ECB62"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62E7DF8" w14:textId="77777777" w:rsidR="003E3A52" w:rsidRDefault="00475E69">
            <w:pPr>
              <w:pStyle w:val="Standard"/>
              <w:jc w:val="center"/>
              <w:rPr>
                <w:rFonts w:ascii="Calibri" w:hAnsi="Calibri"/>
                <w:sz w:val="16"/>
                <w:szCs w:val="22"/>
              </w:rPr>
            </w:pPr>
            <w:r>
              <w:rPr>
                <w:rFonts w:ascii="Calibri" w:hAnsi="Calibri"/>
                <w:sz w:val="16"/>
                <w:szCs w:val="22"/>
              </w:rPr>
              <w:t>5.4</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35DCC" w14:textId="77777777" w:rsidR="003E3A52" w:rsidRDefault="00475E69">
            <w:pPr>
              <w:pStyle w:val="Standard"/>
              <w:autoSpaceDE w:val="0"/>
              <w:jc w:val="both"/>
              <w:rPr>
                <w:rFonts w:ascii="Calibri" w:eastAsia="TimesNewRomanPSMT" w:hAnsi="Calibri" w:cs="TimesNewRomanPSMT"/>
                <w:color w:val="000000"/>
                <w:sz w:val="16"/>
                <w:szCs w:val="22"/>
              </w:rPr>
            </w:pPr>
            <w:r>
              <w:rPr>
                <w:rFonts w:ascii="Calibri" w:eastAsia="TimesNewRomanPSMT" w:hAnsi="Calibri" w:cs="TimesNewRomanPSMT"/>
                <w:color w:val="000000"/>
                <w:sz w:val="16"/>
                <w:szCs w:val="22"/>
              </w:rPr>
              <w:t>Gwarancja mechaniczna i elektryczna (obejmująca również całe wyposażenie)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652389E" w14:textId="77777777" w:rsidR="003E3A52" w:rsidRDefault="003E3A52">
            <w:pPr>
              <w:pStyle w:val="Standard"/>
              <w:autoSpaceDE w:val="0"/>
              <w:jc w:val="both"/>
              <w:rPr>
                <w:rFonts w:ascii="Calibri" w:eastAsia="TimesNewRomanPSMT" w:hAnsi="Calibri" w:cs="TimesNewRomanPSMT"/>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B52F99D" w14:textId="77777777" w:rsidR="003E3A52" w:rsidRDefault="003E3A52">
            <w:pPr>
              <w:pStyle w:val="Standard"/>
              <w:autoSpaceDE w:val="0"/>
              <w:jc w:val="both"/>
              <w:rPr>
                <w:rFonts w:ascii="Calibri" w:eastAsia="TimesNewRomanPSMT" w:hAnsi="Calibri" w:cs="TimesNewRomanPSMT"/>
                <w:color w:val="000000"/>
                <w:sz w:val="16"/>
                <w:szCs w:val="22"/>
              </w:rPr>
            </w:pPr>
          </w:p>
        </w:tc>
      </w:tr>
      <w:tr w:rsidR="003E3A52" w14:paraId="77EBDE7A"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90D5628" w14:textId="77777777" w:rsidR="003E3A52" w:rsidRDefault="00475E69">
            <w:pPr>
              <w:pStyle w:val="Standard"/>
              <w:jc w:val="center"/>
              <w:rPr>
                <w:rFonts w:ascii="Calibri" w:hAnsi="Calibri"/>
                <w:sz w:val="16"/>
                <w:szCs w:val="22"/>
              </w:rPr>
            </w:pPr>
            <w:r>
              <w:rPr>
                <w:rFonts w:ascii="Calibri" w:hAnsi="Calibri"/>
                <w:sz w:val="16"/>
                <w:szCs w:val="22"/>
              </w:rPr>
              <w:t>5.5</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AEF10E" w14:textId="77777777" w:rsidR="003E3A52" w:rsidRDefault="00475E69">
            <w:pPr>
              <w:pStyle w:val="Standard"/>
              <w:autoSpaceDE w:val="0"/>
              <w:jc w:val="both"/>
            </w:pPr>
            <w:r>
              <w:rPr>
                <w:rFonts w:ascii="Calibri" w:eastAsia="TimesNewRomanPSMT" w:hAnsi="Calibri" w:cs="TimesNewRomanPSMT"/>
                <w:sz w:val="16"/>
                <w:szCs w:val="22"/>
              </w:rPr>
              <w:t>Gwarancja na powłokę lakierniczą minimum 24 miesiące</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5628C96" w14:textId="77777777" w:rsidR="003E3A52" w:rsidRDefault="003E3A52">
            <w:pPr>
              <w:pStyle w:val="Standard"/>
              <w:autoSpaceDE w:val="0"/>
              <w:jc w:val="both"/>
              <w:rPr>
                <w:rFonts w:ascii="Calibri" w:eastAsia="TimesNewRomanPSMT" w:hAnsi="Calibri" w:cs="TimesNewRomanPSMT"/>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0B842EA" w14:textId="77777777" w:rsidR="003E3A52" w:rsidRDefault="003E3A52">
            <w:pPr>
              <w:pStyle w:val="Standard"/>
              <w:autoSpaceDE w:val="0"/>
              <w:jc w:val="both"/>
              <w:rPr>
                <w:rFonts w:ascii="Calibri" w:eastAsia="TimesNewRomanPSMT" w:hAnsi="Calibri" w:cs="TimesNewRomanPSMT"/>
                <w:sz w:val="16"/>
                <w:szCs w:val="22"/>
              </w:rPr>
            </w:pPr>
          </w:p>
        </w:tc>
      </w:tr>
      <w:tr w:rsidR="003E3A52" w14:paraId="3CA4470E"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EC2D57F" w14:textId="77777777" w:rsidR="003E3A52" w:rsidRDefault="00475E69">
            <w:pPr>
              <w:pStyle w:val="Standard"/>
              <w:jc w:val="center"/>
              <w:rPr>
                <w:rFonts w:ascii="Calibri" w:hAnsi="Calibri"/>
                <w:sz w:val="16"/>
                <w:szCs w:val="22"/>
              </w:rPr>
            </w:pPr>
            <w:r>
              <w:rPr>
                <w:rFonts w:ascii="Calibri" w:hAnsi="Calibri"/>
                <w:sz w:val="16"/>
                <w:szCs w:val="22"/>
              </w:rPr>
              <w:t>5.6</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8547A0" w14:textId="77777777" w:rsidR="003E3A52" w:rsidRDefault="00475E69">
            <w:pPr>
              <w:pStyle w:val="Standard"/>
              <w:jc w:val="both"/>
            </w:pPr>
            <w:r>
              <w:rPr>
                <w:rFonts w:ascii="Calibri" w:hAnsi="Calibri"/>
                <w:color w:val="000000"/>
                <w:spacing w:val="-1"/>
                <w:position w:val="13"/>
                <w:sz w:val="16"/>
                <w:szCs w:val="22"/>
              </w:rPr>
              <w:t>Gwarancja</w:t>
            </w:r>
            <w:r>
              <w:rPr>
                <w:rFonts w:ascii="Calibri" w:hAnsi="Calibri"/>
                <w:color w:val="000000"/>
                <w:position w:val="13"/>
                <w:sz w:val="16"/>
                <w:szCs w:val="22"/>
              </w:rPr>
              <w:t xml:space="preserve"> nie krótsza niż. 60 miesięcy na perforację blach nadwozia i podwozia –od</w:t>
            </w:r>
            <w:r>
              <w:rPr>
                <w:rFonts w:ascii="Calibri" w:hAnsi="Calibri"/>
                <w:color w:val="000000"/>
                <w:spacing w:val="34"/>
                <w:position w:val="13"/>
                <w:sz w:val="16"/>
                <w:szCs w:val="22"/>
              </w:rPr>
              <w:t xml:space="preserve"> </w:t>
            </w:r>
            <w:r>
              <w:rPr>
                <w:rFonts w:ascii="Calibri" w:hAnsi="Calibri"/>
                <w:color w:val="000000"/>
                <w:position w:val="13"/>
                <w:sz w:val="16"/>
                <w:szCs w:val="22"/>
              </w:rPr>
              <w:t>daty</w:t>
            </w:r>
            <w:r>
              <w:rPr>
                <w:rFonts w:ascii="Calibri" w:hAnsi="Calibri"/>
                <w:color w:val="000000"/>
                <w:spacing w:val="30"/>
                <w:position w:val="13"/>
                <w:sz w:val="16"/>
                <w:szCs w:val="22"/>
              </w:rPr>
              <w:t xml:space="preserve"> </w:t>
            </w:r>
            <w:r>
              <w:rPr>
                <w:rFonts w:ascii="Calibri" w:hAnsi="Calibri"/>
                <w:color w:val="000000"/>
                <w:spacing w:val="-1"/>
                <w:position w:val="13"/>
                <w:sz w:val="16"/>
                <w:szCs w:val="22"/>
              </w:rPr>
              <w:t>odbioru faktycznego</w:t>
            </w:r>
            <w:r>
              <w:rPr>
                <w:rFonts w:ascii="Calibri" w:hAnsi="Calibri"/>
                <w:color w:val="000000"/>
                <w:spacing w:val="-16"/>
                <w:position w:val="13"/>
                <w:sz w:val="16"/>
                <w:szCs w:val="22"/>
              </w:rPr>
              <w:t xml:space="preserve"> </w:t>
            </w:r>
            <w:r>
              <w:rPr>
                <w:rFonts w:ascii="Calibri" w:hAnsi="Calibri"/>
                <w:color w:val="000000"/>
                <w:spacing w:val="-1"/>
                <w:position w:val="13"/>
                <w:sz w:val="16"/>
                <w:szCs w:val="22"/>
              </w:rPr>
              <w:t>przedmiotu</w:t>
            </w:r>
            <w:r>
              <w:rPr>
                <w:rFonts w:ascii="Calibri" w:hAnsi="Calibri"/>
                <w:color w:val="000000"/>
                <w:spacing w:val="-15"/>
                <w:position w:val="13"/>
                <w:sz w:val="16"/>
                <w:szCs w:val="22"/>
              </w:rPr>
              <w:t xml:space="preserve"> </w:t>
            </w:r>
            <w:r>
              <w:rPr>
                <w:rFonts w:ascii="Calibri" w:hAnsi="Calibri"/>
                <w:color w:val="000000"/>
                <w:spacing w:val="-1"/>
                <w:position w:val="13"/>
                <w:sz w:val="16"/>
                <w:szCs w:val="22"/>
              </w:rPr>
              <w:t xml:space="preserve">umowy  </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B197A7A" w14:textId="77777777" w:rsidR="003E3A52" w:rsidRDefault="003E3A52">
            <w:pPr>
              <w:pStyle w:val="Standard"/>
              <w:jc w:val="both"/>
              <w:rPr>
                <w:rFonts w:ascii="Calibri" w:hAnsi="Calibri"/>
                <w:color w:val="000000"/>
                <w:spacing w:val="-1"/>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B7C5A63" w14:textId="77777777" w:rsidR="003E3A52" w:rsidRDefault="003E3A52">
            <w:pPr>
              <w:pStyle w:val="Standard"/>
              <w:jc w:val="both"/>
              <w:rPr>
                <w:rFonts w:ascii="Calibri" w:hAnsi="Calibri"/>
                <w:color w:val="000000"/>
                <w:spacing w:val="-1"/>
                <w:sz w:val="16"/>
                <w:szCs w:val="22"/>
              </w:rPr>
            </w:pPr>
          </w:p>
        </w:tc>
      </w:tr>
      <w:tr w:rsidR="003E3A52" w14:paraId="0AC67B1F" w14:textId="77777777">
        <w:trPr>
          <w:trHeight w:val="168"/>
        </w:trPr>
        <w:tc>
          <w:tcPr>
            <w:tcW w:w="583"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546BBAE" w14:textId="77777777" w:rsidR="003E3A52" w:rsidRDefault="00475E69">
            <w:pPr>
              <w:pStyle w:val="Standard"/>
              <w:jc w:val="center"/>
              <w:rPr>
                <w:rFonts w:ascii="Calibri" w:hAnsi="Calibri"/>
                <w:sz w:val="16"/>
                <w:szCs w:val="22"/>
              </w:rPr>
            </w:pPr>
            <w:r>
              <w:rPr>
                <w:rFonts w:ascii="Calibri" w:hAnsi="Calibri"/>
                <w:sz w:val="16"/>
                <w:szCs w:val="22"/>
              </w:rPr>
              <w:t>5.7</w:t>
            </w:r>
          </w:p>
        </w:tc>
        <w:tc>
          <w:tcPr>
            <w:tcW w:w="45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59AC2A7" w14:textId="77777777" w:rsidR="003E3A52" w:rsidRDefault="00475E69">
            <w:pPr>
              <w:pStyle w:val="Standard"/>
              <w:jc w:val="both"/>
            </w:pPr>
            <w:r>
              <w:rPr>
                <w:rFonts w:ascii="Calibri" w:hAnsi="Calibri"/>
                <w:color w:val="000000"/>
                <w:sz w:val="16"/>
                <w:szCs w:val="22"/>
              </w:rPr>
              <w:t xml:space="preserve">Serwis czas reakcji </w:t>
            </w:r>
            <w:r>
              <w:rPr>
                <w:rFonts w:ascii="Calibri" w:hAnsi="Calibri"/>
                <w:sz w:val="16"/>
                <w:szCs w:val="22"/>
              </w:rPr>
              <w:t>nie dłuższy niż 72 godziny od zgłoszenia na terenie Polski</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1D2A3C3D" w14:textId="77777777" w:rsidR="003E3A52" w:rsidRDefault="003E3A52">
            <w:pPr>
              <w:pStyle w:val="Standard"/>
              <w:jc w:val="both"/>
              <w:rPr>
                <w:rFonts w:ascii="Calibri" w:hAnsi="Calibri"/>
                <w:color w:val="000000"/>
                <w:sz w:val="16"/>
                <w:szCs w:val="22"/>
              </w:rPr>
            </w:pPr>
          </w:p>
        </w:tc>
        <w:tc>
          <w:tcPr>
            <w:tcW w:w="251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855B325" w14:textId="77777777" w:rsidR="003E3A52" w:rsidRDefault="003E3A52">
            <w:pPr>
              <w:pStyle w:val="Standard"/>
              <w:jc w:val="both"/>
              <w:rPr>
                <w:rFonts w:ascii="Calibri" w:hAnsi="Calibri"/>
                <w:color w:val="000000"/>
                <w:sz w:val="16"/>
                <w:szCs w:val="22"/>
              </w:rPr>
            </w:pPr>
          </w:p>
        </w:tc>
      </w:tr>
    </w:tbl>
    <w:p w14:paraId="7B6DFE4B" w14:textId="77777777" w:rsidR="003E3A52" w:rsidRDefault="00475E69">
      <w:pPr>
        <w:pStyle w:val="Standard"/>
        <w:jc w:val="both"/>
        <w:rPr>
          <w:rFonts w:ascii="Calibri" w:hAnsi="Calibri"/>
          <w:b/>
          <w:sz w:val="18"/>
          <w:szCs w:val="22"/>
        </w:rPr>
      </w:pPr>
      <w:r>
        <w:rPr>
          <w:rFonts w:ascii="Calibri" w:hAnsi="Calibri"/>
          <w:b/>
          <w:sz w:val="18"/>
          <w:szCs w:val="22"/>
        </w:rPr>
        <w:t>Uwaga !!! :</w:t>
      </w:r>
    </w:p>
    <w:p w14:paraId="45C17FA1" w14:textId="77777777" w:rsidR="003E3A52" w:rsidRDefault="00475E69">
      <w:pPr>
        <w:pStyle w:val="Standard"/>
        <w:jc w:val="both"/>
      </w:pPr>
      <w:r>
        <w:rPr>
          <w:rFonts w:ascii="Calibri" w:hAnsi="Calibri"/>
          <w:i/>
          <w:sz w:val="18"/>
          <w:szCs w:val="22"/>
        </w:rPr>
        <w:t xml:space="preserve">- Wypełnia Wykonawca w odniesieniu do wymagań Zamawiającego. </w:t>
      </w:r>
      <w:r>
        <w:rPr>
          <w:rFonts w:ascii="Calibri" w:hAnsi="Calibri"/>
          <w:i/>
          <w:color w:val="000000"/>
          <w:sz w:val="18"/>
          <w:szCs w:val="22"/>
        </w:rPr>
        <w:t xml:space="preserve">Prawą stronę niniejszej Tabeli – czyli kolumnę nr 4 należy wypełnić </w:t>
      </w:r>
      <w:r>
        <w:rPr>
          <w:rFonts w:ascii="Calibri" w:hAnsi="Calibri"/>
          <w:i/>
          <w:color w:val="000000"/>
          <w:sz w:val="18"/>
          <w:szCs w:val="22"/>
        </w:rPr>
        <w:lastRenderedPageBreak/>
        <w:t xml:space="preserve">opisując dane techniczne oraz wyposażenie oferowanego przez Wykonawcę </w:t>
      </w:r>
      <w:r>
        <w:rPr>
          <w:rFonts w:ascii="Calibri" w:eastAsia="Times New Roman" w:hAnsi="Calibri" w:cs="Times New Roman"/>
          <w:i/>
          <w:color w:val="000000"/>
          <w:sz w:val="18"/>
          <w:szCs w:val="22"/>
          <w:lang w:eastAsia="pl-PL"/>
        </w:rPr>
        <w:t>pojazdu</w:t>
      </w:r>
      <w:r>
        <w:rPr>
          <w:rFonts w:ascii="Calibri" w:hAnsi="Calibri"/>
          <w:i/>
          <w:color w:val="000000"/>
          <w:sz w:val="18"/>
          <w:szCs w:val="22"/>
        </w:rPr>
        <w:t>. Zamawiający nie dopuszcza stosowania słów „spełnia” lub „nie spełnia”. W przypadku, gdy Wykonawca w którejkolwiek z pozycji wpisze słowa „spełnia” , „nie spełnia” lub zaoferuje niższe wartości niż minimalne wymagane przez Zamawiającego oferta zostanie odrzucona, gdyż jej treść nie będzie odpowiadała treści SIWZ (art. 89 ust 1 pkt 2 ustawy PZP). Opis oferowanego pojazdu opisany w kolumnie nr 4 musi być jednoznaczny, tzn. tak opisywać oferowany produkt, by w sposób nie budzący wątpliwości identyfikował on oferowany samochód jego wersję oraz wyposażenie.</w:t>
      </w:r>
    </w:p>
    <w:p w14:paraId="2B4A0B0C" w14:textId="77777777" w:rsidR="003E3A52" w:rsidRDefault="003E3A52">
      <w:pPr>
        <w:pStyle w:val="Standard"/>
        <w:ind w:left="142" w:hanging="142"/>
        <w:jc w:val="both"/>
        <w:rPr>
          <w:sz w:val="14"/>
          <w:szCs w:val="14"/>
        </w:rPr>
      </w:pPr>
    </w:p>
    <w:p w14:paraId="529690BE"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Zgodnie z opisem przedmiotu zamówienia zawartym w rozdziale III SWZ oraz niniejszej formularzu oferujemy przedmiot zamówienia za cenę:</w:t>
      </w:r>
    </w:p>
    <w:p w14:paraId="753BAA81" w14:textId="77777777" w:rsidR="003E3A52" w:rsidRDefault="003E3A52">
      <w:pPr>
        <w:pStyle w:val="Standard"/>
        <w:autoSpaceDE w:val="0"/>
        <w:jc w:val="both"/>
        <w:rPr>
          <w:rFonts w:ascii="Calibri" w:eastAsia="TimesNewRomanPSMT" w:hAnsi="Calibri" w:cs="TimesNewRomanPSMT"/>
          <w:color w:val="000000"/>
          <w:sz w:val="12"/>
          <w:szCs w:val="12"/>
        </w:rPr>
      </w:pPr>
    </w:p>
    <w:p w14:paraId="0D08FCC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brutto: ............................... zł; (słownie:.........................................................................................................);</w:t>
      </w:r>
    </w:p>
    <w:p w14:paraId="2CD5C63E" w14:textId="77777777" w:rsidR="003E3A52" w:rsidRDefault="003E3A52">
      <w:pPr>
        <w:pStyle w:val="Standard"/>
        <w:autoSpaceDE w:val="0"/>
        <w:rPr>
          <w:rFonts w:ascii="Calibri" w:eastAsia="TimesNewRomanPSMT" w:hAnsi="Calibri" w:cs="TimesNewRomanPSMT"/>
          <w:color w:val="000000"/>
          <w:sz w:val="12"/>
          <w:szCs w:val="12"/>
        </w:rPr>
      </w:pPr>
    </w:p>
    <w:p w14:paraId="2023069A"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netto: ….............................. zł; (słownie: .....................................................................................................…);</w:t>
      </w:r>
    </w:p>
    <w:p w14:paraId="7AC0FFC2" w14:textId="77777777" w:rsidR="003E3A52" w:rsidRDefault="003E3A52">
      <w:pPr>
        <w:pStyle w:val="Standard"/>
        <w:autoSpaceDE w:val="0"/>
        <w:rPr>
          <w:rFonts w:ascii="Calibri" w:eastAsia="TimesNewRomanPSMT" w:hAnsi="Calibri" w:cs="TimesNewRomanPSMT"/>
          <w:color w:val="000000"/>
          <w:sz w:val="12"/>
          <w:szCs w:val="12"/>
        </w:rPr>
      </w:pPr>
    </w:p>
    <w:p w14:paraId="5920B0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podatek VAT w wysokości ……%, tj. ................zł; (słownie: .........................................................................…).</w:t>
      </w:r>
    </w:p>
    <w:p w14:paraId="560F0F95" w14:textId="77777777" w:rsidR="003E3A52" w:rsidRDefault="003E3A52">
      <w:pPr>
        <w:pStyle w:val="Standard"/>
        <w:autoSpaceDE w:val="0"/>
        <w:jc w:val="both"/>
        <w:rPr>
          <w:rFonts w:ascii="Calibri" w:eastAsia="TimesNewRomanPS-BoldMT" w:hAnsi="Calibri" w:cs="TimesNewRomanPS-BoldMT"/>
          <w:b/>
          <w:bCs/>
          <w:color w:val="000000"/>
          <w:sz w:val="12"/>
          <w:szCs w:val="12"/>
        </w:rPr>
      </w:pPr>
    </w:p>
    <w:p w14:paraId="1AD5A2B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4. </w:t>
      </w:r>
      <w:r>
        <w:rPr>
          <w:rFonts w:ascii="Calibri" w:eastAsia="TimesNewRomanPSMT" w:hAnsi="Calibri" w:cs="TimesNewRomanPSMT"/>
          <w:color w:val="000000"/>
          <w:sz w:val="22"/>
          <w:szCs w:val="22"/>
        </w:rPr>
        <w:t>Wskazuję/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następujący autoryzowany punkt serwisowy realizujący dostawy części oraz obsługę gwarancyjną, znajdujący się w odległości ………. km od siedziby Zamawiającego: ……………………………</w:t>
      </w:r>
    </w:p>
    <w:p w14:paraId="10CF38CB"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5. </w:t>
      </w:r>
      <w:r>
        <w:rPr>
          <w:rFonts w:ascii="Calibri" w:eastAsia="TimesNewRomanPSMT" w:hAnsi="Calibri" w:cs="TimesNewRomanPSMT"/>
          <w:color w:val="000000"/>
          <w:sz w:val="22"/>
          <w:szCs w:val="22"/>
        </w:rPr>
        <w:t xml:space="preserve">Oświadczam/my że jestem/jesteśmy- nie jestem/jesteśmy* </w:t>
      </w:r>
    </w:p>
    <w:p w14:paraId="78C28B13" w14:textId="51EBE937" w:rsidR="003E3A52" w:rsidRDefault="00475E69">
      <w:pPr>
        <w:pStyle w:val="Standard"/>
        <w:autoSpaceDE w:val="0"/>
      </w:pP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60288" behindDoc="0" locked="0" layoutInCell="1" allowOverlap="1" wp14:anchorId="5B35EC60" wp14:editId="3EBA1869">
                <wp:simplePos x="0" y="0"/>
                <wp:positionH relativeFrom="column">
                  <wp:posOffset>3620137</wp:posOffset>
                </wp:positionH>
                <wp:positionV relativeFrom="paragraph">
                  <wp:posOffset>53977</wp:posOffset>
                </wp:positionV>
                <wp:extent cx="102239" cy="90809"/>
                <wp:effectExtent l="0" t="0" r="12061" b="23491"/>
                <wp:wrapNone/>
                <wp:docPr id="1" name="Rectangle 5"/>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16EB112F" id="Rectangle 5" o:spid="_x0000_s1026" style="position:absolute;margin-left:285.05pt;margin-top:4.25pt;width:8.05pt;height:7.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GTugEAAIoDAAAOAAAAZHJzL2Uyb0RvYy54bWysU01v2zAMvQ/YfxB0X+x46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9264" behindDoc="0" locked="0" layoutInCell="1" allowOverlap="1" wp14:anchorId="04473F74" wp14:editId="3C59E74F">
                <wp:simplePos x="0" y="0"/>
                <wp:positionH relativeFrom="column">
                  <wp:posOffset>1764033</wp:posOffset>
                </wp:positionH>
                <wp:positionV relativeFrom="paragraph">
                  <wp:posOffset>53977</wp:posOffset>
                </wp:positionV>
                <wp:extent cx="102239" cy="90809"/>
                <wp:effectExtent l="0" t="0" r="12061" b="23491"/>
                <wp:wrapNone/>
                <wp:docPr id="2" name="Rectangle 3"/>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94FB474" id="Rectangle 3" o:spid="_x0000_s1026" style="position:absolute;margin-left:138.9pt;margin-top:4.25pt;width:8.0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ya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" strokeweight=".26467mm">
                <v:textbox inset="0,0,0,0"/>
              </v:rect>
            </w:pict>
          </mc:Fallback>
        </mc:AlternateContent>
      </w:r>
      <w:r>
        <w:rPr>
          <w:rFonts w:ascii="Calibri" w:eastAsia="TimesNewRomanPSMT" w:hAnsi="Calibri" w:cs="TimesNewRomanPSMT"/>
          <w:noProof/>
          <w:color w:val="000000"/>
          <w:sz w:val="22"/>
          <w:szCs w:val="22"/>
          <w:lang w:eastAsia="pl-PL" w:bidi="ar-SA"/>
        </w:rPr>
        <mc:AlternateContent>
          <mc:Choice Requires="wps">
            <w:drawing>
              <wp:anchor distT="0" distB="0" distL="114300" distR="114300" simplePos="0" relativeHeight="251658240" behindDoc="0" locked="0" layoutInCell="1" allowOverlap="1" wp14:anchorId="600B94F1" wp14:editId="375DDA30">
                <wp:simplePos x="0" y="0"/>
                <wp:positionH relativeFrom="column">
                  <wp:posOffset>10158</wp:posOffset>
                </wp:positionH>
                <wp:positionV relativeFrom="paragraph">
                  <wp:posOffset>53977</wp:posOffset>
                </wp:positionV>
                <wp:extent cx="102239" cy="90809"/>
                <wp:effectExtent l="0" t="0" r="12061" b="23491"/>
                <wp:wrapNone/>
                <wp:docPr id="3" name="Rectangle 2"/>
                <wp:cNvGraphicFramePr/>
                <a:graphic xmlns:a="http://schemas.openxmlformats.org/drawingml/2006/main">
                  <a:graphicData uri="http://schemas.microsoft.com/office/word/2010/wordprocessingShape">
                    <wps:wsp>
                      <wps:cNvSpPr/>
                      <wps:spPr>
                        <a:xfrm>
                          <a:off x="0" y="0"/>
                          <a:ext cx="102239" cy="90809"/>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8C2A811" id="Rectangle 2" o:spid="_x0000_s1026" style="position:absolute;margin-left:.8pt;margin-top:4.25pt;width:8.05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" strokeweight=".26467mm">
                <v:textbox inset="0,0,0,0"/>
              </v:rect>
            </w:pict>
          </mc:Fallback>
        </mc:AlternateContent>
      </w:r>
      <w:r>
        <w:rPr>
          <w:rFonts w:ascii="Calibri" w:eastAsia="TimesNewRomanPSMT" w:hAnsi="Calibri" w:cs="TimesNewRomanPSMT"/>
          <w:color w:val="000000"/>
          <w:sz w:val="22"/>
          <w:szCs w:val="22"/>
        </w:rPr>
        <w:t xml:space="preserve">      </w:t>
      </w:r>
      <w:r w:rsidR="005B07E2">
        <w:rPr>
          <w:rFonts w:ascii="Calibri" w:eastAsia="TimesNewRomanPSMT" w:hAnsi="Calibri" w:cs="TimesNewRomanPSMT"/>
          <w:color w:val="000000"/>
          <w:sz w:val="22"/>
          <w:szCs w:val="22"/>
        </w:rPr>
        <w:t>m</w:t>
      </w:r>
      <w:r>
        <w:rPr>
          <w:rFonts w:ascii="Calibri" w:eastAsia="TimesNewRomanPSMT" w:hAnsi="Calibri" w:cs="TimesNewRomanPSMT"/>
          <w:color w:val="000000"/>
          <w:sz w:val="22"/>
          <w:szCs w:val="22"/>
        </w:rPr>
        <w:t>ikroprzedsiębiorstwem*           małym przedsiębiorstwem*        średnim przedsiębiorstwem*                          w rozumieniu art. 7 ustawy z 6 marca 2018 r. Prawo przedsiębiorców (Dz. U. z 2021 r. poz. 162 ).</w:t>
      </w:r>
    </w:p>
    <w:p w14:paraId="5A5E551B" w14:textId="77777777" w:rsidR="003E3A52" w:rsidRDefault="00475E69">
      <w:pPr>
        <w:pStyle w:val="Standard"/>
        <w:autoSpaceDE w:val="0"/>
        <w:rPr>
          <w:rFonts w:ascii="Calibri" w:eastAsia="TimesNewRomanPSMT" w:hAnsi="Calibri" w:cs="TimesNewRomanPSMT"/>
          <w:i/>
          <w:color w:val="000000"/>
          <w:sz w:val="22"/>
          <w:szCs w:val="22"/>
        </w:rPr>
      </w:pPr>
      <w:r>
        <w:rPr>
          <w:rFonts w:ascii="Calibri" w:eastAsia="TimesNewRomanPSMT" w:hAnsi="Calibri" w:cs="TimesNewRomanPSMT"/>
          <w:i/>
          <w:color w:val="000000"/>
          <w:sz w:val="22"/>
          <w:szCs w:val="22"/>
        </w:rPr>
        <w:t>* proszę zaznaczyć właściwe</w:t>
      </w:r>
    </w:p>
    <w:p w14:paraId="6FF3DABA"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6. ZAMÓWIENIE ZREALIZUJEMY</w:t>
      </w:r>
    </w:p>
    <w:p w14:paraId="791AFD50"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xml:space="preserve">Sami*/przy udziale podwykonawców* </w:t>
      </w:r>
    </w:p>
    <w:p w14:paraId="1B74EE0F"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Podwykonawcom zostanie powierzona część zamówienia obejmująca wykonanie prac w zakresie:</w:t>
      </w:r>
    </w:p>
    <w:p w14:paraId="6FDD82FF"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Lp. Zakres prac powierzony podwykonawcom:</w:t>
      </w:r>
    </w:p>
    <w:p w14:paraId="1FF770C4"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Wartość lub procentowa część zamówienia, jaka zostanie powierzona podwykonawcy lub</w:t>
      </w:r>
    </w:p>
    <w:p w14:paraId="72ADDA0E"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Podwykonawcom:                       </w:t>
      </w:r>
      <w:r>
        <w:rPr>
          <w:rFonts w:ascii="Calibri" w:eastAsia="TimesNewRomanPS-BoldMT" w:hAnsi="Calibri" w:cs="TimesNewRomanPS-BoldMT"/>
          <w:color w:val="000000"/>
          <w:sz w:val="22"/>
          <w:szCs w:val="22"/>
        </w:rPr>
        <w:t xml:space="preserve"> /nazwa podwykonawcy/</w:t>
      </w:r>
      <w:r>
        <w:rPr>
          <w:rFonts w:ascii="Calibri" w:eastAsia="TimesNewRomanPS-BoldMT" w:hAnsi="Calibri" w:cs="TimesNewRomanPS-BoldMT"/>
          <w:b/>
          <w:bCs/>
          <w:color w:val="000000"/>
          <w:sz w:val="22"/>
          <w:szCs w:val="22"/>
        </w:rPr>
        <w:t>:</w:t>
      </w:r>
    </w:p>
    <w:p w14:paraId="12933689" w14:textId="77777777" w:rsidR="003E3A52" w:rsidRDefault="00475E69">
      <w:pPr>
        <w:pStyle w:val="Standard"/>
        <w:autoSpaceDE w:val="0"/>
      </w:pPr>
      <w:r>
        <w:rPr>
          <w:rFonts w:ascii="Calibri" w:eastAsia="TimesNewRomanPSMT" w:hAnsi="Calibri" w:cs="TimesNewRomanPSMT"/>
          <w:color w:val="000000"/>
          <w:sz w:val="22"/>
          <w:szCs w:val="22"/>
        </w:rPr>
        <w:t xml:space="preserve">dotyczący dostaw: </w:t>
      </w:r>
      <w:r>
        <w:rPr>
          <w:rFonts w:ascii="Calibri" w:eastAsia="TimesNewRomanPS-BoldMT" w:hAnsi="Calibri" w:cs="TimesNewRomanPS-BoldMT"/>
          <w:b/>
          <w:bCs/>
          <w:color w:val="000000"/>
          <w:sz w:val="22"/>
          <w:szCs w:val="22"/>
        </w:rPr>
        <w:t>….................................</w:t>
      </w:r>
    </w:p>
    <w:p w14:paraId="349FEB87"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UWAGA:</w:t>
      </w:r>
    </w:p>
    <w:p w14:paraId="761B7800" w14:textId="77777777" w:rsidR="003E3A52" w:rsidRDefault="00475E69" w:rsidP="008B2E8E">
      <w:pPr>
        <w:pStyle w:val="Standard"/>
        <w:autoSpaceDE w:val="0"/>
        <w:ind w:left="142" w:hanging="142"/>
        <w:jc w:val="both"/>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 przypadku wykonywania całości zamówienia bez udziału Podwykonawców – wpisać „nie dotyczy”.</w:t>
      </w:r>
    </w:p>
    <w:p w14:paraId="66AF2361" w14:textId="7254A48F" w:rsidR="003E3A52" w:rsidRDefault="00475E69" w:rsidP="008B2E8E">
      <w:pPr>
        <w:pStyle w:val="Standard"/>
        <w:autoSpaceDE w:val="0"/>
        <w:ind w:left="142" w:hanging="142"/>
        <w:jc w:val="both"/>
        <w:rPr>
          <w:rFonts w:ascii="Calibri" w:eastAsia="TimesNewRomanPSMT" w:hAnsi="Calibri" w:cs="TimesNewRomanPSMT"/>
          <w:color w:val="000000"/>
          <w:sz w:val="22"/>
          <w:szCs w:val="22"/>
        </w:rPr>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 przypadku powierzenia Podwykonawcom do wykonania części przedmiotu zamówienia Wykonawca</w:t>
      </w:r>
      <w:r w:rsidR="008B2E8E">
        <w:rPr>
          <w:rFonts w:ascii="Calibri" w:eastAsia="TimesNewRomanPSMT" w:hAnsi="Calibri" w:cs="TimesNewRomanPSMT"/>
          <w:color w:val="000000"/>
          <w:sz w:val="22"/>
          <w:szCs w:val="22"/>
        </w:rPr>
        <w:t xml:space="preserve"> </w:t>
      </w:r>
      <w:r>
        <w:rPr>
          <w:rFonts w:ascii="Calibri" w:eastAsia="TimesNewRomanPSMT" w:hAnsi="Calibri" w:cs="TimesNewRomanPSMT"/>
          <w:color w:val="000000"/>
          <w:sz w:val="22"/>
          <w:szCs w:val="22"/>
        </w:rPr>
        <w:t>zobligowany jest do podania zarówno powierzanego zakresu jak również nazwy (firmy) Podwykonawcy, któremu dany zakres zostanie powierzony.</w:t>
      </w:r>
    </w:p>
    <w:p w14:paraId="67ED2A09" w14:textId="77777777" w:rsidR="003E3A52" w:rsidRDefault="00475E69">
      <w:pPr>
        <w:pStyle w:val="Standard"/>
        <w:autoSpaceDE w:val="0"/>
        <w:jc w:val="both"/>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Uwaga: W przypadku, gdy Wykonawca nie wypełni powyższego punktu, Zamawiający uzna, iż Wykonawca</w:t>
      </w:r>
    </w:p>
    <w:p w14:paraId="10728765" w14:textId="77777777" w:rsidR="003E3A52" w:rsidRDefault="00475E69">
      <w:pPr>
        <w:pStyle w:val="Standard"/>
        <w:autoSpaceDE w:val="0"/>
        <w:rPr>
          <w:rFonts w:ascii="Calibri" w:eastAsia="TimesNewRomanPS-ItalicMT" w:hAnsi="Calibri" w:cs="TimesNewRomanPS-ItalicMT"/>
          <w:i/>
          <w:iCs/>
          <w:color w:val="000000"/>
          <w:sz w:val="22"/>
          <w:szCs w:val="22"/>
        </w:rPr>
      </w:pPr>
      <w:r>
        <w:rPr>
          <w:rFonts w:ascii="Calibri" w:eastAsia="TimesNewRomanPS-ItalicMT" w:hAnsi="Calibri" w:cs="TimesNewRomanPS-ItalicMT"/>
          <w:i/>
          <w:iCs/>
          <w:color w:val="000000"/>
          <w:sz w:val="22"/>
          <w:szCs w:val="22"/>
        </w:rPr>
        <w:t>zamierza wykonać całość zamówienia bez udziału Podwykonawców</w:t>
      </w:r>
    </w:p>
    <w:p w14:paraId="14C0E54B" w14:textId="77777777" w:rsidR="003E3A52" w:rsidRDefault="00475E69">
      <w:pPr>
        <w:pStyle w:val="Standard"/>
        <w:autoSpaceDE w:val="0"/>
        <w:rPr>
          <w:rFonts w:ascii="Calibri" w:eastAsia="TimesNewRomanPS-BoldMT" w:hAnsi="Calibri" w:cs="TimesNewRomanPS-BoldMT"/>
          <w:b/>
          <w:bCs/>
          <w:color w:val="000000"/>
          <w:sz w:val="22"/>
          <w:szCs w:val="22"/>
        </w:rPr>
      </w:pPr>
      <w:r>
        <w:rPr>
          <w:rFonts w:ascii="Calibri" w:eastAsia="TimesNewRomanPS-BoldMT" w:hAnsi="Calibri" w:cs="TimesNewRomanPS-BoldMT"/>
          <w:b/>
          <w:bCs/>
          <w:color w:val="000000"/>
          <w:sz w:val="22"/>
          <w:szCs w:val="22"/>
        </w:rPr>
        <w:t>7. Oświadczam/my, że:</w:t>
      </w:r>
    </w:p>
    <w:p w14:paraId="4729192E"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a) </w:t>
      </w:r>
      <w:r>
        <w:rPr>
          <w:rFonts w:ascii="Calibri" w:eastAsia="TimesNewRomanPSMT" w:hAnsi="Calibri" w:cs="TimesNewRomanPSMT"/>
          <w:color w:val="000000"/>
          <w:sz w:val="22"/>
          <w:szCs w:val="22"/>
        </w:rPr>
        <w:t>zapoznałem / liśmy się z treścią SWZ dla niniejszego zamówienia;</w:t>
      </w:r>
    </w:p>
    <w:p w14:paraId="0EB7D6A0"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b)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wykonanie całości niniejszego zamówienia zgodnie z treścią SWZ;</w:t>
      </w:r>
    </w:p>
    <w:p w14:paraId="3DB17498"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 xml:space="preserve">c) </w:t>
      </w:r>
      <w:r>
        <w:rPr>
          <w:rFonts w:ascii="Calibri" w:eastAsia="TimesNewRomanPSMT" w:hAnsi="Calibri" w:cs="TimesNewRomanPSMT"/>
          <w:color w:val="000000"/>
          <w:sz w:val="22"/>
          <w:szCs w:val="22"/>
        </w:rPr>
        <w:t>gwarantuję/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niezmienność ryczałtowego wynagrodzenia;</w:t>
      </w:r>
    </w:p>
    <w:p w14:paraId="5BD2B519" w14:textId="77777777" w:rsidR="003E3A52" w:rsidRDefault="00475E69">
      <w:pPr>
        <w:pStyle w:val="Standard"/>
        <w:autoSpaceDE w:val="0"/>
        <w:ind w:firstLine="142"/>
      </w:pPr>
      <w:r>
        <w:rPr>
          <w:rFonts w:ascii="Calibri" w:eastAsia="TimesNewRomanPS-BoldMT" w:hAnsi="Calibri" w:cs="TimesNewRomanPS-BoldMT"/>
          <w:b/>
          <w:bCs/>
          <w:color w:val="000000"/>
          <w:sz w:val="22"/>
          <w:szCs w:val="22"/>
        </w:rPr>
        <w:t>d</w:t>
      </w:r>
      <w:r w:rsidRPr="008B2E8E">
        <w:rPr>
          <w:rFonts w:ascii="Calibri" w:eastAsia="TimesNewRomanPS-BoldMT" w:hAnsi="Calibri" w:cs="TimesNewRomanPS-BoldMT"/>
          <w:b/>
          <w:bCs/>
          <w:color w:val="000000"/>
          <w:sz w:val="22"/>
          <w:szCs w:val="22"/>
        </w:rPr>
        <w:t xml:space="preserve">) </w:t>
      </w:r>
      <w:r w:rsidRPr="008B2E8E">
        <w:rPr>
          <w:rFonts w:ascii="Calibri" w:eastAsia="TimesNewRomanPSMT" w:hAnsi="Calibri" w:cs="TimesNewRomanPSMT"/>
          <w:b/>
          <w:bCs/>
          <w:color w:val="000000"/>
          <w:sz w:val="22"/>
          <w:szCs w:val="22"/>
        </w:rPr>
        <w:t>oferuję/</w:t>
      </w:r>
      <w:proofErr w:type="spellStart"/>
      <w:r w:rsidRPr="008B2E8E">
        <w:rPr>
          <w:rFonts w:ascii="Calibri" w:eastAsia="TimesNewRomanPSMT" w:hAnsi="Calibri" w:cs="TimesNewRomanPSMT"/>
          <w:b/>
          <w:bCs/>
          <w:color w:val="000000"/>
          <w:sz w:val="22"/>
          <w:szCs w:val="22"/>
        </w:rPr>
        <w:t>emy</w:t>
      </w:r>
      <w:proofErr w:type="spellEnd"/>
      <w:r w:rsidRPr="008B2E8E">
        <w:rPr>
          <w:rFonts w:ascii="Calibri" w:eastAsia="TimesNewRomanPSMT" w:hAnsi="Calibri" w:cs="TimesNewRomanPSMT"/>
          <w:b/>
          <w:bCs/>
          <w:color w:val="000000"/>
          <w:sz w:val="22"/>
          <w:szCs w:val="22"/>
        </w:rPr>
        <w:t xml:space="preserve"> wykonanie niniejszego zamówienia w terminie do:</w:t>
      </w:r>
    </w:p>
    <w:p w14:paraId="3D7A5DAB" w14:textId="77777777" w:rsidR="003E3A52" w:rsidRDefault="003E3A52">
      <w:pPr>
        <w:pStyle w:val="Standard"/>
        <w:autoSpaceDE w:val="0"/>
        <w:rPr>
          <w:rFonts w:ascii="Calibri" w:eastAsia="TimesNewRomanPSMT" w:hAnsi="Calibri" w:cs="TimesNewRomanPSMT"/>
          <w:color w:val="000000"/>
          <w:sz w:val="8"/>
          <w:szCs w:val="8"/>
        </w:rPr>
      </w:pPr>
    </w:p>
    <w:p w14:paraId="1A683DF1" w14:textId="28293346"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65408" behindDoc="0" locked="0" layoutInCell="1" allowOverlap="1" wp14:anchorId="268827D9" wp14:editId="506D8374">
                <wp:simplePos x="0" y="0"/>
                <wp:positionH relativeFrom="column">
                  <wp:posOffset>3239975</wp:posOffset>
                </wp:positionH>
                <wp:positionV relativeFrom="paragraph">
                  <wp:posOffset>35304</wp:posOffset>
                </wp:positionV>
                <wp:extent cx="123828" cy="102239"/>
                <wp:effectExtent l="0" t="0" r="28572" b="12061"/>
                <wp:wrapNone/>
                <wp:docPr id="4" name="Prostokąt 6"/>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4806FE22" id="Prostokąt 6" o:spid="_x0000_s1026" style="position:absolute;margin-left:255.1pt;margin-top:2.8pt;width:9.75pt;height: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3360" behindDoc="0" locked="0" layoutInCell="1" allowOverlap="1" wp14:anchorId="1458C7E5" wp14:editId="2CF94BFF">
                <wp:simplePos x="0" y="0"/>
                <wp:positionH relativeFrom="column">
                  <wp:posOffset>1784881</wp:posOffset>
                </wp:positionH>
                <wp:positionV relativeFrom="paragraph">
                  <wp:posOffset>42848</wp:posOffset>
                </wp:positionV>
                <wp:extent cx="123828" cy="102239"/>
                <wp:effectExtent l="0" t="0" r="28572" b="12061"/>
                <wp:wrapNone/>
                <wp:docPr id="5" name="Prostokąt 5"/>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E9F4204" id="Prostokąt 5" o:spid="_x0000_s1026" style="position:absolute;margin-left:140.55pt;margin-top:3.35pt;width:9.75pt;height:8.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7456" behindDoc="0" locked="0" layoutInCell="1" allowOverlap="1" wp14:anchorId="72E54B21" wp14:editId="6180147E">
                <wp:simplePos x="0" y="0"/>
                <wp:positionH relativeFrom="column">
                  <wp:posOffset>4630009</wp:posOffset>
                </wp:positionH>
                <wp:positionV relativeFrom="paragraph">
                  <wp:posOffset>35588</wp:posOffset>
                </wp:positionV>
                <wp:extent cx="123828" cy="102239"/>
                <wp:effectExtent l="0" t="0" r="28572" b="12061"/>
                <wp:wrapNone/>
                <wp:docPr id="6" name="Prostokąt 7"/>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7FCDB283" id="Prostokąt 7" o:spid="_x0000_s1026" style="position:absolute;margin-left:364.55pt;margin-top:2.8pt;width:9.75pt;height:8.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1312" behindDoc="0" locked="0" layoutInCell="1" allowOverlap="1" wp14:anchorId="099F0802" wp14:editId="3502ED39">
                <wp:simplePos x="0" y="0"/>
                <wp:positionH relativeFrom="column">
                  <wp:posOffset>252831</wp:posOffset>
                </wp:positionH>
                <wp:positionV relativeFrom="paragraph">
                  <wp:posOffset>45162</wp:posOffset>
                </wp:positionV>
                <wp:extent cx="123828" cy="102239"/>
                <wp:effectExtent l="0" t="0" r="28572" b="12061"/>
                <wp:wrapNone/>
                <wp:docPr id="7" name="Prostokąt 4"/>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10537646" id="Prostokąt 4" o:spid="_x0000_s1026" style="position:absolute;margin-left:19.9pt;margin-top:3.55pt;width:9.75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" filled="f" strokecolor="#2f528f" strokeweight=".35281mm">
                <v:textbox inset="0,0,0,0"/>
              </v:rect>
            </w:pict>
          </mc:Fallback>
        </mc:AlternateContent>
      </w:r>
      <w:r>
        <w:rPr>
          <w:rFonts w:ascii="Calibri" w:eastAsia="TimesNewRomanPSMT" w:hAnsi="Calibri" w:cs="TimesNewRomanPSMT"/>
          <w:color w:val="000000"/>
          <w:sz w:val="22"/>
          <w:szCs w:val="22"/>
        </w:rPr>
        <w:t xml:space="preserve">             do 30.09.2021 r.                    do 31.10.2021 r.                 do </w:t>
      </w:r>
      <w:r w:rsidR="006B14C2">
        <w:rPr>
          <w:rFonts w:ascii="Calibri" w:eastAsia="TimesNewRomanPSMT" w:hAnsi="Calibri" w:cs="TimesNewRomanPSMT"/>
          <w:color w:val="000000"/>
          <w:sz w:val="22"/>
          <w:szCs w:val="22"/>
        </w:rPr>
        <w:t>15</w:t>
      </w:r>
      <w:r>
        <w:rPr>
          <w:rFonts w:ascii="Calibri" w:eastAsia="TimesNewRomanPSMT" w:hAnsi="Calibri" w:cs="TimesNewRomanPSMT"/>
          <w:color w:val="000000"/>
          <w:sz w:val="22"/>
          <w:szCs w:val="22"/>
        </w:rPr>
        <w:t xml:space="preserve">.11.2021 r.               </w:t>
      </w:r>
      <w:r w:rsidR="006B14C2">
        <w:rPr>
          <w:rFonts w:ascii="Calibri" w:eastAsia="TimesNewRomanPSMT" w:hAnsi="Calibri" w:cs="TimesNewRomanPSMT"/>
          <w:color w:val="000000"/>
          <w:sz w:val="22"/>
          <w:szCs w:val="22"/>
        </w:rPr>
        <w:t>30</w:t>
      </w:r>
      <w:r>
        <w:rPr>
          <w:rFonts w:ascii="Calibri" w:eastAsia="TimesNewRomanPSMT" w:hAnsi="Calibri" w:cs="TimesNewRomanPSMT"/>
          <w:color w:val="000000"/>
          <w:sz w:val="22"/>
          <w:szCs w:val="22"/>
        </w:rPr>
        <w:t>.1</w:t>
      </w:r>
      <w:r w:rsidR="006B14C2">
        <w:rPr>
          <w:rFonts w:ascii="Calibri" w:eastAsia="TimesNewRomanPSMT" w:hAnsi="Calibri" w:cs="TimesNewRomanPSMT"/>
          <w:color w:val="000000"/>
          <w:sz w:val="22"/>
          <w:szCs w:val="22"/>
        </w:rPr>
        <w:t>1</w:t>
      </w:r>
      <w:r>
        <w:rPr>
          <w:rFonts w:ascii="Calibri" w:eastAsia="TimesNewRomanPSMT" w:hAnsi="Calibri" w:cs="TimesNewRomanPSMT"/>
          <w:color w:val="000000"/>
          <w:sz w:val="22"/>
          <w:szCs w:val="22"/>
        </w:rPr>
        <w:t>.2021 r.</w:t>
      </w:r>
      <w:r>
        <w:rPr>
          <w:rFonts w:ascii="Calibri" w:eastAsia="TimesNewRomanPS-BoldMT" w:hAnsi="Calibri" w:cs="TimesNewRomanPS-BoldMT"/>
          <w:b/>
          <w:bCs/>
          <w:color w:val="000000"/>
          <w:sz w:val="22"/>
          <w:szCs w:val="22"/>
        </w:rPr>
        <w:t>;</w:t>
      </w:r>
    </w:p>
    <w:p w14:paraId="2C1D11B5" w14:textId="77777777" w:rsidR="003E3A52" w:rsidRDefault="003E3A52">
      <w:pPr>
        <w:pStyle w:val="Standard"/>
        <w:autoSpaceDE w:val="0"/>
        <w:rPr>
          <w:rFonts w:ascii="Calibri" w:eastAsia="TimesNewRomanPS-BoldMT" w:hAnsi="Calibri" w:cs="TimesNewRomanPS-BoldMT"/>
          <w:i/>
          <w:iCs/>
          <w:color w:val="000000"/>
          <w:sz w:val="8"/>
          <w:szCs w:val="8"/>
        </w:rPr>
      </w:pPr>
    </w:p>
    <w:p w14:paraId="723D0758" w14:textId="01A01E8A"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 xml:space="preserve">/należy zaznaczyć jeden z w/w terminów, brak zaznaczenia będzie oznaczał przyjęcie przez Wykonawcę maksymalnego terminu realizacji zamówienia tj. </w:t>
      </w:r>
      <w:r w:rsidR="008B2E8E">
        <w:rPr>
          <w:rFonts w:ascii="Calibri" w:eastAsia="TimesNewRomanPS-BoldMT" w:hAnsi="Calibri" w:cs="TimesNewRomanPS-BoldMT"/>
          <w:i/>
          <w:iCs/>
          <w:color w:val="000000"/>
          <w:sz w:val="20"/>
          <w:szCs w:val="20"/>
        </w:rPr>
        <w:t>do 30.11.2021 r.</w:t>
      </w:r>
      <w:r>
        <w:rPr>
          <w:rFonts w:ascii="Calibri" w:eastAsia="TimesNewRomanPS-BoldMT" w:hAnsi="Calibri" w:cs="TimesNewRomanPS-BoldMT"/>
          <w:i/>
          <w:iCs/>
          <w:color w:val="000000"/>
          <w:sz w:val="20"/>
          <w:szCs w:val="20"/>
        </w:rPr>
        <w:t>/</w:t>
      </w:r>
    </w:p>
    <w:p w14:paraId="2A4FBCD2" w14:textId="77777777" w:rsidR="003E3A52" w:rsidRDefault="003E3A52">
      <w:pPr>
        <w:pStyle w:val="Standard"/>
        <w:autoSpaceDE w:val="0"/>
        <w:rPr>
          <w:rFonts w:ascii="Calibri" w:eastAsia="TimesNewRomanPS-BoldMT" w:hAnsi="Calibri" w:cs="TimesNewRomanPS-BoldMT"/>
          <w:color w:val="000000"/>
          <w:sz w:val="10"/>
          <w:szCs w:val="10"/>
        </w:rPr>
      </w:pPr>
    </w:p>
    <w:p w14:paraId="500B95E3" w14:textId="77777777" w:rsidR="003E3A52" w:rsidRDefault="00475E69">
      <w:pPr>
        <w:pStyle w:val="Standard"/>
        <w:autoSpaceDE w:val="0"/>
      </w:pPr>
      <w:r>
        <w:rPr>
          <w:rFonts w:ascii="Calibri" w:eastAsia="TimesNewRomanPS-BoldMT" w:hAnsi="Calibri" w:cs="TimesNewRomanPS-BoldMT"/>
          <w:b/>
          <w:bCs/>
          <w:color w:val="000000"/>
          <w:sz w:val="22"/>
          <w:szCs w:val="22"/>
        </w:rPr>
        <w:t>e)</w:t>
      </w:r>
      <w:r>
        <w:rPr>
          <w:rFonts w:ascii="Calibri" w:eastAsia="TimesNewRomanPS-BoldMT" w:hAnsi="Calibri" w:cs="TimesNewRomanPS-BoldMT"/>
          <w:color w:val="000000"/>
          <w:sz w:val="22"/>
          <w:szCs w:val="22"/>
        </w:rPr>
        <w:t xml:space="preserve"> przy realizacji zamówienia oferujemy czas reakcji serwisu </w:t>
      </w:r>
    </w:p>
    <w:p w14:paraId="6781F7E2" w14:textId="77777777" w:rsidR="003E3A52" w:rsidRDefault="003E3A52">
      <w:pPr>
        <w:pStyle w:val="Standard"/>
        <w:autoSpaceDE w:val="0"/>
        <w:rPr>
          <w:rFonts w:ascii="Calibri" w:eastAsia="TimesNewRomanPS-BoldMT" w:hAnsi="Calibri" w:cs="TimesNewRomanPS-BoldMT"/>
          <w:color w:val="000000"/>
          <w:sz w:val="8"/>
          <w:szCs w:val="8"/>
        </w:rPr>
      </w:pPr>
    </w:p>
    <w:p w14:paraId="000F91D1" w14:textId="77777777" w:rsidR="003E3A52" w:rsidRDefault="00475E69">
      <w:pPr>
        <w:pStyle w:val="Standard"/>
        <w:autoSpaceDE w:val="0"/>
      </w:pPr>
      <w:r>
        <w:rPr>
          <w:rFonts w:ascii="Calibri" w:eastAsia="TimesNewRomanPSMT" w:hAnsi="Calibri" w:cs="TimesNewRomanPSMT"/>
          <w:noProof/>
          <w:color w:val="000000"/>
          <w:sz w:val="22"/>
          <w:szCs w:val="22"/>
        </w:rPr>
        <mc:AlternateContent>
          <mc:Choice Requires="wps">
            <w:drawing>
              <wp:anchor distT="0" distB="0" distL="114300" distR="114300" simplePos="0" relativeHeight="251673600" behindDoc="0" locked="0" layoutInCell="1" allowOverlap="1" wp14:anchorId="4C537BE6" wp14:editId="39C4F861">
                <wp:simplePos x="0" y="0"/>
                <wp:positionH relativeFrom="column">
                  <wp:posOffset>4271692</wp:posOffset>
                </wp:positionH>
                <wp:positionV relativeFrom="paragraph">
                  <wp:posOffset>37490</wp:posOffset>
                </wp:positionV>
                <wp:extent cx="123828" cy="102239"/>
                <wp:effectExtent l="0" t="0" r="28572" b="12061"/>
                <wp:wrapNone/>
                <wp:docPr id="8" name="Prostokąt 10"/>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DBB3256" id="Prostokąt 10" o:spid="_x0000_s1026" style="position:absolute;margin-left:336.35pt;margin-top:2.95pt;width:9.75pt;height:8.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71552" behindDoc="0" locked="0" layoutInCell="1" allowOverlap="1" wp14:anchorId="54796233" wp14:editId="4FB92ADF">
                <wp:simplePos x="0" y="0"/>
                <wp:positionH relativeFrom="column">
                  <wp:posOffset>2245281</wp:posOffset>
                </wp:positionH>
                <wp:positionV relativeFrom="paragraph">
                  <wp:posOffset>30175</wp:posOffset>
                </wp:positionV>
                <wp:extent cx="123828" cy="102239"/>
                <wp:effectExtent l="0" t="0" r="28572" b="12061"/>
                <wp:wrapNone/>
                <wp:docPr id="9" name="Prostokąt 9"/>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335F1B07" id="Prostokąt 9" o:spid="_x0000_s1026" style="position:absolute;margin-left:176.8pt;margin-top:2.4pt;width:9.75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" filled="f" strokecolor="#2f528f" strokeweight=".35281mm">
                <v:textbox inset="0,0,0,0"/>
              </v:rect>
            </w:pict>
          </mc:Fallback>
        </mc:AlternateContent>
      </w:r>
      <w:r>
        <w:rPr>
          <w:rFonts w:ascii="Calibri" w:eastAsia="TimesNewRomanPSMT" w:hAnsi="Calibri" w:cs="TimesNewRomanPSMT"/>
          <w:noProof/>
          <w:color w:val="000000"/>
          <w:sz w:val="22"/>
          <w:szCs w:val="22"/>
        </w:rPr>
        <mc:AlternateContent>
          <mc:Choice Requires="wps">
            <w:drawing>
              <wp:anchor distT="0" distB="0" distL="114300" distR="114300" simplePos="0" relativeHeight="251669504" behindDoc="0" locked="0" layoutInCell="1" allowOverlap="1" wp14:anchorId="0DAE9FE1" wp14:editId="7F383FAB">
                <wp:simplePos x="0" y="0"/>
                <wp:positionH relativeFrom="column">
                  <wp:posOffset>159919</wp:posOffset>
                </wp:positionH>
                <wp:positionV relativeFrom="paragraph">
                  <wp:posOffset>44448</wp:posOffset>
                </wp:positionV>
                <wp:extent cx="123828" cy="102239"/>
                <wp:effectExtent l="0" t="0" r="28572" b="12061"/>
                <wp:wrapNone/>
                <wp:docPr id="10" name="Prostokąt 8"/>
                <wp:cNvGraphicFramePr/>
                <a:graphic xmlns:a="http://schemas.openxmlformats.org/drawingml/2006/main">
                  <a:graphicData uri="http://schemas.microsoft.com/office/word/2010/wordprocessingShape">
                    <wps:wsp>
                      <wps:cNvSpPr/>
                      <wps:spPr>
                        <a:xfrm>
                          <a:off x="0" y="0"/>
                          <a:ext cx="123828" cy="102239"/>
                        </a:xfrm>
                        <a:prstGeom prst="rect">
                          <a:avLst/>
                        </a:prstGeom>
                        <a:noFill/>
                        <a:ln w="12701" cap="flat">
                          <a:solidFill>
                            <a:srgbClr val="2F528F"/>
                          </a:solidFill>
                          <a:prstDash val="solid"/>
                          <a:miter/>
                        </a:ln>
                      </wps:spPr>
                      <wps:bodyPr lIns="0" tIns="0" rIns="0" bIns="0"/>
                    </wps:wsp>
                  </a:graphicData>
                </a:graphic>
              </wp:anchor>
            </w:drawing>
          </mc:Choice>
          <mc:Fallback>
            <w:pict>
              <v:rect w14:anchorId="0CADE0CA" id="Prostokąt 8" o:spid="_x0000_s1026" style="position:absolute;margin-left:12.6pt;margin-top:3.5pt;width:9.75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" filled="f" strokecolor="#2f528f" strokeweight=".35281mm">
                <v:textbox inset="0,0,0,0"/>
              </v:rect>
            </w:pict>
          </mc:Fallback>
        </mc:AlternateContent>
      </w:r>
      <w:r>
        <w:rPr>
          <w:rFonts w:ascii="Calibri" w:hAnsi="Calibri" w:cs="Calibri"/>
          <w:sz w:val="22"/>
          <w:szCs w:val="22"/>
        </w:rPr>
        <w:t xml:space="preserve">           do 24 godzin od zgłoszenia                  do 48  godzin od zgłoszenia               do 72 godzin od zgłoszenia </w:t>
      </w:r>
    </w:p>
    <w:p w14:paraId="7059A3F0" w14:textId="77777777" w:rsidR="003E3A52" w:rsidRDefault="003E3A52">
      <w:pPr>
        <w:pStyle w:val="Standard"/>
        <w:autoSpaceDE w:val="0"/>
        <w:rPr>
          <w:rFonts w:ascii="Calibri" w:eastAsia="TimesNewRomanPS-BoldMT" w:hAnsi="Calibri" w:cs="TimesNewRomanPS-BoldMT"/>
          <w:i/>
          <w:iCs/>
          <w:color w:val="000000"/>
          <w:sz w:val="6"/>
          <w:szCs w:val="8"/>
        </w:rPr>
      </w:pPr>
    </w:p>
    <w:p w14:paraId="39F3240D" w14:textId="77777777" w:rsidR="003E3A52" w:rsidRDefault="00475E69">
      <w:pPr>
        <w:pStyle w:val="Standard"/>
        <w:autoSpaceDE w:val="0"/>
        <w:rPr>
          <w:rFonts w:ascii="Calibri" w:eastAsia="TimesNewRomanPS-BoldMT" w:hAnsi="Calibri" w:cs="TimesNewRomanPS-BoldMT"/>
          <w:i/>
          <w:iCs/>
          <w:color w:val="000000"/>
          <w:sz w:val="20"/>
          <w:szCs w:val="20"/>
        </w:rPr>
      </w:pPr>
      <w:r>
        <w:rPr>
          <w:rFonts w:ascii="Calibri" w:eastAsia="TimesNewRomanPS-BoldMT" w:hAnsi="Calibri" w:cs="TimesNewRomanPS-BoldMT"/>
          <w:i/>
          <w:iCs/>
          <w:color w:val="000000"/>
          <w:sz w:val="20"/>
          <w:szCs w:val="20"/>
        </w:rPr>
        <w:t>/należy zaznaczyć jeden z w/w czasów reakcji, brak zaznaczenia będzie oznaczał przyjęcie przez Wykonawcę maksymalnego terminu realizacji zamówienia tj. do 72 godzin/</w:t>
      </w:r>
    </w:p>
    <w:p w14:paraId="3FBAE38F" w14:textId="77777777" w:rsidR="003E3A52" w:rsidRDefault="003E3A52">
      <w:pPr>
        <w:pStyle w:val="Standard"/>
        <w:autoSpaceDE w:val="0"/>
        <w:rPr>
          <w:i/>
          <w:iCs/>
          <w:sz w:val="10"/>
          <w:szCs w:val="10"/>
        </w:rPr>
      </w:pPr>
    </w:p>
    <w:p w14:paraId="7FB8C0CF" w14:textId="45F07551" w:rsidR="003E3A52" w:rsidRDefault="00475E69">
      <w:pPr>
        <w:pStyle w:val="Standard"/>
        <w:autoSpaceDE w:val="0"/>
      </w:pPr>
      <w:r>
        <w:rPr>
          <w:rFonts w:ascii="Calibri" w:eastAsia="TimesNewRomanPS-BoldMT" w:hAnsi="Calibri" w:cs="TimesNewRomanPS-BoldMT"/>
          <w:b/>
          <w:bCs/>
          <w:color w:val="000000"/>
          <w:sz w:val="22"/>
          <w:szCs w:val="22"/>
        </w:rPr>
        <w:t xml:space="preserve">f) </w:t>
      </w:r>
      <w:r>
        <w:rPr>
          <w:rFonts w:ascii="Calibri" w:eastAsia="TimesNewRomanPSMT" w:hAnsi="Calibri" w:cs="TimesNewRomanPSMT"/>
          <w:color w:val="000000"/>
          <w:sz w:val="22"/>
          <w:szCs w:val="22"/>
        </w:rPr>
        <w:t xml:space="preserve">niniejsza oferta jest ważna przez </w:t>
      </w:r>
      <w:r>
        <w:rPr>
          <w:rFonts w:ascii="Calibri" w:eastAsia="TimesNewRomanPS-BoldMT" w:hAnsi="Calibri" w:cs="TimesNewRomanPS-BoldMT"/>
          <w:b/>
          <w:bCs/>
          <w:color w:val="000000"/>
          <w:sz w:val="22"/>
          <w:szCs w:val="22"/>
        </w:rPr>
        <w:t>30 dni tj. do dnia 1</w:t>
      </w:r>
      <w:r w:rsidR="00995ECB">
        <w:rPr>
          <w:rFonts w:ascii="Calibri" w:eastAsia="TimesNewRomanPS-BoldMT" w:hAnsi="Calibri" w:cs="TimesNewRomanPS-BoldMT"/>
          <w:b/>
          <w:bCs/>
          <w:color w:val="000000"/>
          <w:sz w:val="22"/>
          <w:szCs w:val="22"/>
        </w:rPr>
        <w:t>4</w:t>
      </w:r>
      <w:r>
        <w:rPr>
          <w:rFonts w:ascii="Calibri" w:eastAsia="TimesNewRomanPS-BoldMT" w:hAnsi="Calibri" w:cs="TimesNewRomanPS-BoldMT"/>
          <w:b/>
          <w:bCs/>
          <w:color w:val="000000"/>
          <w:sz w:val="22"/>
          <w:szCs w:val="22"/>
        </w:rPr>
        <w:t xml:space="preserve"> września 2021 r.;</w:t>
      </w:r>
    </w:p>
    <w:p w14:paraId="6DC9B98F"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g)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bez zastrzeżeń projektowane postanowienia umowy przedstawione w zał. Nr 3 do SWZ;</w:t>
      </w:r>
    </w:p>
    <w:p w14:paraId="6EE0A698"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h) </w:t>
      </w:r>
      <w:r>
        <w:rPr>
          <w:rFonts w:ascii="Calibri" w:eastAsia="TimesNewRomanPSMT" w:hAnsi="Calibri" w:cs="TimesNewRomanPSMT"/>
          <w:color w:val="000000"/>
          <w:sz w:val="22"/>
          <w:szCs w:val="22"/>
        </w:rPr>
        <w:t>akceptuję/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iż zapłata za zrealizowane zamówienie następować będzie na zasadach opisanych                          w projektowanych postanowieniach umowy w terminie 30 dni od daty otrzymania przez Zamawiającego prawidłowo wystawionej faktury wraz z wszystkimi wymaganymi załącznikami;</w:t>
      </w:r>
    </w:p>
    <w:p w14:paraId="3B641AF7"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i) </w:t>
      </w:r>
      <w:r>
        <w:rPr>
          <w:rFonts w:ascii="Calibri" w:eastAsia="TimesNewRomanPSMT" w:hAnsi="Calibri" w:cs="TimesNewRomanPSMT"/>
          <w:color w:val="000000"/>
          <w:sz w:val="22"/>
          <w:szCs w:val="22"/>
        </w:rPr>
        <w:t>w przypadku uznania mojej/naszej oferty za najkorzystniejszą zobowiązuję/</w:t>
      </w:r>
      <w:proofErr w:type="spellStart"/>
      <w:r>
        <w:rPr>
          <w:rFonts w:ascii="Calibri" w:eastAsia="TimesNewRomanPSMT" w:hAnsi="Calibri" w:cs="TimesNewRomanPSMT"/>
          <w:color w:val="000000"/>
          <w:sz w:val="22"/>
          <w:szCs w:val="22"/>
        </w:rPr>
        <w:t>emy</w:t>
      </w:r>
      <w:proofErr w:type="spellEnd"/>
      <w:r>
        <w:rPr>
          <w:rFonts w:ascii="Calibri" w:eastAsia="TimesNewRomanPSMT" w:hAnsi="Calibri" w:cs="TimesNewRomanPSMT"/>
          <w:color w:val="000000"/>
          <w:sz w:val="22"/>
          <w:szCs w:val="22"/>
        </w:rPr>
        <w:t xml:space="preserve"> się zawrzeć umowę w miejscu i terminie, jakie zostaną wskazane przez Zamawiającego;</w:t>
      </w:r>
    </w:p>
    <w:p w14:paraId="0A6B586A"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lastRenderedPageBreak/>
        <w:t xml:space="preserve">j) </w:t>
      </w:r>
      <w:r>
        <w:rPr>
          <w:rFonts w:ascii="Calibri" w:eastAsia="TimesNewRomanPSMT" w:hAnsi="Calibri" w:cs="TimesNewRomanPSMT"/>
          <w:color w:val="000000"/>
          <w:sz w:val="22"/>
          <w:szCs w:val="22"/>
        </w:rPr>
        <w:t xml:space="preserve">składam / my niniejszą ofertę we własnym imieniu / </w:t>
      </w:r>
      <w:r>
        <w:rPr>
          <w:rFonts w:ascii="Calibri" w:eastAsia="TimesNewRomanPS-ItalicMT" w:hAnsi="Calibri" w:cs="TimesNewRomanPS-ItalicMT"/>
          <w:i/>
          <w:iCs/>
          <w:color w:val="000000"/>
          <w:sz w:val="22"/>
          <w:szCs w:val="22"/>
        </w:rPr>
        <w:t>jako Wykonawcy wspólnie ubiegający się o udzielenie zamówienia*;</w:t>
      </w:r>
    </w:p>
    <w:p w14:paraId="532B9673"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k) </w:t>
      </w:r>
      <w:r>
        <w:rPr>
          <w:rFonts w:ascii="Calibri" w:eastAsia="TimesNewRomanPSMT" w:hAnsi="Calibri" w:cs="TimesNewRomanPSMT"/>
          <w:color w:val="000000"/>
          <w:sz w:val="22"/>
          <w:szCs w:val="22"/>
        </w:rPr>
        <w:t>nie uczestniczę /</w:t>
      </w:r>
      <w:proofErr w:type="spellStart"/>
      <w:r>
        <w:rPr>
          <w:rFonts w:ascii="Calibri" w:eastAsia="TimesNewRomanPSMT" w:hAnsi="Calibri" w:cs="TimesNewRomanPSMT"/>
          <w:color w:val="000000"/>
          <w:sz w:val="22"/>
          <w:szCs w:val="22"/>
        </w:rPr>
        <w:t>ymy</w:t>
      </w:r>
      <w:proofErr w:type="spellEnd"/>
      <w:r>
        <w:rPr>
          <w:rFonts w:ascii="Calibri" w:eastAsia="TimesNewRomanPSMT" w:hAnsi="Calibri" w:cs="TimesNewRomanPSMT"/>
          <w:color w:val="000000"/>
          <w:sz w:val="22"/>
          <w:szCs w:val="22"/>
        </w:rPr>
        <w:t xml:space="preserve"> jako Wykonawca w jakiejkolwiek innej ofercie złożonej w celu udzielenia niniejszego zamówienia;</w:t>
      </w:r>
    </w:p>
    <w:p w14:paraId="4A379F9B" w14:textId="77777777" w:rsidR="003E3A52" w:rsidRDefault="00475E69">
      <w:pPr>
        <w:pStyle w:val="Standard"/>
        <w:autoSpaceDE w:val="0"/>
        <w:ind w:left="284" w:hanging="284"/>
        <w:jc w:val="both"/>
      </w:pPr>
      <w:r>
        <w:rPr>
          <w:rFonts w:ascii="Calibri" w:eastAsia="TimesNewRomanPS-BoldMT" w:hAnsi="Calibri" w:cs="TimesNewRomanPS-BoldMT"/>
          <w:b/>
          <w:bCs/>
          <w:color w:val="000000"/>
          <w:sz w:val="22"/>
          <w:szCs w:val="22"/>
        </w:rPr>
        <w:t xml:space="preserve">l) </w:t>
      </w:r>
      <w:r>
        <w:rPr>
          <w:rFonts w:ascii="Calibri" w:eastAsia="TimesNewRomanPSMT" w:hAnsi="Calibri" w:cs="TimesNewRomanPSMT"/>
          <w:color w:val="000000"/>
          <w:sz w:val="22"/>
          <w:szCs w:val="22"/>
        </w:rPr>
        <w:t>oświadczam / my, że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w związku z niniejszym nie mogą być one udostępniane, w szczególności innym uczestnikom postępowania*:</w:t>
      </w:r>
    </w:p>
    <w:p w14:paraId="52F2D161"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Oznaczenie rodzaju (nazwy) informacji</w:t>
      </w:r>
    </w:p>
    <w:p w14:paraId="4857486F" w14:textId="77777777" w:rsidR="003E3A52" w:rsidRDefault="00475E69">
      <w:pPr>
        <w:pStyle w:val="Standard"/>
        <w:autoSpaceDE w:val="0"/>
        <w:ind w:left="284" w:hanging="284"/>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Strony w ofercie … (wyrażone cyfrą)  . ..od do …..</w:t>
      </w:r>
    </w:p>
    <w:p w14:paraId="5782AE21"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8. OŚWIADCZAM/MY, </w:t>
      </w:r>
      <w:r>
        <w:rPr>
          <w:rFonts w:ascii="Calibri" w:eastAsia="TimesNewRomanPSMT" w:hAnsi="Calibri" w:cs="TimesNewRomanPSMT"/>
          <w:color w:val="000000"/>
          <w:sz w:val="22"/>
          <w:szCs w:val="22"/>
        </w:rPr>
        <w:t xml:space="preserve">że wybór oferty </w:t>
      </w:r>
      <w:r>
        <w:rPr>
          <w:rFonts w:ascii="Calibri" w:eastAsia="TimesNewRomanPS-BoldMT" w:hAnsi="Calibri" w:cs="TimesNewRomanPS-BoldMT"/>
          <w:b/>
          <w:bCs/>
          <w:color w:val="000000"/>
          <w:sz w:val="22"/>
          <w:szCs w:val="22"/>
        </w:rPr>
        <w:t xml:space="preserve">nie prowadzi* / prowadzi* </w:t>
      </w:r>
      <w:r>
        <w:rPr>
          <w:rFonts w:ascii="Calibri" w:eastAsia="TimesNewRomanPSMT" w:hAnsi="Calibri" w:cs="TimesNewRomanPSMT"/>
          <w:color w:val="000000"/>
          <w:sz w:val="22"/>
          <w:szCs w:val="22"/>
        </w:rPr>
        <w:t>do powstania u Zamawiającego</w:t>
      </w:r>
    </w:p>
    <w:p w14:paraId="4B5EFFBB"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obowiązku podatkowego. W związku z tym, że wybór oferty prowadzi do powstania u Zamawiającego obowiązku podatkowego, podajemy:</w:t>
      </w:r>
    </w:p>
    <w:p w14:paraId="16857750"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Lp. Nazwa (rodzaj) towaru lub usługi, których dostawa lub świadczenie będzie prowadzić do powstania u zamawiającego obowiązku podatkowego</w:t>
      </w:r>
    </w:p>
    <w:p w14:paraId="193EEB6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Wartość towaru lub usługi bez kwoty podatku</w:t>
      </w:r>
    </w:p>
    <w:p w14:paraId="1DD91F11"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w:t>
      </w:r>
    </w:p>
    <w:p w14:paraId="2D898A72"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Uwaga: W przypadku, gdy Wykonawca nie zaznaczy żadnego z wariantów Zamawiający przyjmie, że</w:t>
      </w:r>
    </w:p>
    <w:p w14:paraId="109104E5"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wybór oferty nie będzie prowadził do powstania obowiązku podatkowego po stronie Zamawiającego.</w:t>
      </w:r>
    </w:p>
    <w:p w14:paraId="267571A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9. </w:t>
      </w:r>
      <w:r>
        <w:rPr>
          <w:rFonts w:ascii="Calibri" w:eastAsia="TimesNewRomanPSMT" w:hAnsi="Calibri" w:cs="TimesNewRomanPSMT"/>
          <w:color w:val="000000"/>
          <w:sz w:val="22"/>
          <w:szCs w:val="22"/>
        </w:rPr>
        <w:t>Wskazuję / my dostępność dokumentów rejestrowych w formie elektronicznej pod następującym</w:t>
      </w:r>
    </w:p>
    <w:p w14:paraId="0294D5F4"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adresem internetowym ogólnodostępnej i bezpłatnej bazy danych:</w:t>
      </w:r>
    </w:p>
    <w:p w14:paraId="22E0A86A"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1FA9BBE2"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4D99A19F"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9DA2668"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10. </w:t>
      </w:r>
      <w:r>
        <w:rPr>
          <w:rFonts w:ascii="Calibri" w:eastAsia="TimesNewRomanPSMT" w:hAnsi="Calibri" w:cs="TimesNewRomanPSMT"/>
          <w:color w:val="000000"/>
          <w:sz w:val="22"/>
          <w:szCs w:val="22"/>
        </w:rPr>
        <w:t>Integralną część oferty stanowią następujące dokumenty:</w:t>
      </w:r>
    </w:p>
    <w:p w14:paraId="61002EDC"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 </w:t>
      </w:r>
      <w:r>
        <w:rPr>
          <w:rFonts w:ascii="Calibri" w:eastAsia="TimesNewRomanPSMT" w:hAnsi="Calibri" w:cs="TimesNewRomanPSMT"/>
          <w:color w:val="000000"/>
          <w:sz w:val="22"/>
          <w:szCs w:val="22"/>
        </w:rPr>
        <w:t>.........................................................................................................................................................</w:t>
      </w:r>
    </w:p>
    <w:p w14:paraId="5F1287E9"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2) </w:t>
      </w:r>
      <w:r>
        <w:rPr>
          <w:rFonts w:ascii="Calibri" w:eastAsia="TimesNewRomanPSMT" w:hAnsi="Calibri" w:cs="TimesNewRomanPSMT"/>
          <w:color w:val="000000"/>
          <w:sz w:val="22"/>
          <w:szCs w:val="22"/>
        </w:rPr>
        <w:t>.........................................................................................................................................................</w:t>
      </w:r>
    </w:p>
    <w:p w14:paraId="64F4D5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3) </w:t>
      </w:r>
      <w:r>
        <w:rPr>
          <w:rFonts w:ascii="Calibri" w:eastAsia="TimesNewRomanPSMT" w:hAnsi="Calibri" w:cs="TimesNewRomanPSMT"/>
          <w:color w:val="000000"/>
          <w:sz w:val="22"/>
          <w:szCs w:val="22"/>
        </w:rPr>
        <w:t>.........................................................................................................................................................</w:t>
      </w:r>
    </w:p>
    <w:p w14:paraId="1FA5EFC3" w14:textId="77777777" w:rsidR="003E3A52" w:rsidRDefault="00475E69">
      <w:pPr>
        <w:pStyle w:val="Standard"/>
        <w:autoSpaceDE w:val="0"/>
      </w:pPr>
      <w:r>
        <w:rPr>
          <w:rFonts w:ascii="Calibri" w:eastAsia="TimesNewRomanPSMT" w:hAnsi="Calibri" w:cs="TimesNewRomanPSMT"/>
          <w:b/>
          <w:color w:val="000000"/>
          <w:sz w:val="22"/>
          <w:szCs w:val="22"/>
        </w:rPr>
        <w:t>4)</w:t>
      </w:r>
      <w:r>
        <w:rPr>
          <w:rFonts w:ascii="Calibri" w:eastAsia="TimesNewRomanPSMT" w:hAnsi="Calibri" w:cs="TimesNewRomanPSMT"/>
          <w:color w:val="000000"/>
          <w:sz w:val="22"/>
          <w:szCs w:val="22"/>
        </w:rPr>
        <w:t xml:space="preserve"> ……………………………………………………………………………………………………………………………………………………</w:t>
      </w:r>
    </w:p>
    <w:p w14:paraId="3BEBDAD1" w14:textId="77777777" w:rsidR="003E3A52" w:rsidRDefault="00475E69">
      <w:pPr>
        <w:pStyle w:val="Standard"/>
        <w:autoSpaceDE w:val="0"/>
      </w:pPr>
      <w:r>
        <w:rPr>
          <w:rFonts w:ascii="Calibri" w:eastAsia="TimesNewRomanPSMT" w:hAnsi="Calibri" w:cs="TimesNewRomanPSMT"/>
          <w:b/>
          <w:color w:val="000000"/>
          <w:sz w:val="22"/>
          <w:szCs w:val="22"/>
        </w:rPr>
        <w:t>5)</w:t>
      </w:r>
      <w:r>
        <w:rPr>
          <w:rFonts w:ascii="Calibri" w:eastAsia="TimesNewRomanPSMT" w:hAnsi="Calibri" w:cs="TimesNewRomanPSMT"/>
          <w:color w:val="000000"/>
          <w:sz w:val="22"/>
          <w:szCs w:val="22"/>
        </w:rPr>
        <w:t xml:space="preserve"> …………………………………………………………………………………………………………………………………………………..</w:t>
      </w:r>
    </w:p>
    <w:p w14:paraId="623648A2" w14:textId="77777777" w:rsidR="003E3A52" w:rsidRDefault="00475E69">
      <w:pPr>
        <w:pStyle w:val="Standard"/>
        <w:autoSpaceDE w:val="0"/>
        <w:jc w:val="both"/>
      </w:pPr>
      <w:r>
        <w:rPr>
          <w:rFonts w:ascii="Calibri" w:eastAsia="TimesNewRomanPS-BoldMT" w:hAnsi="Calibri" w:cs="TimesNewRomanPS-BoldMT"/>
          <w:b/>
          <w:bCs/>
          <w:color w:val="000000"/>
          <w:sz w:val="22"/>
          <w:szCs w:val="22"/>
        </w:rPr>
        <w:t xml:space="preserve">11. </w:t>
      </w:r>
      <w:r>
        <w:rPr>
          <w:rFonts w:ascii="Calibri" w:eastAsia="TimesNewRomanPSMT" w:hAnsi="Calibri" w:cs="TimesNewRomanPSMT"/>
          <w:color w:val="000000"/>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Oświadczam, że wypełniłem obowiązki informacyjne przewidziane w art. 13 lub art. 14 RODO 1) wobec osób fizycznych, od których dane osobowe bezpośrednio lub pośrednio pozyskałem w celu ubiegania się o udzielenie zamówienia publicznego w niniejszym postępowaniu.*_________________</w:t>
      </w:r>
    </w:p>
    <w:p w14:paraId="578D5E58" w14:textId="77777777" w:rsidR="003E3A52" w:rsidRDefault="00475E69">
      <w:pPr>
        <w:pStyle w:val="Standard"/>
        <w:autoSpaceDE w:val="0"/>
        <w:jc w:val="both"/>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5693A98" w14:textId="77777777" w:rsidR="003E3A52" w:rsidRDefault="00475E69">
      <w:pPr>
        <w:pStyle w:val="Standard"/>
        <w:autoSpaceDE w:val="0"/>
        <w:rPr>
          <w:rFonts w:ascii="Calibri" w:eastAsia="TimesNewRomanPS-BoldMT" w:hAnsi="Calibri" w:cs="TimesNewRomanPS-BoldMT"/>
          <w:b/>
          <w:bCs/>
          <w:i/>
          <w:color w:val="000000"/>
          <w:sz w:val="20"/>
          <w:szCs w:val="22"/>
        </w:rPr>
      </w:pPr>
      <w:r>
        <w:rPr>
          <w:rFonts w:ascii="Calibri" w:eastAsia="TimesNewRomanPS-BoldMT" w:hAnsi="Calibri" w:cs="TimesNewRomanPS-BoldMT"/>
          <w:b/>
          <w:bCs/>
          <w:i/>
          <w:color w:val="000000"/>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0F9D740" w14:textId="77777777" w:rsidR="003E3A52" w:rsidRDefault="00475E69">
      <w:pPr>
        <w:pStyle w:val="Standard"/>
        <w:autoSpaceDE w:val="0"/>
      </w:pPr>
      <w:r>
        <w:rPr>
          <w:rFonts w:ascii="Calibri" w:eastAsia="TimesNewRomanPS-BoldMT" w:hAnsi="Calibri" w:cs="TimesNewRomanPS-BoldMT"/>
          <w:b/>
          <w:bCs/>
          <w:color w:val="000000"/>
          <w:sz w:val="22"/>
          <w:szCs w:val="22"/>
        </w:rPr>
        <w:t xml:space="preserve">12. </w:t>
      </w:r>
      <w:r>
        <w:rPr>
          <w:rFonts w:ascii="Calibri" w:eastAsia="TimesNewRomanPSMT" w:hAnsi="Calibri" w:cs="TimesNewRomanPSMT"/>
          <w:color w:val="000000"/>
          <w:sz w:val="22"/>
          <w:szCs w:val="22"/>
        </w:rPr>
        <w:t>Oświadczam, że sposób reprezentacji spółki/konsorcjum dla potrzeb niniejszego zamówienia jest</w:t>
      </w:r>
    </w:p>
    <w:p w14:paraId="5BC379A8"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następujący:_________________________________________________:</w:t>
      </w:r>
    </w:p>
    <w:p w14:paraId="751EFFD7"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(Wypełniają jedynie przedsiębiorcy składający wspólnie ofertę – spółki cywilne lub konsorcja)</w:t>
      </w:r>
    </w:p>
    <w:p w14:paraId="4149C4D4" w14:textId="77777777" w:rsidR="003E3A52" w:rsidRDefault="003E3A52">
      <w:pPr>
        <w:pStyle w:val="Standard"/>
        <w:autoSpaceDE w:val="0"/>
        <w:rPr>
          <w:rFonts w:ascii="Calibri" w:eastAsia="TimesNewRomanPSMT" w:hAnsi="Calibri" w:cs="TimesNewRomanPSMT"/>
          <w:color w:val="000000"/>
          <w:sz w:val="22"/>
          <w:szCs w:val="22"/>
        </w:rPr>
      </w:pPr>
    </w:p>
    <w:p w14:paraId="4610DE3E" w14:textId="77777777" w:rsidR="003E3A52" w:rsidRDefault="003E3A52">
      <w:pPr>
        <w:pStyle w:val="Standard"/>
        <w:autoSpaceDE w:val="0"/>
        <w:rPr>
          <w:rFonts w:ascii="Calibri" w:eastAsia="TimesNewRomanPSMT" w:hAnsi="Calibri" w:cs="TimesNewRomanPSMT"/>
          <w:color w:val="000000"/>
          <w:sz w:val="22"/>
          <w:szCs w:val="22"/>
        </w:rPr>
      </w:pPr>
    </w:p>
    <w:p w14:paraId="102AD993" w14:textId="77777777" w:rsidR="003E3A52" w:rsidRDefault="00475E69">
      <w:pPr>
        <w:pStyle w:val="Standard"/>
        <w:autoSpaceDE w:val="0"/>
        <w:rPr>
          <w:rFonts w:ascii="Calibri" w:eastAsia="TimesNewRomanPSMT" w:hAnsi="Calibri" w:cs="TimesNewRomanPSMT"/>
          <w:color w:val="000000"/>
          <w:sz w:val="22"/>
          <w:szCs w:val="22"/>
        </w:rPr>
      </w:pPr>
      <w:r>
        <w:rPr>
          <w:rFonts w:ascii="Calibri" w:eastAsia="TimesNewRomanPSMT" w:hAnsi="Calibri" w:cs="TimesNewRomanPSMT"/>
          <w:color w:val="000000"/>
          <w:sz w:val="22"/>
          <w:szCs w:val="22"/>
        </w:rPr>
        <w:t>......................................                 ………………………………………………….................................................................</w:t>
      </w:r>
    </w:p>
    <w:p w14:paraId="56E9A934" w14:textId="77777777" w:rsidR="003E3A52" w:rsidRDefault="00475E69">
      <w:pPr>
        <w:pStyle w:val="Standard"/>
        <w:autoSpaceDE w:val="0"/>
      </w:pPr>
      <w:r>
        <w:rPr>
          <w:rFonts w:ascii="Calibri" w:eastAsia="TimesNewRomanPSMT" w:hAnsi="Calibri" w:cs="TimesNewRomanPSMT"/>
          <w:color w:val="000000"/>
          <w:sz w:val="18"/>
          <w:szCs w:val="22"/>
        </w:rPr>
        <w:t xml:space="preserve">      (miejscowość i data)                                                      (podpis osoby/osób uprawnionej/</w:t>
      </w:r>
      <w:proofErr w:type="spellStart"/>
      <w:r>
        <w:rPr>
          <w:rFonts w:ascii="Calibri" w:eastAsia="TimesNewRomanPSMT" w:hAnsi="Calibri" w:cs="TimesNewRomanPSMT"/>
          <w:color w:val="000000"/>
          <w:sz w:val="18"/>
          <w:szCs w:val="22"/>
        </w:rPr>
        <w:t>ych</w:t>
      </w:r>
      <w:proofErr w:type="spellEnd"/>
      <w:r>
        <w:rPr>
          <w:rFonts w:ascii="Calibri" w:eastAsia="TimesNewRomanPSMT" w:hAnsi="Calibri" w:cs="TimesNewRomanPSMT"/>
          <w:color w:val="000000"/>
          <w:sz w:val="18"/>
          <w:szCs w:val="22"/>
        </w:rPr>
        <w:t xml:space="preserve"> do składania oświadczeń</w:t>
      </w:r>
    </w:p>
    <w:p w14:paraId="5D0D10B2" w14:textId="77777777" w:rsidR="003E3A52" w:rsidRDefault="00475E69">
      <w:pPr>
        <w:pStyle w:val="Standard"/>
        <w:autoSpaceDE w:val="0"/>
        <w:rPr>
          <w:rFonts w:ascii="Calibri" w:eastAsia="TimesNewRomanPSMT" w:hAnsi="Calibri" w:cs="TimesNewRomanPSMT"/>
          <w:color w:val="000000"/>
          <w:sz w:val="18"/>
          <w:szCs w:val="22"/>
        </w:rPr>
      </w:pPr>
      <w:r>
        <w:rPr>
          <w:rFonts w:ascii="Calibri" w:eastAsia="TimesNewRomanPSMT" w:hAnsi="Calibri" w:cs="TimesNewRomanPSMT"/>
          <w:color w:val="000000"/>
          <w:sz w:val="18"/>
          <w:szCs w:val="22"/>
        </w:rPr>
        <w:t xml:space="preserve">                                                                                             woli w imieniu Wykonawcy oraz pieczątka/pieczątki Wykonawcy)</w:t>
      </w:r>
    </w:p>
    <w:p w14:paraId="59467094" w14:textId="77777777" w:rsidR="003E3A52" w:rsidRPr="008B2E8E" w:rsidRDefault="00475E69">
      <w:pPr>
        <w:pStyle w:val="Standard"/>
        <w:autoSpaceDE w:val="0"/>
        <w:rPr>
          <w:rFonts w:ascii="Calibri" w:eastAsia="TimesNewRomanPSMT" w:hAnsi="Calibri" w:cs="TimesNewRomanPSMT"/>
          <w:i/>
          <w:iCs/>
          <w:color w:val="000000"/>
          <w:sz w:val="20"/>
          <w:szCs w:val="20"/>
        </w:rPr>
      </w:pPr>
      <w:r w:rsidRPr="008B2E8E">
        <w:rPr>
          <w:rFonts w:ascii="Calibri" w:eastAsia="TimesNewRomanPSMT" w:hAnsi="Calibri" w:cs="TimesNewRomanPSMT"/>
          <w:i/>
          <w:iCs/>
          <w:color w:val="000000"/>
          <w:sz w:val="20"/>
          <w:szCs w:val="20"/>
        </w:rPr>
        <w:t>*niepotrzebne skreślić</w:t>
      </w:r>
    </w:p>
    <w:p w14:paraId="4E353A1D" w14:textId="77777777" w:rsidR="003E3A52" w:rsidRDefault="00475E69">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2 do SWZ</w:t>
      </w:r>
    </w:p>
    <w:p w14:paraId="6B034472"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7765C86A"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16C68638"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5917C19F"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7F6BE233" w14:textId="77777777" w:rsidR="003E3A52" w:rsidRDefault="00475E69">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68D1BEE1"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51949D6C"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4D681059"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125 ust. 1 ustawy z 11 września 2019 r.</w:t>
      </w:r>
    </w:p>
    <w:p w14:paraId="2C48178D" w14:textId="77777777" w:rsidR="003E3A52" w:rsidRDefault="00475E69">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64BC414E" w14:textId="77777777" w:rsidR="003E3A52" w:rsidRDefault="00475E69">
      <w:pPr>
        <w:pStyle w:val="Standard"/>
        <w:autoSpaceDE w:val="0"/>
        <w:spacing w:line="276" w:lineRule="auto"/>
        <w:jc w:val="center"/>
      </w:pPr>
      <w:r>
        <w:rPr>
          <w:rFonts w:ascii="Calibri" w:eastAsia="TimesNewRomanPS-BoldItalicMT" w:hAnsi="Calibri" w:cs="TimesNewRomanPS-BoldItalicMT"/>
          <w:b/>
          <w:bCs/>
          <w:i/>
          <w:iCs/>
          <w:color w:val="000000"/>
        </w:rPr>
        <w:t>DOTYCZĄCE PODSTAW WYKLUCZENIA Z POSTĘPOWANIA</w:t>
      </w:r>
    </w:p>
    <w:p w14:paraId="2522394F" w14:textId="77777777" w:rsidR="003E3A52" w:rsidRDefault="003E3A52">
      <w:pPr>
        <w:pStyle w:val="Standard"/>
        <w:autoSpaceDE w:val="0"/>
        <w:spacing w:line="360" w:lineRule="auto"/>
        <w:rPr>
          <w:rFonts w:ascii="Calibri" w:eastAsia="TimesNewRomanPS-BoldItalicMT" w:hAnsi="Calibri" w:cs="TimesNewRomanPS-BoldItalicMT"/>
          <w:i/>
          <w:iCs/>
          <w:color w:val="000000"/>
          <w:sz w:val="22"/>
          <w:szCs w:val="22"/>
        </w:rPr>
      </w:pPr>
    </w:p>
    <w:p w14:paraId="2CFD5BB9" w14:textId="4EEF6AEE"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Na potrzeby postępowania o udzielenie zamówienia publicznego pod nazwą: „Dostawa samochodu osobowego typu BUS dla Gminy Warlubie /nr sprawy: SG.271.</w:t>
      </w:r>
      <w:r w:rsidR="008B2E8E">
        <w:rPr>
          <w:rFonts w:ascii="Calibri" w:eastAsia="TimesNewRomanPS-BoldItalicMT" w:hAnsi="Calibri" w:cs="TimesNewRomanPS-BoldItalicMT"/>
          <w:i/>
          <w:iCs/>
          <w:color w:val="000000"/>
          <w:sz w:val="22"/>
          <w:szCs w:val="22"/>
        </w:rPr>
        <w:t>3</w:t>
      </w:r>
      <w:r>
        <w:rPr>
          <w:rFonts w:ascii="Calibri" w:eastAsia="TimesNewRomanPS-BoldItalicMT" w:hAnsi="Calibri" w:cs="TimesNewRomanPS-BoldItalicMT"/>
          <w:i/>
          <w:iCs/>
          <w:color w:val="000000"/>
          <w:sz w:val="22"/>
          <w:szCs w:val="22"/>
        </w:rPr>
        <w:t>.2021/ , oświadczam, co następuje:</w:t>
      </w:r>
    </w:p>
    <w:p w14:paraId="0EB4A1C0"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1. Oświadczam, że nie podlegam wykluczeniu z postępowania na podstawie art. 108 ust. 1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w:t>
      </w:r>
    </w:p>
    <w:p w14:paraId="42ADF88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2. Oświadczam, że zachodzą w stosunku do mnie podstawy wykluczenia z postępowania na podstawie art. ………. </w:t>
      </w:r>
      <w:proofErr w:type="spellStart"/>
      <w:r>
        <w:rPr>
          <w:rFonts w:ascii="Calibri" w:eastAsia="TimesNewRomanPS-BoldItalicMT" w:hAnsi="Calibri" w:cs="TimesNewRomanPS-BoldItalicMT"/>
          <w:i/>
          <w:iCs/>
          <w:color w:val="000000"/>
          <w:sz w:val="22"/>
          <w:szCs w:val="22"/>
        </w:rPr>
        <w:t>Pzp</w:t>
      </w:r>
      <w:proofErr w:type="spellEnd"/>
      <w:r>
        <w:rPr>
          <w:rFonts w:ascii="Calibri" w:eastAsia="TimesNewRomanPS-BoldItalicMT" w:hAnsi="Calibri" w:cs="TimesNewRomanPS-BoldItalicMT"/>
          <w:i/>
          <w:iCs/>
          <w:color w:val="000000"/>
          <w:sz w:val="22"/>
          <w:szCs w:val="22"/>
        </w:rPr>
        <w:t xml:space="preserve"> (podać mającą zastosowanie podstawę wykluczenia spośród wymienionych w art. 108 ust. 1. pkt 1, 2, 5) </w:t>
      </w:r>
    </w:p>
    <w:p w14:paraId="2724FCBC"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3. Jednocześnie oświadczam, że w związku z w/w okolicznością, na podstawie art. 110 ust. 2 </w:t>
      </w:r>
      <w:proofErr w:type="spellStart"/>
      <w:r>
        <w:rPr>
          <w:rFonts w:ascii="Calibri" w:eastAsia="TimesNewRomanPS-BoldItalicMT" w:hAnsi="Calibri" w:cs="TimesNewRomanPS-BoldItalicMT"/>
          <w:i/>
          <w:iCs/>
          <w:color w:val="000000"/>
          <w:sz w:val="22"/>
          <w:szCs w:val="22"/>
        </w:rPr>
        <w:t>Pzp</w:t>
      </w:r>
      <w:proofErr w:type="spellEnd"/>
    </w:p>
    <w:p w14:paraId="51008506" w14:textId="77777777" w:rsidR="003E3A52" w:rsidRDefault="00475E69">
      <w:pPr>
        <w:pStyle w:val="Standard"/>
        <w:autoSpaceDE w:val="0"/>
        <w:spacing w:line="360" w:lineRule="auto"/>
        <w:ind w:left="284" w:hanging="284"/>
        <w:jc w:val="both"/>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podjąłem następujące środki naprawcze:………………………………………………………………………...………………</w:t>
      </w:r>
    </w:p>
    <w:p w14:paraId="1BFC1105" w14:textId="77777777" w:rsidR="003E3A52" w:rsidRDefault="00475E69">
      <w:pPr>
        <w:pStyle w:val="Standard"/>
        <w:autoSpaceDE w:val="0"/>
        <w:spacing w:line="360" w:lineRule="auto"/>
        <w:rPr>
          <w:rFonts w:ascii="Calibri" w:eastAsia="TimesNewRomanPS-BoldItalicMT" w:hAnsi="Calibri" w:cs="TimesNewRomanPS-BoldItalicMT"/>
          <w:i/>
          <w:iCs/>
          <w:color w:val="000000"/>
          <w:sz w:val="22"/>
          <w:szCs w:val="22"/>
        </w:rPr>
      </w:pPr>
      <w:r>
        <w:rPr>
          <w:rFonts w:ascii="Calibri" w:eastAsia="TimesNewRomanPS-BoldItalicMT" w:hAnsi="Calibri" w:cs="TimesNewRomanPS-BoldItalicMT"/>
          <w:i/>
          <w:iCs/>
          <w:color w:val="000000"/>
          <w:sz w:val="22"/>
          <w:szCs w:val="22"/>
        </w:rPr>
        <w:t xml:space="preserve"> </w:t>
      </w:r>
    </w:p>
    <w:p w14:paraId="3025BE7D"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33099ACD"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128478B3" w14:textId="77777777" w:rsidR="003E3A52" w:rsidRDefault="00475E69">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F1736C7" w14:textId="77777777" w:rsidR="003E3A52" w:rsidRDefault="00475E69">
      <w:pPr>
        <w:pStyle w:val="Standard"/>
        <w:autoSpaceDE w:val="0"/>
      </w:pPr>
      <w:r>
        <w:rPr>
          <w:rFonts w:ascii="Calibri" w:eastAsia="TimesNewRomanPS-BoldItalicMT" w:hAnsi="Calibri" w:cs="TimesNewRomanPS-BoldItalicMT"/>
          <w:b/>
          <w:bCs/>
          <w:i/>
          <w:iCs/>
          <w:color w:val="000000"/>
          <w:sz w:val="22"/>
          <w:szCs w:val="22"/>
        </w:rPr>
        <w:t xml:space="preserve">                                                                                                                           </w:t>
      </w:r>
      <w:r>
        <w:rPr>
          <w:rFonts w:ascii="Calibri" w:eastAsia="TimesNewRomanPS-BoldItalicMT" w:hAnsi="Calibri" w:cs="TimesNewRomanPS-BoldItalicMT"/>
          <w:i/>
          <w:iCs/>
          <w:color w:val="000000"/>
          <w:sz w:val="22"/>
          <w:szCs w:val="22"/>
        </w:rPr>
        <w:t xml:space="preserve"> /podpis/</w:t>
      </w:r>
    </w:p>
    <w:p w14:paraId="389D62A2"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08DDC1E3"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3E63DD8F" w14:textId="77777777" w:rsidR="003E3A52" w:rsidRDefault="003E3A52">
      <w:pPr>
        <w:pStyle w:val="Standard"/>
        <w:autoSpaceDE w:val="0"/>
        <w:rPr>
          <w:rFonts w:ascii="Calibri" w:eastAsia="TimesNewRomanPS-BoldItalicMT" w:hAnsi="Calibri" w:cs="TimesNewRomanPS-BoldItalicMT"/>
          <w:b/>
          <w:bCs/>
          <w:i/>
          <w:iCs/>
          <w:color w:val="000000"/>
          <w:sz w:val="20"/>
          <w:szCs w:val="20"/>
        </w:rPr>
      </w:pPr>
    </w:p>
    <w:p w14:paraId="1837845A" w14:textId="77777777" w:rsidR="003E3A52" w:rsidRDefault="00475E69">
      <w:pPr>
        <w:pStyle w:val="Standard"/>
        <w:autoSpaceDE w:val="0"/>
        <w:rPr>
          <w:rFonts w:ascii="Calibri" w:eastAsia="TimesNewRomanPS-BoldItalicMT" w:hAnsi="Calibri" w:cs="TimesNewRomanPS-BoldItalicMT"/>
          <w:b/>
          <w:bCs/>
          <w:i/>
          <w:iCs/>
          <w:color w:val="000000"/>
          <w:sz w:val="20"/>
          <w:szCs w:val="20"/>
        </w:rPr>
      </w:pPr>
      <w:r>
        <w:rPr>
          <w:rFonts w:ascii="Calibri" w:eastAsia="TimesNewRomanPS-BoldItalicMT" w:hAnsi="Calibri" w:cs="TimesNewRomanPS-BoldItalicMT"/>
          <w:b/>
          <w:bCs/>
          <w:i/>
          <w:iCs/>
          <w:color w:val="000000"/>
          <w:sz w:val="20"/>
          <w:szCs w:val="20"/>
        </w:rPr>
        <w:t xml:space="preserve">UWAGA: </w:t>
      </w:r>
    </w:p>
    <w:p w14:paraId="24DD3C86"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Niniejszy formularz należy opatrzyć kwalifikowanym podpisem elektronicznym,  podpisem zaufanym lub podpisem osobistym osoby uprawnionej</w:t>
      </w:r>
    </w:p>
    <w:p w14:paraId="5667B3A0" w14:textId="77777777" w:rsidR="003E3A52" w:rsidRDefault="00475E69">
      <w:pPr>
        <w:pStyle w:val="Standard"/>
        <w:numPr>
          <w:ilvl w:val="0"/>
          <w:numId w:val="3"/>
        </w:numPr>
        <w:autoSpaceDE w:val="0"/>
        <w:ind w:left="284" w:hanging="284"/>
        <w:jc w:val="both"/>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W przypadku wspólnego ubiegania się o zamówienie przez Wykonawców oświadczenie składa osobno każdy z Wykonawców (na podstawie art. 125 ust. 4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 xml:space="preserve">) Podmiot udostępniający zasoby winien złożyć oświadczenie o niepodleganiu wykluczeniu odpowiednio dla swojego zakresu (na podstawie art. 125 ust. 5 </w:t>
      </w:r>
      <w:proofErr w:type="spellStart"/>
      <w:r>
        <w:rPr>
          <w:rFonts w:ascii="Calibri" w:eastAsia="TimesNewRomanPS-BoldItalicMT" w:hAnsi="Calibri" w:cs="TimesNewRomanPS-BoldItalicMT"/>
          <w:i/>
          <w:iCs/>
          <w:color w:val="000000"/>
          <w:sz w:val="20"/>
          <w:szCs w:val="20"/>
        </w:rPr>
        <w:t>Pzp</w:t>
      </w:r>
      <w:proofErr w:type="spellEnd"/>
      <w:r>
        <w:rPr>
          <w:rFonts w:ascii="Calibri" w:eastAsia="TimesNewRomanPS-BoldItalicMT" w:hAnsi="Calibri" w:cs="TimesNewRomanPS-BoldItalicMT"/>
          <w:i/>
          <w:iCs/>
          <w:color w:val="000000"/>
          <w:sz w:val="20"/>
          <w:szCs w:val="20"/>
        </w:rPr>
        <w:t>.</w:t>
      </w:r>
    </w:p>
    <w:p w14:paraId="6362DDE2" w14:textId="77777777" w:rsidR="003E3A52" w:rsidRDefault="003E3A52">
      <w:pPr>
        <w:pStyle w:val="Standard"/>
        <w:autoSpaceDE w:val="0"/>
        <w:jc w:val="both"/>
        <w:rPr>
          <w:rFonts w:ascii="Calibri" w:eastAsia="TimesNewRomanPS-BoldItalicMT" w:hAnsi="Calibri" w:cs="TimesNewRomanPS-BoldItalicMT"/>
          <w:i/>
          <w:iCs/>
          <w:color w:val="000000"/>
          <w:sz w:val="22"/>
          <w:szCs w:val="22"/>
        </w:rPr>
      </w:pPr>
    </w:p>
    <w:p w14:paraId="62E7225B" w14:textId="51E60207" w:rsidR="003E3A52" w:rsidRDefault="003E3A52">
      <w:pPr>
        <w:pStyle w:val="Standard"/>
        <w:autoSpaceDE w:val="0"/>
        <w:rPr>
          <w:rFonts w:ascii="Calibri" w:eastAsia="TimesNewRomanPS-BoldItalicMT" w:hAnsi="Calibri" w:cs="TimesNewRomanPS-BoldItalicMT"/>
          <w:b/>
          <w:bCs/>
          <w:i/>
          <w:iCs/>
          <w:color w:val="000000"/>
          <w:sz w:val="22"/>
          <w:szCs w:val="22"/>
        </w:rPr>
      </w:pPr>
    </w:p>
    <w:p w14:paraId="7FE8B103" w14:textId="1CDBC491" w:rsidR="008B2E8E" w:rsidRDefault="008B2E8E">
      <w:pPr>
        <w:pStyle w:val="Standard"/>
        <w:autoSpaceDE w:val="0"/>
        <w:rPr>
          <w:rFonts w:ascii="Calibri" w:eastAsia="TimesNewRomanPS-BoldItalicMT" w:hAnsi="Calibri" w:cs="TimesNewRomanPS-BoldItalicMT"/>
          <w:b/>
          <w:bCs/>
          <w:i/>
          <w:iCs/>
          <w:color w:val="000000"/>
          <w:sz w:val="22"/>
          <w:szCs w:val="22"/>
        </w:rPr>
      </w:pPr>
    </w:p>
    <w:p w14:paraId="3610A78C" w14:textId="37F87A87" w:rsidR="008B2E8E" w:rsidRDefault="008B2E8E">
      <w:pPr>
        <w:pStyle w:val="Standard"/>
        <w:autoSpaceDE w:val="0"/>
        <w:rPr>
          <w:rFonts w:ascii="Calibri" w:eastAsia="TimesNewRomanPS-BoldItalicMT" w:hAnsi="Calibri" w:cs="TimesNewRomanPS-BoldItalicMT"/>
          <w:b/>
          <w:bCs/>
          <w:i/>
          <w:iCs/>
          <w:color w:val="000000"/>
          <w:sz w:val="22"/>
          <w:szCs w:val="22"/>
        </w:rPr>
      </w:pPr>
    </w:p>
    <w:p w14:paraId="5281709F" w14:textId="4ACA6CF6" w:rsidR="008B2E8E" w:rsidRDefault="008B2E8E">
      <w:pPr>
        <w:pStyle w:val="Standard"/>
        <w:autoSpaceDE w:val="0"/>
        <w:rPr>
          <w:rFonts w:ascii="Calibri" w:eastAsia="TimesNewRomanPS-BoldItalicMT" w:hAnsi="Calibri" w:cs="TimesNewRomanPS-BoldItalicMT"/>
          <w:b/>
          <w:bCs/>
          <w:i/>
          <w:iCs/>
          <w:color w:val="000000"/>
          <w:sz w:val="22"/>
          <w:szCs w:val="22"/>
        </w:rPr>
      </w:pPr>
    </w:p>
    <w:p w14:paraId="52C2F41B" w14:textId="1C1B8860" w:rsidR="008B2E8E" w:rsidRDefault="008B2E8E">
      <w:pPr>
        <w:pStyle w:val="Standard"/>
        <w:autoSpaceDE w:val="0"/>
        <w:rPr>
          <w:rFonts w:ascii="Calibri" w:eastAsia="TimesNewRomanPS-BoldItalicMT" w:hAnsi="Calibri" w:cs="TimesNewRomanPS-BoldItalicMT"/>
          <w:b/>
          <w:bCs/>
          <w:i/>
          <w:iCs/>
          <w:color w:val="000000"/>
          <w:sz w:val="22"/>
          <w:szCs w:val="22"/>
        </w:rPr>
      </w:pPr>
    </w:p>
    <w:p w14:paraId="674B992C" w14:textId="5A402611" w:rsidR="008B2E8E" w:rsidRDefault="008B2E8E">
      <w:pPr>
        <w:pStyle w:val="Standard"/>
        <w:autoSpaceDE w:val="0"/>
        <w:rPr>
          <w:rFonts w:ascii="Calibri" w:eastAsia="TimesNewRomanPS-BoldItalicMT" w:hAnsi="Calibri" w:cs="TimesNewRomanPS-BoldItalicMT"/>
          <w:b/>
          <w:bCs/>
          <w:i/>
          <w:iCs/>
          <w:color w:val="000000"/>
          <w:sz w:val="22"/>
          <w:szCs w:val="22"/>
        </w:rPr>
      </w:pPr>
    </w:p>
    <w:p w14:paraId="6A014865" w14:textId="4E432BF3" w:rsidR="008B2E8E" w:rsidRDefault="008B2E8E">
      <w:pPr>
        <w:pStyle w:val="Standard"/>
        <w:autoSpaceDE w:val="0"/>
        <w:rPr>
          <w:rFonts w:ascii="Calibri" w:eastAsia="TimesNewRomanPS-BoldItalicMT" w:hAnsi="Calibri" w:cs="TimesNewRomanPS-BoldItalicMT"/>
          <w:b/>
          <w:bCs/>
          <w:i/>
          <w:iCs/>
          <w:color w:val="000000"/>
          <w:sz w:val="22"/>
          <w:szCs w:val="22"/>
        </w:rPr>
      </w:pPr>
    </w:p>
    <w:p w14:paraId="01F9DA47" w14:textId="77777777" w:rsidR="008B2E8E" w:rsidRDefault="008B2E8E">
      <w:pPr>
        <w:pStyle w:val="Standard"/>
        <w:autoSpaceDE w:val="0"/>
        <w:rPr>
          <w:rFonts w:ascii="Calibri" w:eastAsia="TimesNewRomanPS-BoldItalicMT" w:hAnsi="Calibri" w:cs="TimesNewRomanPS-BoldItalicMT"/>
          <w:b/>
          <w:bCs/>
          <w:i/>
          <w:iCs/>
          <w:color w:val="000000"/>
          <w:sz w:val="22"/>
          <w:szCs w:val="22"/>
        </w:rPr>
      </w:pPr>
    </w:p>
    <w:p w14:paraId="581DF58B"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1061B256"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F0342BF"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B244107"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08DF606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61723765" w14:textId="75C404F1" w:rsidR="005B07E2" w:rsidRDefault="005B07E2" w:rsidP="005B07E2">
      <w:pPr>
        <w:pStyle w:val="Standard"/>
        <w:autoSpaceDE w:val="0"/>
        <w:jc w:val="right"/>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lastRenderedPageBreak/>
        <w:t>Zał. nr 2a do SWZ</w:t>
      </w:r>
    </w:p>
    <w:p w14:paraId="2EAA8759" w14:textId="77777777" w:rsidR="00A23D3B" w:rsidRDefault="00A23D3B" w:rsidP="00AB4F1E">
      <w:pPr>
        <w:widowControl/>
        <w:autoSpaceDN/>
        <w:ind w:left="2835" w:hanging="2835"/>
        <w:textAlignment w:val="auto"/>
        <w:rPr>
          <w:rFonts w:eastAsia="Times New Roman" w:cs="Times New Roman"/>
          <w:b/>
          <w:kern w:val="0"/>
          <w:szCs w:val="20"/>
          <w:lang w:eastAsia="pl-PL" w:bidi="ar-SA"/>
        </w:rPr>
      </w:pPr>
    </w:p>
    <w:p w14:paraId="05CE32CB"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Wykonawca: …………………………………………………………………………………..…………....</w:t>
      </w:r>
    </w:p>
    <w:p w14:paraId="527F3C69"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(pełna nazwa/firma, adres w zależności od podmiotu: NIP/PESEL)</w:t>
      </w:r>
    </w:p>
    <w:p w14:paraId="763D577E"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p>
    <w:p w14:paraId="2A526453"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reprezentowany przez: …………………………………….………………..…………………………..….</w:t>
      </w:r>
    </w:p>
    <w:p w14:paraId="35DF9F31" w14:textId="77777777" w:rsidR="00A23D3B" w:rsidRDefault="00A23D3B" w:rsidP="00A23D3B">
      <w:pPr>
        <w:pStyle w:val="Standard"/>
        <w:autoSpaceDE w:val="0"/>
        <w:rPr>
          <w:rFonts w:ascii="Calibri" w:eastAsia="TimesNewRomanPS-BoldItalicMT" w:hAnsi="Calibri" w:cs="TimesNewRomanPS-BoldItalicMT"/>
          <w:i/>
          <w:iCs/>
          <w:color w:val="000000"/>
          <w:sz w:val="20"/>
          <w:szCs w:val="20"/>
        </w:rPr>
      </w:pPr>
      <w:r>
        <w:rPr>
          <w:rFonts w:ascii="Calibri" w:eastAsia="TimesNewRomanPS-BoldItalicMT" w:hAnsi="Calibri" w:cs="TimesNewRomanPS-BoldItalicMT"/>
          <w:i/>
          <w:iCs/>
          <w:color w:val="000000"/>
          <w:sz w:val="20"/>
          <w:szCs w:val="20"/>
        </w:rPr>
        <w:t xml:space="preserve">                                                      (imię, nazwisko, stanowisko/podstawa do reprezentacji)</w:t>
      </w:r>
    </w:p>
    <w:p w14:paraId="5EEAE8E0" w14:textId="77777777" w:rsidR="00A23D3B" w:rsidRDefault="00A23D3B" w:rsidP="00A23D3B">
      <w:pPr>
        <w:pStyle w:val="Standard"/>
        <w:autoSpaceDE w:val="0"/>
        <w:rPr>
          <w:rFonts w:ascii="Calibri" w:eastAsia="TimesNewRomanPS-BoldItalicMT" w:hAnsi="Calibri" w:cs="TimesNewRomanPS-BoldItalicMT"/>
          <w:b/>
          <w:bCs/>
          <w:i/>
          <w:iCs/>
          <w:color w:val="000000"/>
          <w:sz w:val="22"/>
          <w:szCs w:val="22"/>
        </w:rPr>
      </w:pPr>
      <w:r>
        <w:rPr>
          <w:rFonts w:ascii="Calibri" w:eastAsia="TimesNewRomanPS-BoldItalicMT" w:hAnsi="Calibri" w:cs="TimesNewRomanPS-BoldItalicMT"/>
          <w:b/>
          <w:bCs/>
          <w:i/>
          <w:iCs/>
          <w:color w:val="000000"/>
          <w:sz w:val="22"/>
          <w:szCs w:val="22"/>
        </w:rPr>
        <w:t xml:space="preserve"> </w:t>
      </w:r>
    </w:p>
    <w:p w14:paraId="74F4BD8D"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sz w:val="28"/>
          <w:szCs w:val="26"/>
        </w:rPr>
      </w:pPr>
      <w:r>
        <w:rPr>
          <w:rFonts w:ascii="Calibri" w:eastAsia="TimesNewRomanPS-BoldItalicMT" w:hAnsi="Calibri" w:cs="TimesNewRomanPS-BoldItalicMT"/>
          <w:b/>
          <w:bCs/>
          <w:i/>
          <w:iCs/>
          <w:color w:val="000000"/>
          <w:sz w:val="28"/>
          <w:szCs w:val="26"/>
        </w:rPr>
        <w:t xml:space="preserve">Oświadczenie Wykonawcy </w:t>
      </w:r>
    </w:p>
    <w:p w14:paraId="6C18C4CE" w14:textId="631B23D1"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składane na podstawie art. 273 ust. 2 w zw. z art. 125 ust. 1 ustawy z 11 września 2019 r.</w:t>
      </w:r>
    </w:p>
    <w:p w14:paraId="0D42F2F9" w14:textId="77777777" w:rsidR="00A23D3B" w:rsidRDefault="00A23D3B" w:rsidP="00A23D3B">
      <w:pPr>
        <w:pStyle w:val="Standard"/>
        <w:autoSpaceDE w:val="0"/>
        <w:spacing w:line="276" w:lineRule="auto"/>
        <w:jc w:val="center"/>
        <w:rPr>
          <w:rFonts w:ascii="Calibri" w:eastAsia="TimesNewRomanPS-BoldItalicMT" w:hAnsi="Calibri" w:cs="TimesNewRomanPS-BoldItalicMT"/>
          <w:b/>
          <w:bCs/>
          <w:i/>
          <w:iCs/>
          <w:color w:val="000000"/>
        </w:rPr>
      </w:pPr>
      <w:r>
        <w:rPr>
          <w:rFonts w:ascii="Calibri" w:eastAsia="TimesNewRomanPS-BoldItalicMT" w:hAnsi="Calibri" w:cs="TimesNewRomanPS-BoldItalicMT"/>
          <w:b/>
          <w:bCs/>
          <w:i/>
          <w:iCs/>
          <w:color w:val="000000"/>
        </w:rPr>
        <w:t xml:space="preserve">Prawo zamówień publicznych (dalej jako: </w:t>
      </w:r>
      <w:proofErr w:type="spellStart"/>
      <w:r>
        <w:rPr>
          <w:rFonts w:ascii="Calibri" w:eastAsia="TimesNewRomanPS-BoldItalicMT" w:hAnsi="Calibri" w:cs="TimesNewRomanPS-BoldItalicMT"/>
          <w:b/>
          <w:bCs/>
          <w:i/>
          <w:iCs/>
          <w:color w:val="000000"/>
        </w:rPr>
        <w:t>Pzp</w:t>
      </w:r>
      <w:proofErr w:type="spellEnd"/>
      <w:r>
        <w:rPr>
          <w:rFonts w:ascii="Calibri" w:eastAsia="TimesNewRomanPS-BoldItalicMT" w:hAnsi="Calibri" w:cs="TimesNewRomanPS-BoldItalicMT"/>
          <w:b/>
          <w:bCs/>
          <w:i/>
          <w:iCs/>
          <w:color w:val="000000"/>
        </w:rPr>
        <w:t>)</w:t>
      </w:r>
    </w:p>
    <w:p w14:paraId="77168C32" w14:textId="07ED2B16" w:rsidR="00AB4F1E" w:rsidRPr="00AB4F1E" w:rsidRDefault="00A23D3B" w:rsidP="00A23D3B">
      <w:pPr>
        <w:pStyle w:val="Standard"/>
        <w:autoSpaceDE w:val="0"/>
        <w:spacing w:line="276" w:lineRule="auto"/>
        <w:jc w:val="center"/>
        <w:rPr>
          <w:rFonts w:eastAsia="Times New Roman" w:cs="Times New Roman"/>
          <w:b/>
          <w:i/>
          <w:kern w:val="0"/>
          <w:sz w:val="22"/>
          <w:szCs w:val="20"/>
          <w:lang w:eastAsia="pl-PL" w:bidi="ar-SA"/>
        </w:rPr>
      </w:pPr>
      <w:r>
        <w:rPr>
          <w:rFonts w:ascii="Calibri" w:eastAsia="TimesNewRomanPS-BoldItalicMT" w:hAnsi="Calibri" w:cs="TimesNewRomanPS-BoldItalicMT"/>
          <w:b/>
          <w:bCs/>
          <w:i/>
          <w:iCs/>
          <w:color w:val="000000"/>
        </w:rPr>
        <w:t>DOTYCZĄCE SPEŁNIANIA WARUNKÓW UDZIAŁU W POSTĘPOWANIU</w:t>
      </w:r>
    </w:p>
    <w:p w14:paraId="371AEB7D" w14:textId="77777777" w:rsidR="00AB4F1E" w:rsidRPr="00AB4F1E" w:rsidRDefault="00AB4F1E" w:rsidP="00AB4F1E">
      <w:pPr>
        <w:widowControl/>
        <w:autoSpaceDN/>
        <w:spacing w:after="200" w:line="276" w:lineRule="auto"/>
        <w:jc w:val="both"/>
        <w:textAlignment w:val="auto"/>
        <w:rPr>
          <w:rFonts w:ascii="Calibri" w:hAnsi="Calibri" w:cs="font238"/>
          <w:kern w:val="0"/>
          <w:sz w:val="21"/>
          <w:szCs w:val="21"/>
          <w:lang w:eastAsia="ar-SA" w:bidi="ar-SA"/>
        </w:rPr>
      </w:pPr>
    </w:p>
    <w:p w14:paraId="1EC8E617" w14:textId="14A23656" w:rsidR="00AB4F1E" w:rsidRPr="00AB4F1E" w:rsidRDefault="00AB4F1E" w:rsidP="00AB4F1E">
      <w:pPr>
        <w:widowControl/>
        <w:autoSpaceDN/>
        <w:spacing w:after="200" w:line="276" w:lineRule="auto"/>
        <w:ind w:firstLine="709"/>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 xml:space="preserve">Na potrzeby postępowania o udzielenie zamówienia publicznego prowadzonego w trybie podstawowym bez przeprowadzenia negocjacji na podstawie art. 275 pkt 1 ustawy Prawo zamówień publicznych </w:t>
      </w:r>
      <w:r w:rsidRPr="00AB4F1E">
        <w:rPr>
          <w:rFonts w:ascii="Calibri" w:hAnsi="Calibri" w:cs="font238"/>
          <w:b/>
          <w:bCs/>
          <w:i/>
          <w:iCs/>
          <w:kern w:val="0"/>
          <w:sz w:val="22"/>
          <w:lang w:eastAsia="ar-SA" w:bidi="ar-SA"/>
        </w:rPr>
        <w:t>na dostawę BUSA dla Gmin</w:t>
      </w:r>
      <w:r w:rsidR="005B07E2">
        <w:rPr>
          <w:rFonts w:ascii="Calibri" w:hAnsi="Calibri" w:cs="font238"/>
          <w:b/>
          <w:bCs/>
          <w:i/>
          <w:iCs/>
          <w:kern w:val="0"/>
          <w:sz w:val="22"/>
          <w:lang w:eastAsia="ar-SA" w:bidi="ar-SA"/>
        </w:rPr>
        <w:t>y</w:t>
      </w:r>
      <w:r w:rsidRPr="00AB4F1E">
        <w:rPr>
          <w:rFonts w:ascii="Calibri" w:hAnsi="Calibri" w:cs="font238"/>
          <w:b/>
          <w:bCs/>
          <w:i/>
          <w:iCs/>
          <w:kern w:val="0"/>
          <w:sz w:val="22"/>
          <w:lang w:eastAsia="ar-SA" w:bidi="ar-SA"/>
        </w:rPr>
        <w:t xml:space="preserve"> Warlubie, znak sprawy: SG.271.</w:t>
      </w:r>
      <w:r w:rsidR="008B2E8E">
        <w:rPr>
          <w:rFonts w:ascii="Calibri" w:hAnsi="Calibri" w:cs="font238"/>
          <w:b/>
          <w:bCs/>
          <w:i/>
          <w:iCs/>
          <w:kern w:val="0"/>
          <w:sz w:val="22"/>
          <w:lang w:eastAsia="ar-SA" w:bidi="ar-SA"/>
        </w:rPr>
        <w:t>3</w:t>
      </w:r>
      <w:r w:rsidRPr="00AB4F1E">
        <w:rPr>
          <w:rFonts w:ascii="Calibri" w:hAnsi="Calibri" w:cs="font238"/>
          <w:b/>
          <w:bCs/>
          <w:i/>
          <w:iCs/>
          <w:kern w:val="0"/>
          <w:sz w:val="22"/>
          <w:lang w:eastAsia="ar-SA" w:bidi="ar-SA"/>
        </w:rPr>
        <w:t>.2021</w:t>
      </w:r>
      <w:r w:rsidRPr="00AB4F1E">
        <w:rPr>
          <w:rFonts w:ascii="Calibri" w:hAnsi="Calibri" w:cs="font238"/>
          <w:bCs/>
          <w:i/>
          <w:iCs/>
          <w:kern w:val="0"/>
          <w:sz w:val="22"/>
          <w:lang w:eastAsia="ar-SA" w:bidi="ar-SA"/>
        </w:rPr>
        <w:t>,</w:t>
      </w:r>
      <w:r w:rsidRPr="00AB4F1E">
        <w:rPr>
          <w:rFonts w:ascii="Calibri" w:hAnsi="Calibri" w:cs="font238"/>
          <w:i/>
          <w:iCs/>
          <w:kern w:val="0"/>
          <w:sz w:val="22"/>
          <w:lang w:eastAsia="ar-SA" w:bidi="ar-SA"/>
        </w:rPr>
        <w:t xml:space="preserve"> oświadczam, co następuje:</w:t>
      </w:r>
    </w:p>
    <w:p w14:paraId="6FB365C9"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INFORMACJA DOTYCZĄCA WYKONAWCY:</w:t>
      </w:r>
    </w:p>
    <w:p w14:paraId="5054CA87" w14:textId="5D0EECC0" w:rsidR="00AB4F1E" w:rsidRPr="00AB4F1E" w:rsidRDefault="00AB4F1E" w:rsidP="00AB4F1E">
      <w:pPr>
        <w:widowControl/>
        <w:autoSpaceDN/>
        <w:spacing w:before="120" w:after="200" w:line="276" w:lineRule="auto"/>
        <w:jc w:val="both"/>
        <w:textAlignment w:val="auto"/>
        <w:rPr>
          <w:rFonts w:ascii="Calibri" w:hAnsi="Calibri" w:cs="font238"/>
          <w:i/>
          <w:iCs/>
          <w:kern w:val="0"/>
          <w:sz w:val="22"/>
          <w:lang w:eastAsia="ar-SA" w:bidi="ar-SA"/>
        </w:rPr>
      </w:pPr>
      <w:r w:rsidRPr="00AB4F1E">
        <w:rPr>
          <w:rFonts w:ascii="Calibri" w:hAnsi="Calibri" w:cs="font238"/>
          <w:i/>
          <w:iCs/>
          <w:kern w:val="0"/>
          <w:sz w:val="22"/>
          <w:lang w:eastAsia="ar-SA" w:bidi="ar-SA"/>
        </w:rPr>
        <w:t>Oświadczam, że spełniam warunki udziału w postępowaniu określone przez Zamawiającego SWZ.</w:t>
      </w:r>
    </w:p>
    <w:p w14:paraId="691B6F31"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kern w:val="0"/>
          <w:sz w:val="21"/>
          <w:szCs w:val="21"/>
          <w:lang w:eastAsia="ar-SA" w:bidi="ar-SA"/>
        </w:rPr>
      </w:pPr>
      <w:r w:rsidRPr="00AB4F1E">
        <w:rPr>
          <w:rFonts w:ascii="Calibri" w:hAnsi="Calibri" w:cs="font238"/>
          <w:b/>
          <w:kern w:val="0"/>
          <w:sz w:val="21"/>
          <w:szCs w:val="21"/>
          <w:lang w:eastAsia="ar-SA" w:bidi="ar-SA"/>
        </w:rPr>
        <w:t>INFORMACJA W ZWIĄZKU Z POLEGANIEM NA ZASOBACH INNYCH PODMIOTÓW</w:t>
      </w:r>
      <w:r w:rsidRPr="00AB4F1E">
        <w:rPr>
          <w:rFonts w:ascii="Calibri" w:hAnsi="Calibri" w:cs="font238"/>
          <w:kern w:val="0"/>
          <w:sz w:val="21"/>
          <w:szCs w:val="21"/>
          <w:lang w:eastAsia="ar-SA" w:bidi="ar-SA"/>
        </w:rPr>
        <w:t xml:space="preserve">: </w:t>
      </w:r>
    </w:p>
    <w:p w14:paraId="5C859C64" w14:textId="2C1179B9" w:rsidR="00AB4F1E" w:rsidRPr="00AB4F1E" w:rsidRDefault="00AB4F1E" w:rsidP="00AB4F1E">
      <w:pPr>
        <w:widowControl/>
        <w:autoSpaceDN/>
        <w:spacing w:before="120" w:after="200" w:line="276" w:lineRule="auto"/>
        <w:ind w:right="-1"/>
        <w:jc w:val="both"/>
        <w:textAlignment w:val="auto"/>
        <w:rPr>
          <w:rFonts w:ascii="Calibri" w:hAnsi="Calibri" w:cs="font238"/>
          <w:kern w:val="0"/>
          <w:sz w:val="16"/>
          <w:szCs w:val="22"/>
          <w:lang w:eastAsia="ar-SA" w:bidi="ar-SA"/>
        </w:rPr>
      </w:pPr>
      <w:r w:rsidRPr="00AB4F1E">
        <w:rPr>
          <w:rFonts w:ascii="Calibri" w:hAnsi="Calibri" w:cs="font238"/>
          <w:kern w:val="0"/>
          <w:sz w:val="22"/>
          <w:lang w:eastAsia="ar-SA" w:bidi="ar-SA"/>
        </w:rPr>
        <w:t>Oświadczam, że w celu wykazania spełniania warunków udziału w postępowaniu, określonych przez Zamawiającego</w:t>
      </w:r>
      <w:r w:rsidR="00A23D3B">
        <w:rPr>
          <w:rFonts w:ascii="Calibri" w:hAnsi="Calibri" w:cs="font238"/>
          <w:kern w:val="0"/>
          <w:sz w:val="22"/>
          <w:lang w:eastAsia="ar-SA" w:bidi="ar-SA"/>
        </w:rPr>
        <w:t xml:space="preserve"> w</w:t>
      </w:r>
      <w:r w:rsidRPr="00AB4F1E">
        <w:rPr>
          <w:rFonts w:ascii="Calibri" w:hAnsi="Calibri" w:cs="font238"/>
          <w:kern w:val="0"/>
          <w:sz w:val="22"/>
          <w:lang w:eastAsia="ar-SA" w:bidi="ar-SA"/>
        </w:rPr>
        <w:t xml:space="preserve"> SWZ, polegam na zasobach następującego/</w:t>
      </w:r>
      <w:proofErr w:type="spellStart"/>
      <w:r w:rsidRPr="00AB4F1E">
        <w:rPr>
          <w:rFonts w:ascii="Calibri" w:hAnsi="Calibri" w:cs="font238"/>
          <w:kern w:val="0"/>
          <w:sz w:val="22"/>
          <w:lang w:eastAsia="ar-SA" w:bidi="ar-SA"/>
        </w:rPr>
        <w:t>ych</w:t>
      </w:r>
      <w:proofErr w:type="spellEnd"/>
      <w:r w:rsidRPr="00AB4F1E">
        <w:rPr>
          <w:rFonts w:ascii="Calibri" w:hAnsi="Calibri" w:cs="font238"/>
          <w:kern w:val="0"/>
          <w:sz w:val="22"/>
          <w:lang w:eastAsia="ar-SA" w:bidi="ar-SA"/>
        </w:rPr>
        <w:t xml:space="preserve"> podmiotu/ów: *</w:t>
      </w:r>
    </w:p>
    <w:p w14:paraId="0CCD9042"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p>
    <w:p w14:paraId="4523E4FB" w14:textId="77777777" w:rsidR="00AB4F1E" w:rsidRPr="00AB4F1E" w:rsidRDefault="00AB4F1E" w:rsidP="00AB4F1E">
      <w:pPr>
        <w:widowControl/>
        <w:numPr>
          <w:ilvl w:val="0"/>
          <w:numId w:val="4"/>
        </w:numPr>
        <w:autoSpaceDN/>
        <w:spacing w:before="120" w:after="200" w:line="276" w:lineRule="auto"/>
        <w:ind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D144315"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16"/>
          <w:szCs w:val="22"/>
          <w:lang w:eastAsia="ar-SA" w:bidi="ar-SA"/>
        </w:rPr>
        <w:t xml:space="preserve">                          (nazwa i adres podmiotu)                                                                       (zakres)</w:t>
      </w:r>
    </w:p>
    <w:p w14:paraId="5D5E448F" w14:textId="77777777" w:rsidR="00AB4F1E" w:rsidRPr="00AB4F1E" w:rsidRDefault="00AB4F1E" w:rsidP="00AB4F1E">
      <w:pPr>
        <w:widowControl/>
        <w:numPr>
          <w:ilvl w:val="0"/>
          <w:numId w:val="4"/>
        </w:numPr>
        <w:autoSpaceDN/>
        <w:spacing w:before="120" w:after="200" w:line="276" w:lineRule="auto"/>
        <w:ind w:left="709" w:right="-1"/>
        <w:textAlignment w:val="auto"/>
        <w:rPr>
          <w:rFonts w:ascii="Calibri" w:hAnsi="Calibri" w:cs="font238"/>
          <w:kern w:val="0"/>
          <w:sz w:val="22"/>
          <w:szCs w:val="22"/>
          <w:lang w:eastAsia="ar-SA" w:bidi="ar-SA"/>
        </w:rPr>
      </w:pPr>
      <w:r w:rsidRPr="00AB4F1E">
        <w:rPr>
          <w:rFonts w:ascii="Calibri" w:hAnsi="Calibri" w:cs="font238"/>
          <w:kern w:val="0"/>
          <w:sz w:val="22"/>
          <w:szCs w:val="22"/>
          <w:lang w:eastAsia="ar-SA" w:bidi="ar-SA"/>
        </w:rPr>
        <w:t>....................................................................... - ........................................................,</w:t>
      </w:r>
    </w:p>
    <w:p w14:paraId="04790A2E" w14:textId="77777777" w:rsidR="00AB4F1E" w:rsidRPr="00AB4F1E" w:rsidRDefault="00AB4F1E" w:rsidP="00AB4F1E">
      <w:pPr>
        <w:widowControl/>
        <w:autoSpaceDN/>
        <w:spacing w:before="120" w:after="200" w:line="276" w:lineRule="auto"/>
        <w:ind w:left="709" w:right="-1"/>
        <w:textAlignment w:val="auto"/>
        <w:rPr>
          <w:rFonts w:ascii="Calibri" w:hAnsi="Calibri" w:cs="font238"/>
          <w:kern w:val="0"/>
          <w:sz w:val="16"/>
          <w:szCs w:val="22"/>
          <w:lang w:eastAsia="ar-SA" w:bidi="ar-SA"/>
        </w:rPr>
      </w:pPr>
      <w:r w:rsidRPr="00AB4F1E">
        <w:rPr>
          <w:rFonts w:ascii="Calibri" w:hAnsi="Calibri" w:cs="font238"/>
          <w:kern w:val="0"/>
          <w:sz w:val="16"/>
          <w:szCs w:val="22"/>
          <w:lang w:eastAsia="ar-SA" w:bidi="ar-SA"/>
        </w:rPr>
        <w:t xml:space="preserve">                          (nazwa i adres podmiotu)                                                                       (zakres)  </w:t>
      </w:r>
    </w:p>
    <w:p w14:paraId="3B49AB76" w14:textId="77777777" w:rsidR="00AB4F1E" w:rsidRPr="00AB4F1E" w:rsidRDefault="00AB4F1E" w:rsidP="00AB4F1E">
      <w:pPr>
        <w:widowControl/>
        <w:autoSpaceDN/>
        <w:spacing w:after="200" w:line="360" w:lineRule="auto"/>
        <w:ind w:left="709"/>
        <w:jc w:val="both"/>
        <w:textAlignment w:val="auto"/>
        <w:rPr>
          <w:rFonts w:ascii="Calibri" w:hAnsi="Calibri" w:cs="font238"/>
          <w:kern w:val="0"/>
          <w:sz w:val="20"/>
          <w:szCs w:val="22"/>
          <w:lang w:eastAsia="ar-SA" w:bidi="ar-SA"/>
        </w:rPr>
      </w:pPr>
    </w:p>
    <w:p w14:paraId="1443950D" w14:textId="77777777" w:rsidR="00AB4F1E" w:rsidRPr="00AB4F1E" w:rsidRDefault="00AB4F1E" w:rsidP="00AB4F1E">
      <w:pPr>
        <w:widowControl/>
        <w:autoSpaceDN/>
        <w:spacing w:after="200" w:line="360" w:lineRule="auto"/>
        <w:ind w:left="426"/>
        <w:jc w:val="both"/>
        <w:textAlignment w:val="auto"/>
        <w:rPr>
          <w:rFonts w:ascii="Calibri" w:hAnsi="Calibri" w:cs="font238"/>
          <w:kern w:val="0"/>
          <w:sz w:val="20"/>
          <w:szCs w:val="22"/>
          <w:lang w:eastAsia="ar-SA" w:bidi="ar-SA"/>
        </w:rPr>
      </w:pPr>
      <w:r w:rsidRPr="00AB4F1E">
        <w:rPr>
          <w:rFonts w:ascii="Calibri" w:hAnsi="Calibri" w:cs="font238"/>
          <w:kern w:val="0"/>
          <w:sz w:val="20"/>
          <w:szCs w:val="22"/>
          <w:lang w:eastAsia="ar-SA" w:bidi="ar-SA"/>
        </w:rPr>
        <w:t>* wypełnić, jeżeli dotyczy</w:t>
      </w:r>
    </w:p>
    <w:p w14:paraId="7FB9DCA0" w14:textId="77777777" w:rsidR="00AB4F1E" w:rsidRPr="00AB4F1E" w:rsidRDefault="00AB4F1E" w:rsidP="00AB4F1E">
      <w:pPr>
        <w:widowControl/>
        <w:autoSpaceDN/>
        <w:spacing w:after="200" w:line="360" w:lineRule="auto"/>
        <w:jc w:val="both"/>
        <w:textAlignment w:val="auto"/>
        <w:rPr>
          <w:rFonts w:ascii="Calibri" w:hAnsi="Calibri" w:cs="font238"/>
          <w:kern w:val="0"/>
          <w:sz w:val="20"/>
          <w:szCs w:val="22"/>
          <w:lang w:eastAsia="ar-SA" w:bidi="ar-SA"/>
        </w:rPr>
      </w:pPr>
    </w:p>
    <w:p w14:paraId="1851DC37" w14:textId="77777777" w:rsidR="00AB4F1E" w:rsidRPr="00AB4F1E" w:rsidRDefault="00AB4F1E" w:rsidP="00AB4F1E">
      <w:pPr>
        <w:widowControl/>
        <w:shd w:val="clear" w:color="auto" w:fill="BFBFBF"/>
        <w:autoSpaceDN/>
        <w:spacing w:after="200" w:line="360" w:lineRule="auto"/>
        <w:jc w:val="both"/>
        <w:textAlignment w:val="auto"/>
        <w:rPr>
          <w:rFonts w:ascii="Calibri" w:hAnsi="Calibri" w:cs="font238"/>
          <w:b/>
          <w:kern w:val="0"/>
          <w:sz w:val="21"/>
          <w:szCs w:val="21"/>
          <w:lang w:eastAsia="ar-SA" w:bidi="ar-SA"/>
        </w:rPr>
      </w:pPr>
      <w:r w:rsidRPr="00AB4F1E">
        <w:rPr>
          <w:rFonts w:ascii="Calibri" w:hAnsi="Calibri" w:cs="font238"/>
          <w:b/>
          <w:kern w:val="0"/>
          <w:sz w:val="21"/>
          <w:szCs w:val="21"/>
          <w:lang w:eastAsia="ar-SA" w:bidi="ar-SA"/>
        </w:rPr>
        <w:t>OŚWIADCZENIE DOTYCZĄCE PODANYCH INFORMACJI:</w:t>
      </w:r>
    </w:p>
    <w:p w14:paraId="1779E7A6" w14:textId="77777777" w:rsidR="00AB4F1E" w:rsidRPr="00AB4F1E" w:rsidRDefault="00AB4F1E" w:rsidP="00AB4F1E">
      <w:pPr>
        <w:widowControl/>
        <w:autoSpaceDN/>
        <w:spacing w:after="200" w:line="360" w:lineRule="auto"/>
        <w:jc w:val="both"/>
        <w:textAlignment w:val="auto"/>
        <w:rPr>
          <w:rFonts w:ascii="Calibri" w:hAnsi="Calibri" w:cs="font238"/>
          <w:kern w:val="0"/>
          <w:sz w:val="21"/>
          <w:szCs w:val="21"/>
          <w:lang w:eastAsia="ar-SA" w:bidi="ar-SA"/>
        </w:rPr>
      </w:pPr>
    </w:p>
    <w:p w14:paraId="3AB89197" w14:textId="77777777" w:rsidR="00AB4F1E" w:rsidRPr="00AB4F1E" w:rsidRDefault="00AB4F1E" w:rsidP="00AB4F1E">
      <w:pPr>
        <w:widowControl/>
        <w:autoSpaceDN/>
        <w:spacing w:after="200" w:line="276" w:lineRule="auto"/>
        <w:jc w:val="both"/>
        <w:textAlignment w:val="auto"/>
        <w:rPr>
          <w:rFonts w:ascii="Calibri" w:hAnsi="Calibri" w:cs="font238"/>
          <w:kern w:val="0"/>
          <w:sz w:val="22"/>
          <w:lang w:eastAsia="ar-SA" w:bidi="ar-SA"/>
        </w:rPr>
      </w:pPr>
      <w:r w:rsidRPr="00AB4F1E">
        <w:rPr>
          <w:rFonts w:ascii="Calibri" w:hAnsi="Calibri" w:cs="font238"/>
          <w:kern w:val="0"/>
          <w:sz w:val="22"/>
          <w:lang w:eastAsia="ar-SA" w:bidi="ar-SA"/>
        </w:rPr>
        <w:t>Oświadczam, że wszystkie informacje podane w powyższych oświadczeniach są aktualne i zgodne z prawdą oraz zostały przedstawione z pełną świadomością konsekwencji wprowadzenia Zamawiającego w błąd przy przedstawianiu informacji.</w:t>
      </w:r>
    </w:p>
    <w:p w14:paraId="55B60FDE" w14:textId="77777777" w:rsidR="00AB4F1E" w:rsidRPr="00AB4F1E" w:rsidRDefault="00AB4F1E" w:rsidP="00AB4F1E">
      <w:pPr>
        <w:widowControl/>
        <w:autoSpaceDN/>
        <w:spacing w:after="200" w:line="276" w:lineRule="auto"/>
        <w:ind w:right="-1"/>
        <w:textAlignment w:val="auto"/>
        <w:rPr>
          <w:rFonts w:ascii="Calibri" w:hAnsi="Calibri" w:cs="font238"/>
          <w:kern w:val="0"/>
          <w:sz w:val="22"/>
          <w:lang w:eastAsia="ar-SA" w:bidi="ar-SA"/>
        </w:rPr>
      </w:pPr>
    </w:p>
    <w:p w14:paraId="52FDC3F1" w14:textId="77777777" w:rsidR="003E3A52" w:rsidRDefault="00475E69">
      <w:pPr>
        <w:pStyle w:val="Standard"/>
        <w:autoSpaceDE w:val="0"/>
        <w:jc w:val="right"/>
        <w:rPr>
          <w:rFonts w:ascii="Calibri" w:eastAsia="TimesNewRomanPS-BoldItalicMT" w:hAnsi="Calibri" w:cs="TimesNewRomanPS-BoldItalicMT"/>
          <w:b/>
          <w:bCs/>
          <w:i/>
          <w:iCs/>
          <w:sz w:val="22"/>
          <w:szCs w:val="22"/>
        </w:rPr>
      </w:pPr>
      <w:r>
        <w:rPr>
          <w:rFonts w:ascii="Calibri" w:eastAsia="TimesNewRomanPS-BoldItalicMT" w:hAnsi="Calibri" w:cs="TimesNewRomanPS-BoldItalicMT"/>
          <w:b/>
          <w:bCs/>
          <w:i/>
          <w:iCs/>
          <w:sz w:val="22"/>
          <w:szCs w:val="22"/>
        </w:rPr>
        <w:lastRenderedPageBreak/>
        <w:t>Projektowanie postanowienia umowy – zał. nr 3  do SWZ</w:t>
      </w:r>
    </w:p>
    <w:p w14:paraId="6C52DB6D" w14:textId="77777777" w:rsidR="003E3A52" w:rsidRDefault="003E3A52">
      <w:pPr>
        <w:pStyle w:val="Standard"/>
        <w:autoSpaceDE w:val="0"/>
        <w:jc w:val="center"/>
        <w:rPr>
          <w:rFonts w:ascii="Calibri" w:eastAsia="TimesNewRomanPSMT" w:hAnsi="Calibri" w:cs="TimesNewRomanPSMT"/>
          <w:sz w:val="22"/>
          <w:szCs w:val="22"/>
        </w:rPr>
      </w:pPr>
    </w:p>
    <w:p w14:paraId="41B8CD7F" w14:textId="77777777" w:rsidR="003E3A52" w:rsidRDefault="00475E69">
      <w:pPr>
        <w:pStyle w:val="Standard"/>
        <w:autoSpaceDE w:val="0"/>
        <w:jc w:val="center"/>
      </w:pPr>
      <w:r>
        <w:rPr>
          <w:rFonts w:ascii="Calibri" w:eastAsia="TimesNewRomanPSMT" w:hAnsi="Calibri" w:cs="TimesNewRomanPSMT"/>
          <w:b/>
          <w:sz w:val="22"/>
          <w:szCs w:val="22"/>
        </w:rPr>
        <w:t>UMOWA Nr..........</w:t>
      </w:r>
    </w:p>
    <w:p w14:paraId="69B0665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Zawarta w dniu ………... 2021 roku, pomiędzy:</w:t>
      </w:r>
    </w:p>
    <w:p w14:paraId="2F53E6D6" w14:textId="77777777" w:rsidR="003E3A52" w:rsidRDefault="00475E69">
      <w:pPr>
        <w:pStyle w:val="Standard"/>
        <w:autoSpaceDE w:val="0"/>
      </w:pPr>
      <w:r>
        <w:rPr>
          <w:rFonts w:ascii="Calibri" w:eastAsia="TimesNewRomanPS-BoldMT" w:hAnsi="Calibri" w:cs="TimesNewRomanPS-BoldMT"/>
          <w:b/>
          <w:bCs/>
          <w:sz w:val="22"/>
          <w:szCs w:val="22"/>
        </w:rPr>
        <w:t>Gminą Warlubie, ul. Dworcowa 15, 86-160 Warlubie</w:t>
      </w:r>
      <w:r>
        <w:rPr>
          <w:rFonts w:ascii="Calibri" w:eastAsia="TimesNewRomanPSMT" w:hAnsi="Calibri" w:cs="TimesNewRomanPSMT"/>
          <w:sz w:val="22"/>
          <w:szCs w:val="22"/>
        </w:rPr>
        <w:t>, NIP: …...................., REGON..................,</w:t>
      </w:r>
    </w:p>
    <w:p w14:paraId="40CB6C8B" w14:textId="77777777" w:rsidR="003E3A52" w:rsidRDefault="00475E69">
      <w:pPr>
        <w:pStyle w:val="Standard"/>
        <w:autoSpaceDE w:val="0"/>
      </w:pPr>
      <w:r>
        <w:rPr>
          <w:rFonts w:ascii="Calibri" w:eastAsia="TimesNewRomanPSMT" w:hAnsi="Calibri" w:cs="TimesNewRomanPSMT"/>
          <w:sz w:val="22"/>
          <w:szCs w:val="22"/>
        </w:rPr>
        <w:t>zwaną dalej</w:t>
      </w:r>
    </w:p>
    <w:p w14:paraId="570FF14D"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„Zamawiającym”, reprezentowaną przez:</w:t>
      </w:r>
    </w:p>
    <w:p w14:paraId="19A90AE4"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a …..................................................</w:t>
      </w:r>
    </w:p>
    <w:p w14:paraId="0513803C"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 siedzibą w ………………….. posiadającym NIP: …………….., REGON: ……………….,</w:t>
      </w:r>
    </w:p>
    <w:p w14:paraId="582B2223" w14:textId="77777777" w:rsidR="003E3A52" w:rsidRDefault="00475E69">
      <w:pPr>
        <w:pStyle w:val="Standard"/>
        <w:autoSpaceDE w:val="0"/>
        <w:rPr>
          <w:rFonts w:ascii="Calibri" w:eastAsia="TimesNewRomanPSMT" w:hAnsi="Calibri" w:cs="TimesNewRomanPSMT"/>
          <w:sz w:val="22"/>
          <w:szCs w:val="22"/>
        </w:rPr>
      </w:pPr>
      <w:r>
        <w:rPr>
          <w:rFonts w:ascii="Calibri" w:eastAsia="TimesNewRomanPSMT" w:hAnsi="Calibri" w:cs="TimesNewRomanPSMT"/>
          <w:sz w:val="22"/>
          <w:szCs w:val="22"/>
        </w:rPr>
        <w:t>zwanym dalej „Wykonawcą”,</w:t>
      </w:r>
    </w:p>
    <w:p w14:paraId="09C9763B" w14:textId="77AE70BD"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na podstawie dokonanego przez Zamawiającego wyboru oferty w postępowaniu prowadzonym w trybie podstawowym bez negocjacji, na podstawie art. 275 pkt 1 ustawy z 11 września 2019 r. Prawo zamówień publicznych (Dz. U. z 20</w:t>
      </w:r>
      <w:r w:rsidR="00995ECB">
        <w:rPr>
          <w:rFonts w:ascii="Calibri" w:eastAsia="TimesNewRomanPSMT" w:hAnsi="Calibri" w:cs="TimesNewRomanPSMT"/>
          <w:sz w:val="22"/>
          <w:szCs w:val="22"/>
        </w:rPr>
        <w:t>21</w:t>
      </w:r>
      <w:r>
        <w:rPr>
          <w:rFonts w:ascii="Calibri" w:eastAsia="TimesNewRomanPSMT" w:hAnsi="Calibri" w:cs="TimesNewRomanPSMT"/>
          <w:sz w:val="22"/>
          <w:szCs w:val="22"/>
        </w:rPr>
        <w:t xml:space="preserve"> r. poz. </w:t>
      </w:r>
      <w:r w:rsidR="00995ECB">
        <w:rPr>
          <w:rFonts w:ascii="Calibri" w:eastAsia="TimesNewRomanPSMT" w:hAnsi="Calibri" w:cs="TimesNewRomanPSMT"/>
          <w:sz w:val="22"/>
          <w:szCs w:val="22"/>
        </w:rPr>
        <w:t>1129</w:t>
      </w:r>
      <w:r>
        <w:rPr>
          <w:rFonts w:ascii="Calibri" w:eastAsia="TimesNewRomanPSMT" w:hAnsi="Calibri" w:cs="TimesNewRomanPSMT"/>
          <w:sz w:val="22"/>
          <w:szCs w:val="22"/>
        </w:rPr>
        <w:t xml:space="preserve"> ze zm.) została zawarta umowa następującej treści:</w:t>
      </w:r>
    </w:p>
    <w:p w14:paraId="10C95CED"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w:t>
      </w:r>
    </w:p>
    <w:p w14:paraId="17FE990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Przedmiot i zakres umowy</w:t>
      </w:r>
    </w:p>
    <w:p w14:paraId="1D40C250"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Przedmiotem zamówienia jest „Dostawa samochodu osobowego typu BUS dla Gminy Warlubie”.</w:t>
      </w:r>
    </w:p>
    <w:p w14:paraId="586B2FB5" w14:textId="7FC6FEF1"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zobowiązany jest do wykonania umowy na warunkach i zgodnie z opisem przedmiotu zamówienia, określonych w Specyfikacji Warunków Zamówienia postępowania nr </w:t>
      </w:r>
      <w:r>
        <w:rPr>
          <w:rFonts w:ascii="Calibri" w:eastAsia="TimesNewRomanPS-BoldMT" w:hAnsi="Calibri" w:cs="TimesNewRomanPS-BoldMT"/>
          <w:b/>
          <w:bCs/>
          <w:color w:val="000000"/>
          <w:sz w:val="22"/>
          <w:szCs w:val="28"/>
        </w:rPr>
        <w:t>SG.271.</w:t>
      </w:r>
      <w:r w:rsidR="008B2E8E">
        <w:rPr>
          <w:rFonts w:ascii="Calibri" w:eastAsia="TimesNewRomanPS-BoldMT" w:hAnsi="Calibri" w:cs="TimesNewRomanPS-BoldMT"/>
          <w:b/>
          <w:bCs/>
          <w:color w:val="000000"/>
          <w:sz w:val="22"/>
          <w:szCs w:val="28"/>
        </w:rPr>
        <w:t>3</w:t>
      </w:r>
      <w:r>
        <w:rPr>
          <w:rFonts w:ascii="Calibri" w:eastAsia="TimesNewRomanPS-BoldMT" w:hAnsi="Calibri" w:cs="TimesNewRomanPS-BoldMT"/>
          <w:b/>
          <w:bCs/>
          <w:color w:val="000000"/>
          <w:sz w:val="22"/>
          <w:szCs w:val="28"/>
        </w:rPr>
        <w:t>.2021</w:t>
      </w:r>
      <w:r>
        <w:rPr>
          <w:rFonts w:ascii="Calibri" w:eastAsia="TimesNewRomanPSMT" w:hAnsi="Calibri" w:cs="TimesNewRomanPSMT"/>
          <w:sz w:val="22"/>
          <w:szCs w:val="22"/>
        </w:rPr>
        <w:t xml:space="preserve"> oraz oferty - stanowiącej załącznik nr 1 do niniejszej umowy.</w:t>
      </w:r>
    </w:p>
    <w:p w14:paraId="231218E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Przedmiot umowy musi być wykonany zgodnie z obowiązującymi na dzień odbioru normami, przepisami oraz na ustalonych niniejszą umową warunkach.</w:t>
      </w:r>
    </w:p>
    <w:p w14:paraId="08515FA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Wykonawca zapewnia, że przedmiot umowy dostarczony Zamawiającemu jest fabrycznie nowy, nieużywany, wolny od wad fizycznych, a także oświadcza, że wykona obowiązki nałożone niniejszą umową z należytą starannością.</w:t>
      </w:r>
    </w:p>
    <w:p w14:paraId="34D07E4A" w14:textId="77777777" w:rsidR="003E3A52" w:rsidRDefault="00475E69">
      <w:pPr>
        <w:pStyle w:val="Standard"/>
        <w:autoSpaceDE w:val="0"/>
        <w:jc w:val="center"/>
      </w:pPr>
      <w:r>
        <w:rPr>
          <w:rFonts w:ascii="Calibri" w:eastAsia="TimesNewRomanPS-BoldMT" w:hAnsi="Calibri" w:cs="TimesNewRomanPS-BoldMT"/>
          <w:b/>
          <w:bCs/>
          <w:sz w:val="22"/>
          <w:szCs w:val="22"/>
        </w:rPr>
        <w:t>§ 2</w:t>
      </w:r>
    </w:p>
    <w:p w14:paraId="3D899B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Termin wykonania przedmiotu umowy</w:t>
      </w:r>
    </w:p>
    <w:p w14:paraId="632BB74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stosownie do unormowania art. 436 pkt 1 ustawy Prawo zamówień publicznych ustalają,                            iż wykonanie przedmiotu umowy nastąpi nie później, niż w terminie do dnia ………..... 2021 r.</w:t>
      </w:r>
    </w:p>
    <w:p w14:paraId="1F241A62"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 celu potwierdzenia wykonania przedmiotu umowy sporządzony zostanie protokół odbioru.</w:t>
      </w:r>
    </w:p>
    <w:p w14:paraId="4714DC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3</w:t>
      </w:r>
    </w:p>
    <w:p w14:paraId="0658E54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Wykonawcy</w:t>
      </w:r>
    </w:p>
    <w:p w14:paraId="1B6026DD"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ramach umowy, Wykonawca zobowiązany jest do:</w:t>
      </w:r>
    </w:p>
    <w:p w14:paraId="52BFB8DC"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dostarczenia przedmiotu zamówienia, o którym mowa w § 1, w miejsce wskazane przez Zamawiającego i poniesienia ryzyka oraz wszystkich kosztów z tym związanych,</w:t>
      </w:r>
    </w:p>
    <w:p w14:paraId="2023C231"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przeszkolenia osób wskazanych przez Zamawiającego w zakresie obsługi pojazdu.</w:t>
      </w:r>
    </w:p>
    <w:p w14:paraId="16DD855B" w14:textId="77777777" w:rsidR="003E3A52" w:rsidRDefault="00475E69">
      <w:pPr>
        <w:pStyle w:val="Standard"/>
        <w:autoSpaceDE w:val="0"/>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jakość dostarczonego pojazdu oraz sposób jego dostarczenia odpowiada Wykonawca.</w:t>
      </w:r>
    </w:p>
    <w:p w14:paraId="4B51A656"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oświadcza, że posiada odpowiednią wiedzę, doświadczenie oraz że dysponuje stosownym zapleczem technicznym koniecznym do wykonania umowy.</w:t>
      </w:r>
    </w:p>
    <w:p w14:paraId="1667068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4</w:t>
      </w:r>
    </w:p>
    <w:p w14:paraId="09719E3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dotyczące komunikowania się Stron</w:t>
      </w:r>
    </w:p>
    <w:p w14:paraId="66CE8608" w14:textId="77777777" w:rsidR="003E3A52" w:rsidRDefault="00475E69">
      <w:pPr>
        <w:pStyle w:val="Standard"/>
        <w:autoSpaceDE w:val="0"/>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Do kontaktów roboczych w zakresie realizacji niniejszej umowy wyznacza się:</w:t>
      </w:r>
    </w:p>
    <w:p w14:paraId="1BF8BEA5"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ze strony Zamawiającego: ……………………………….. tel. ………………….……..,</w:t>
      </w:r>
    </w:p>
    <w:p w14:paraId="30B67C56" w14:textId="77777777" w:rsidR="003E3A52" w:rsidRDefault="00475E69">
      <w:pPr>
        <w:pStyle w:val="Standard"/>
        <w:autoSpaceDE w:val="0"/>
        <w:ind w:firstLine="142"/>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ze strony Wykonawcy: ……………………………………. tel. …………..</w:t>
      </w:r>
    </w:p>
    <w:p w14:paraId="63CCB227" w14:textId="77777777" w:rsidR="003E3A52" w:rsidRDefault="00475E69">
      <w:pPr>
        <w:pStyle w:val="Standard"/>
        <w:autoSpaceDE w:val="0"/>
        <w:ind w:left="284"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Zmiana osób wskazanych w ust. 1 nie stanowi istotnej zmiany i może być dokonana w każdym czasie na podstawie pisemnego powiadomienia drugiej Strony.</w:t>
      </w:r>
    </w:p>
    <w:p w14:paraId="3EDB63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5</w:t>
      </w:r>
    </w:p>
    <w:p w14:paraId="01935CD3"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Gwarancja i rękojmia</w:t>
      </w:r>
    </w:p>
    <w:p w14:paraId="0D5CB2F8"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udziela gwarancji i rękojmi na przedmiot zamówienia w sposób następujący:</w:t>
      </w:r>
    </w:p>
    <w:p w14:paraId="384A7CE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miesięcy - na silnik i wszystkie podzespoły samochodu obejmujące funkcjonowanie samochodu, wady materiałowe i fabryczne bez limitu przebiegu km;</w:t>
      </w:r>
    </w:p>
    <w:p w14:paraId="1CA79B9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miesięcy na powłokę lakierniczą;</w:t>
      </w:r>
    </w:p>
    <w:p w14:paraId="65084824" w14:textId="77777777" w:rsidR="003E3A52" w:rsidRDefault="00475E69">
      <w:pPr>
        <w:pStyle w:val="Standard"/>
        <w:autoSpaceDE w:val="0"/>
        <w:ind w:left="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lat na perforację nadwozia;</w:t>
      </w:r>
    </w:p>
    <w:p w14:paraId="09C4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zobligowany jest do bezpłatnej usługi serwisowej, zgodnie z kartą przeglądową pojazdu w </w:t>
      </w:r>
      <w:r>
        <w:rPr>
          <w:rFonts w:ascii="Calibri" w:eastAsia="TimesNewRomanPSMT" w:hAnsi="Calibri" w:cs="TimesNewRomanPSMT"/>
          <w:sz w:val="22"/>
          <w:szCs w:val="22"/>
        </w:rPr>
        <w:lastRenderedPageBreak/>
        <w:t>okresie gwarancji. Naprawa gwarancyjna nastąpi w terminie nie dłuższym niż … godzin, licząc od dokonania zgłoszenia.</w:t>
      </w:r>
    </w:p>
    <w:p w14:paraId="52E026A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Udzielona przez Wykonawcę gwarancja i rękojmia nie może zobowiązywać Zamawiającego do przechowywania opakowań, instrukcji bądź innych elementów dostawy niemających wpływu na prawidłowe funkcjonowanie przedmiotu zamówienia.</w:t>
      </w:r>
    </w:p>
    <w:p w14:paraId="7C388D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Wykonanie obowiązków wynikających z gwarancji i rękojmi będzie każdorazowo potwierdzone protokołem naprawy.</w:t>
      </w:r>
    </w:p>
    <w:p w14:paraId="209902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gdy z kart gwarancyjnych wynikają korzystniejsze warunki gwarancji i rękojmi niż przewidziane powyżej mają one zastosowanie do niniejszej umowy.</w:t>
      </w:r>
    </w:p>
    <w:p w14:paraId="28EF85B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Uprawnienia wynikające z udzielonej gwarancji i rękojmi przechodzą na posiadacza pojazdu bez konieczności potwierdzenia tego w osobnym dokumencie.</w:t>
      </w:r>
    </w:p>
    <w:p w14:paraId="07E94F5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ponosi wszelkie koszty związane w wykonaniem obowiązków wynikających z gwarancji                        i rękojmi.</w:t>
      </w:r>
    </w:p>
    <w:p w14:paraId="1C9492BF"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Dla zachowania uprawnień z tytułu gwarancji i rękojmi wystarczające jest zgłoszenie Wykonawcy istnienia wady w okresie obowiązywania gwarancji i rękojmi.</w:t>
      </w:r>
    </w:p>
    <w:p w14:paraId="0ACE655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zobowiązany jest wydać Zamawiającemu dokument gwarancyjny najpóźniej wraz                                 z protokołem odbioru.</w:t>
      </w:r>
    </w:p>
    <w:p w14:paraId="2B122D58"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6</w:t>
      </w:r>
    </w:p>
    <w:p w14:paraId="73625D0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Warunki dostawy</w:t>
      </w:r>
    </w:p>
    <w:p w14:paraId="1F981AD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zobowiązuje się do wykonania przedmiotu umowy zgodnie z warunkami określonymi                       w niniejszej umowie, zgodnie ze złożoną ofertą, a także z należytą starannością, zgodnie z zasadami współczesnej wiedzy technicznej oraz obowiązującymi przepisami.</w:t>
      </w:r>
    </w:p>
    <w:p w14:paraId="294A1AE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 xml:space="preserve">Wykonawca zawiadomi pisemnie Zamawiającego, z co najmniej </w:t>
      </w:r>
      <w:r w:rsidRPr="008B2E8E">
        <w:rPr>
          <w:rFonts w:ascii="Calibri" w:eastAsia="TimesNewRomanPSMT" w:hAnsi="Calibri" w:cs="TimesNewRomanPSMT"/>
          <w:sz w:val="22"/>
          <w:szCs w:val="22"/>
        </w:rPr>
        <w:t>7</w:t>
      </w:r>
      <w:r>
        <w:rPr>
          <w:rFonts w:ascii="Calibri" w:eastAsia="TimesNewRomanPSMT" w:hAnsi="Calibri" w:cs="TimesNewRomanPSMT"/>
          <w:sz w:val="22"/>
          <w:szCs w:val="22"/>
        </w:rPr>
        <w:t>-dniowym wyprzedzeniem o gotowości wydania przedmiotu umowy.</w:t>
      </w:r>
    </w:p>
    <w:p w14:paraId="1AF6A1E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Odbiór przedmiotu umowy odbędzie się w siedzibie Zamawiającego, w obecności przedstawicieli stron umowy, w terminie ustalonym przez przedstawicieli Zamawiającego i Wykonawcy. Wykonawca przeprowadzi szkolenie dla przedstawicieli Zamawiającego.</w:t>
      </w:r>
    </w:p>
    <w:p w14:paraId="02ADE52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Potwierdzeniem odbioru przedmiotu umowy jest protokół odbioru podpisany bez uwag i zastrzeżeń przez przedstawicieli obu stron umowy i sporządzony w trzech jednobrzmiących egzemplarzach, jeden egzemplarzu dla Wykonawcy, dwa dla Zamawiającego.</w:t>
      </w:r>
    </w:p>
    <w:p w14:paraId="643DA30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 przypadku stwierdzenia wad dotyczących przedmiotu umowy, Wykonawca zobowiązuje się do ich niezwłocznego usunięcia lub wymiany przedmiotu umowy, na wolny od wad.</w:t>
      </w:r>
    </w:p>
    <w:p w14:paraId="2BA4E9F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przypadku stwierdzenia, że przedstawiony do odbioru przedmiot umowy nie odpowiada opisowi zawartemu w SWZ i jej załącznikach, Wykonawca zobowiązuje się do niezwłocznego dokonania zmian zgodnie z opisem, lub wymiany przedmiotu umowy na zgodny z opisem przedmiotu zamówienia.</w:t>
      </w:r>
    </w:p>
    <w:p w14:paraId="70AF803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przypadkach, o których mowa w ust. 5 i 6 zostanie sporządzony protokół stwierdzający zaistniałe wady lub niezgodności. Protokół sporządza się w trzech jednobrzmiących egzemplarzach, jeden egzemplarz dla Wykonawcy, dwa dla Zamawiającego.</w:t>
      </w:r>
    </w:p>
    <w:p w14:paraId="17D6AAA1" w14:textId="6C2F6EF2" w:rsidR="003E3A52" w:rsidRDefault="00475E69" w:rsidP="00900383">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Wykonawca oświadcza, że dostarczony pojazd jest kompletny i spełnia wymagania określone w ustawie z dnia 20 czerwca 1997 r. – Prawo o ruchu drogowym (</w:t>
      </w:r>
      <w:proofErr w:type="spellStart"/>
      <w:r w:rsidR="00900383" w:rsidRPr="00900383">
        <w:rPr>
          <w:rFonts w:ascii="Calibri" w:eastAsia="TimesNewRomanPSMT" w:hAnsi="Calibri" w:cs="TimesNewRomanPSMT"/>
          <w:sz w:val="22"/>
          <w:szCs w:val="22"/>
        </w:rPr>
        <w:t>t.j</w:t>
      </w:r>
      <w:proofErr w:type="spellEnd"/>
      <w:r w:rsidR="00900383" w:rsidRPr="00900383">
        <w:rPr>
          <w:rFonts w:ascii="Calibri" w:eastAsia="TimesNewRomanPSMT" w:hAnsi="Calibri" w:cs="TimesNewRomanPSMT"/>
          <w:sz w:val="22"/>
          <w:szCs w:val="22"/>
        </w:rPr>
        <w:t>.</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Dz. U. z 2021 r.</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poz. 450, 463,</w:t>
      </w:r>
      <w:r w:rsidR="00900383">
        <w:rPr>
          <w:rFonts w:ascii="Calibri" w:eastAsia="TimesNewRomanPSMT" w:hAnsi="Calibri" w:cs="TimesNewRomanPSMT"/>
          <w:sz w:val="22"/>
          <w:szCs w:val="22"/>
        </w:rPr>
        <w:t xml:space="preserve"> </w:t>
      </w:r>
      <w:r w:rsidR="00900383" w:rsidRPr="00900383">
        <w:rPr>
          <w:rFonts w:ascii="Calibri" w:eastAsia="TimesNewRomanPSMT" w:hAnsi="Calibri" w:cs="TimesNewRomanPSMT"/>
          <w:sz w:val="22"/>
          <w:szCs w:val="22"/>
        </w:rPr>
        <w:t>694, 720</w:t>
      </w:r>
      <w:r>
        <w:rPr>
          <w:rFonts w:ascii="Calibri" w:eastAsia="TimesNewRomanPSMT" w:hAnsi="Calibri" w:cs="TimesNewRomanPSMT"/>
          <w:sz w:val="22"/>
          <w:szCs w:val="22"/>
        </w:rPr>
        <w:t xml:space="preserve">), rozporządzenia Ministra Infrastruktury z dnia 31 grudnia 2002 r. w sprawie warunków technicznych pojazdów oraz zakresu ich niezbędnego wyposażenia (Dz. U. z 2016 r. poz. 2022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215CA4A7" w14:textId="77777777" w:rsidR="003E3A52" w:rsidRDefault="00475E69">
      <w:pPr>
        <w:pStyle w:val="Standard"/>
        <w:autoSpaceDE w:val="0"/>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Wykonawca przekaże Zamawiającemu:</w:t>
      </w:r>
    </w:p>
    <w:p w14:paraId="7A255D0D"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kartę gwarancyjną;</w:t>
      </w:r>
    </w:p>
    <w:p w14:paraId="066FB962" w14:textId="77777777" w:rsidR="003E3A52" w:rsidRDefault="00475E69">
      <w:pPr>
        <w:pStyle w:val="Standard"/>
        <w:autoSpaceDE w:val="0"/>
        <w:ind w:left="426" w:hanging="284"/>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kartę pojazdu;</w:t>
      </w:r>
    </w:p>
    <w:p w14:paraId="0727893F"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fabryczną instrukcję obsługi pojazdu wraz z katalogiem części zamiennych w języku polskim wraz                            ze wszystkimi dokumentami niezbędnymi do prawidłowej eksploatacji samochodu przez Zamawiającego;</w:t>
      </w:r>
    </w:p>
    <w:p w14:paraId="12C8E28C"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książkę gwarancyjną i przeglądów serwisowych;</w:t>
      </w:r>
    </w:p>
    <w:p w14:paraId="3FA7D23A"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komplet kluczy w liczbie dostarczonej przez producenta;</w:t>
      </w:r>
    </w:p>
    <w:p w14:paraId="2438CBD8"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 momencie odbioru samochodu, pojazd musi być zatankowany do pełna;</w:t>
      </w:r>
    </w:p>
    <w:p w14:paraId="31F0EFF7" w14:textId="77777777" w:rsidR="003E3A52" w:rsidRDefault="00475E69">
      <w:pPr>
        <w:pStyle w:val="Standard"/>
        <w:autoSpaceDE w:val="0"/>
        <w:ind w:left="426"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Wykonawca przeprowadzi szkolenie personelu w zakresie obsługi, konserwacji i bezpieczeństwa, uruchomienie pojazdu wraz z przygotowaniem jego do pracy (płyny eksploatacyjne);</w:t>
      </w:r>
    </w:p>
    <w:p w14:paraId="0332B00D" w14:textId="77777777" w:rsidR="003E3A52" w:rsidRDefault="00475E69">
      <w:pPr>
        <w:pStyle w:val="Standard"/>
        <w:autoSpaceDE w:val="0"/>
        <w:ind w:left="426" w:hanging="284"/>
        <w:jc w:val="both"/>
      </w:pPr>
      <w:r>
        <w:rPr>
          <w:rFonts w:ascii="Calibri" w:eastAsia="TimesNewRomanPSMT" w:hAnsi="Calibri" w:cs="TimesNewRomanPSMT"/>
          <w:b/>
          <w:sz w:val="22"/>
          <w:szCs w:val="22"/>
        </w:rPr>
        <w:t xml:space="preserve">8) </w:t>
      </w:r>
      <w:r>
        <w:rPr>
          <w:rFonts w:ascii="Calibri" w:hAnsi="Calibri"/>
          <w:color w:val="000000"/>
          <w:sz w:val="22"/>
          <w:szCs w:val="22"/>
        </w:rPr>
        <w:t>katalog lub folder określający parametry techniczne i wyposażenie dostarczanego pojazdu.</w:t>
      </w:r>
    </w:p>
    <w:p w14:paraId="4A98839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lastRenderedPageBreak/>
        <w:t>§ 7</w:t>
      </w:r>
    </w:p>
    <w:p w14:paraId="57FE1446"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Wynagrodzenie i warunki płatności</w:t>
      </w:r>
    </w:p>
    <w:p w14:paraId="495CA40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Wynagrodzenie za wykonanie przedmiotu umowy, o którym mowa w § 1 Strony ustalają zgodnie z ofertą Wykonawcy, na kwotę netto …… zł (słownie: …… zł), powiększoną o podatek od towarów i usług VAT …… %, w kwocie ……… zł (słownie: ……… zł), co stanowi kwotę brutto ……… zł (słownie: … zł).</w:t>
      </w:r>
    </w:p>
    <w:p w14:paraId="020DC89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Kwota, o której mowa w ust. 1, wyczerpuje wszelkie roszczenia Wykonawcy związane z realizacją umowy.</w:t>
      </w:r>
    </w:p>
    <w:p w14:paraId="65D5CC41"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Zapłata nastąpi przelewem w ciągu 30 dni od daty otrzymania przez Zamawiającego prawidłowo wystawionej przez Wykonawcę faktury, wystawionej po podpisaniu przez strony protokołu odbioru przedmiotu umowy bez wad i niezgodności.</w:t>
      </w:r>
    </w:p>
    <w:p w14:paraId="5609D3A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Płatność za fakturę będzie dokonana przelewem na konto Wykonawcy nr …….. w Banku ……………….………</w:t>
      </w:r>
    </w:p>
    <w:p w14:paraId="520A5A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Wykonawca potwierdza, że wskazany wyżej numer rachunku bankowego jest numerem właściwym                    dla dokonania rozliczeń na zasadach podzielonej płatności (</w:t>
      </w:r>
      <w:proofErr w:type="spellStart"/>
      <w:r>
        <w:rPr>
          <w:rFonts w:ascii="Calibri" w:eastAsia="TimesNewRomanPSMT" w:hAnsi="Calibri" w:cs="TimesNewRomanPSMT"/>
          <w:sz w:val="22"/>
          <w:szCs w:val="22"/>
        </w:rPr>
        <w:t>split</w:t>
      </w:r>
      <w:proofErr w:type="spellEnd"/>
      <w:r>
        <w:rPr>
          <w:rFonts w:ascii="Calibri" w:eastAsia="TimesNewRomanPSMT" w:hAnsi="Calibri" w:cs="TimesNewRomanPSMT"/>
          <w:sz w:val="22"/>
          <w:szCs w:val="22"/>
        </w:rPr>
        <w:t xml:space="preserve"> </w:t>
      </w:r>
      <w:proofErr w:type="spellStart"/>
      <w:r>
        <w:rPr>
          <w:rFonts w:ascii="Calibri" w:eastAsia="TimesNewRomanPSMT" w:hAnsi="Calibri" w:cs="TimesNewRomanPSMT"/>
          <w:sz w:val="22"/>
          <w:szCs w:val="22"/>
        </w:rPr>
        <w:t>payment</w:t>
      </w:r>
      <w:proofErr w:type="spellEnd"/>
      <w:r>
        <w:rPr>
          <w:rFonts w:ascii="Calibri" w:eastAsia="TimesNewRomanPSMT" w:hAnsi="Calibri" w:cs="TimesNewRomanPSMT"/>
          <w:sz w:val="22"/>
          <w:szCs w:val="22"/>
        </w:rPr>
        <w:t xml:space="preserve">), zgodnie z przepisami ustawy         z dnia 11 marca 2004 r. o podatku od towarów i usług (Dz. U. z 2020 r. poz. 106 z </w:t>
      </w:r>
      <w:proofErr w:type="spellStart"/>
      <w:r>
        <w:rPr>
          <w:rFonts w:ascii="Calibri" w:eastAsia="TimesNewRomanPSMT" w:hAnsi="Calibri" w:cs="TimesNewRomanPSMT"/>
          <w:sz w:val="22"/>
          <w:szCs w:val="22"/>
        </w:rPr>
        <w:t>późn</w:t>
      </w:r>
      <w:proofErr w:type="spellEnd"/>
      <w:r>
        <w:rPr>
          <w:rFonts w:ascii="Calibri" w:eastAsia="TimesNewRomanPSMT" w:hAnsi="Calibri" w:cs="TimesNewRomanPSMT"/>
          <w:sz w:val="22"/>
          <w:szCs w:val="22"/>
        </w:rPr>
        <w:t>. zm.).</w:t>
      </w:r>
    </w:p>
    <w:p w14:paraId="72336C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Wykonawca wystawi fakturę z uwzględnieniem następujących danych: Nabywca: Gmina Warlubie,                       ul. Dworcowa 15, 86-160 Warlubie, NIP 559-10-05-054.</w:t>
      </w:r>
    </w:p>
    <w:p w14:paraId="39CC107D"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Za dzień zapłaty uważa się dzień obciążenia rachunku bankowego Zamawiającego.</w:t>
      </w:r>
    </w:p>
    <w:p w14:paraId="64A16B6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W przypadku niewywiązywania się Wykonawcy z któregokolwiek z zobowiązań wynikających z niniejszej umowy, Zamawiający wstrzyma do czasu ustania przyczyny,  płatność faktury. W takim przypadku                      nie przysługują Wykonawcy odsetki z tytułu opóźnień w zapłacie.</w:t>
      </w:r>
    </w:p>
    <w:p w14:paraId="1FA1CF5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Zamawiający nie przewiduje udzielenia zaliczki.</w:t>
      </w:r>
    </w:p>
    <w:p w14:paraId="1D9B372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10. </w:t>
      </w:r>
      <w:r>
        <w:rPr>
          <w:rFonts w:ascii="Calibri" w:eastAsia="TimesNewRomanPSMT" w:hAnsi="Calibri" w:cs="TimesNewRomanPSMT"/>
          <w:sz w:val="22"/>
          <w:szCs w:val="22"/>
        </w:rPr>
        <w:t>Zamawiający nie wyraża zgody na przelew wierzytelności z niniejszej umowy na osobę trzecią.</w:t>
      </w:r>
    </w:p>
    <w:p w14:paraId="669FE67A"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11. </w:t>
      </w:r>
      <w:r>
        <w:rPr>
          <w:rFonts w:ascii="Calibri" w:eastAsia="TimesNewRomanPSMT" w:hAnsi="Calibri" w:cs="TimesNewRomanPSMT"/>
          <w:sz w:val="22"/>
          <w:szCs w:val="22"/>
        </w:rPr>
        <w:t>Zamawiający informuje, że Wykonawca może przesyłać ustrukturyzowane faktury elektroniczne, o których mowa w art. 2 pkt 4 ustawy z dnia 9 listopada 2018 r. o elektronicznym fakturowaniu w zamówieniach publicznych, koncesjach na roboty budowlane lub usługi oraz publiczno-prywatnym (Dz. U. z 2020 r.               poz. 1666), tj. faktury spełniające wymagania umożliwiające przesyłanie za pośrednictwem platformy faktur elektronicznych, o których mowa w art. 2 pkt 32 ustawy z dnia 11 marca 2004 r. o podatku                           od towarów i usług .</w:t>
      </w:r>
    </w:p>
    <w:p w14:paraId="1F59B43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12. </w:t>
      </w:r>
      <w:r>
        <w:rPr>
          <w:rFonts w:ascii="Calibri" w:eastAsia="TimesNewRomanPSMT" w:hAnsi="Calibri" w:cs="TimesNewRomanPSMT"/>
          <w:sz w:val="22"/>
          <w:szCs w:val="22"/>
        </w:rPr>
        <w:t>Zamawiający informuje, iż posiada konto na platformie elektronicznego fakturowania, umożliwiające odbiór i przesyłanie ustrukturyzowanych faktur elektronicznych oraz innych ustrukturyzowanych dokumentów elektronicznych za swoim pośrednictwem, a także przy wykorzystaniu systemu teleinformatycznego obsługiwanego przez PEF. Platforma Elektronicznego Fakturowania (PEF) dostępna jest pod adresem https://efaktura.gov.pl/.</w:t>
      </w:r>
    </w:p>
    <w:p w14:paraId="4F631F9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13. </w:t>
      </w:r>
      <w:r>
        <w:rPr>
          <w:rFonts w:ascii="Calibri" w:eastAsia="TimesNewRomanPSMT" w:hAnsi="Calibri" w:cs="TimesNewRomanPSMT"/>
          <w:sz w:val="22"/>
          <w:szCs w:val="22"/>
        </w:rPr>
        <w:t>Jeżeli Wykonawca wyśle do Zamawiającego fakturę za pośrednictwem tej platformy poinformuje niezwłocznie o tym fakcie Zamawiającego.</w:t>
      </w:r>
    </w:p>
    <w:p w14:paraId="28BF782A" w14:textId="77777777" w:rsidR="003E3A52" w:rsidRDefault="003E3A52">
      <w:pPr>
        <w:pStyle w:val="Standard"/>
        <w:autoSpaceDE w:val="0"/>
        <w:rPr>
          <w:rFonts w:ascii="Calibri" w:eastAsia="LiberationSerif-Italic" w:hAnsi="Calibri" w:cs="LiberationSerif-Italic"/>
          <w:i/>
          <w:iCs/>
          <w:sz w:val="22"/>
          <w:szCs w:val="22"/>
        </w:rPr>
      </w:pPr>
    </w:p>
    <w:p w14:paraId="54719F5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8</w:t>
      </w:r>
    </w:p>
    <w:p w14:paraId="25FB0D19"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Odstąpienie od umowy</w:t>
      </w:r>
    </w:p>
    <w:p w14:paraId="2B3243E9"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 xml:space="preserve">Zamawiającemu przysługuje prawo do odstąpienia od umowy w przypadkach, o których mowa w art. 456 ustawy </w:t>
      </w:r>
      <w:proofErr w:type="spellStart"/>
      <w:r>
        <w:rPr>
          <w:rFonts w:ascii="Calibri" w:eastAsia="TimesNewRomanPSMT" w:hAnsi="Calibri" w:cs="TimesNewRomanPSMT"/>
          <w:sz w:val="22"/>
          <w:szCs w:val="22"/>
        </w:rPr>
        <w:t>Pzp</w:t>
      </w:r>
      <w:proofErr w:type="spellEnd"/>
      <w:r>
        <w:rPr>
          <w:rFonts w:ascii="Calibri" w:eastAsia="TimesNewRomanPSMT" w:hAnsi="Calibri" w:cs="TimesNewRomanPSMT"/>
          <w:sz w:val="22"/>
          <w:szCs w:val="22"/>
        </w:rPr>
        <w:t>.</w:t>
      </w:r>
    </w:p>
    <w:p w14:paraId="42641497" w14:textId="77777777" w:rsidR="003E3A52" w:rsidRDefault="00475E69">
      <w:pPr>
        <w:pStyle w:val="Standard"/>
        <w:autoSpaceDE w:val="0"/>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Zamawiający zastrzega sobie również prawo do odstąpienia od umowy w przypadku, gdy:</w:t>
      </w:r>
    </w:p>
    <w:p w14:paraId="1476C19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Wykonawca nie wykona umowy w terminie określonym w § 2 ust. 1 - bez wyznaczenia dodatkowego terminu,</w:t>
      </w:r>
    </w:p>
    <w:p w14:paraId="2AEE9F4B"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nie wymieni przedmiotu umowy, lub jego wadliwych elementów na wolne od wad,                            w terminie wskazanym przez Zamawiającego do usunięcia wad,</w:t>
      </w:r>
    </w:p>
    <w:p w14:paraId="1F61D2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Wykonawca dostarczy przedmiot umowy nieodpowiadający normom określonym w Specyfikacji Warunków Zamówienia lub jej załącznikach,</w:t>
      </w:r>
    </w:p>
    <w:p w14:paraId="06D03CFD"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jakość dostarczonego przedmiotu umowy budzi zastrzeżenia Zamawiającego.</w:t>
      </w:r>
    </w:p>
    <w:p w14:paraId="7DC06B68" w14:textId="77777777" w:rsidR="003E3A52" w:rsidRDefault="00475E69">
      <w:pPr>
        <w:pStyle w:val="Standard"/>
        <w:autoSpaceDE w:val="0"/>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 prawa do odstąpienia od umowy Zamawiający może skorzystać w ciągu 7 dni od zaistnienia przyczyny odstąpienia. Odstąpienie wymaga dla swej skuteczności formy pisemnej.</w:t>
      </w:r>
    </w:p>
    <w:p w14:paraId="59E56925"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9</w:t>
      </w:r>
    </w:p>
    <w:p w14:paraId="50FF8DBA"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Kary umowne</w:t>
      </w:r>
    </w:p>
    <w:p w14:paraId="76ECF7E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Strony ustalają za niewykonanie lub nienależyte wykonanie umowy kary umowne w następujących przypadkach:</w:t>
      </w:r>
    </w:p>
    <w:p w14:paraId="7BEE4E5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lastRenderedPageBreak/>
        <w:t xml:space="preserve">1) </w:t>
      </w:r>
      <w:r>
        <w:rPr>
          <w:rFonts w:ascii="Calibri" w:eastAsia="TimesNewRomanPSMT" w:hAnsi="Calibri" w:cs="TimesNewRomanPSMT"/>
          <w:sz w:val="22"/>
          <w:szCs w:val="22"/>
        </w:rPr>
        <w:t>z tytułu niewykonania przedmiotu umowy z winy Wykonawcy, Wykonawca zapłaci Zamawiającemu 20 % wynagrodzenia brutto, o którym mowa w § 7 ust. 1,</w:t>
      </w:r>
    </w:p>
    <w:p w14:paraId="0041986A"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za zwłokę w wykonaniu przedmiotu umowy w terminie określonym w § 2 ust. 1, Zamawiającemu przysługuje 0,5 % wynagrodzenia brutto, o którym mowa w § 7 ust. 1 za każdy dzień zwłoki,</w:t>
      </w:r>
    </w:p>
    <w:p w14:paraId="6F80BE65"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za zwłokę w wymianie przedmiotu umowy na wolny od wad w terminie wskazanym przez Zamawiającego, Zamawiającemu przysługuje 0,3 % wynagrodzenia brutto, o którym mowa w § 7 ust. 1 za każdy dzień zwłoki,</w:t>
      </w:r>
    </w:p>
    <w:p w14:paraId="3915291F"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z tytułu odstąpienia od umowy przez Zamawiającego z winy Wykonawcy, Wykonawca zapłaci Zamawiającemu karę umowną w wysokości 20 % wynagrodzenia brutto, o którym mowa w § 7 ust. 1,</w:t>
      </w:r>
    </w:p>
    <w:p w14:paraId="7BD758D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Łączna wartość kar umownych jakich Zamawiający może dochodzić od Wykonawcy, nie może przekraczać 20% wynagrodzenia brutto, o którym mowa w § 7 ust. 1.</w:t>
      </w:r>
    </w:p>
    <w:p w14:paraId="0F78DE85" w14:textId="597B28E3"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 xml:space="preserve">Jeżeli kara umowna nie pokrywa w pełni poniesionej przez Zamawiającego szkody, może on dochodzić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na zasadach ogólnych odszkodowania uzupełniającego.</w:t>
      </w:r>
    </w:p>
    <w:p w14:paraId="2AFD4BB1" w14:textId="60E6766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 xml:space="preserve">Strony ustalają, że kara umowna staje się wymagalna z dniem jej naliczenia przez Zamawiającego </w:t>
      </w:r>
      <w:r w:rsidR="00050FE5">
        <w:rPr>
          <w:rFonts w:ascii="Calibri" w:eastAsia="TimesNewRomanPSMT" w:hAnsi="Calibri" w:cs="TimesNewRomanPSMT"/>
          <w:sz w:val="22"/>
          <w:szCs w:val="22"/>
        </w:rPr>
        <w:t xml:space="preserve">                                </w:t>
      </w:r>
      <w:r>
        <w:rPr>
          <w:rFonts w:ascii="Calibri" w:eastAsia="TimesNewRomanPSMT" w:hAnsi="Calibri" w:cs="TimesNewRomanPSMT"/>
          <w:sz w:val="22"/>
          <w:szCs w:val="22"/>
        </w:rPr>
        <w:t>i poinformowania o tym Wykonawcy.</w:t>
      </w:r>
    </w:p>
    <w:p w14:paraId="524D81B1"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10</w:t>
      </w:r>
    </w:p>
    <w:p w14:paraId="02754C9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Zmiany postanowień umowy</w:t>
      </w:r>
    </w:p>
    <w:p w14:paraId="4BB00454" w14:textId="78887BC7" w:rsidR="00050FE5" w:rsidRDefault="00475E69" w:rsidP="00050FE5">
      <w:pPr>
        <w:pStyle w:val="Standard"/>
        <w:autoSpaceDE w:val="0"/>
        <w:ind w:left="284" w:hanging="284"/>
        <w:jc w:val="both"/>
        <w:rPr>
          <w:rFonts w:ascii="Calibri" w:eastAsia="TimesNewRomanPSMT" w:hAnsi="Calibri" w:cs="TimesNewRomanPSMT"/>
          <w:sz w:val="22"/>
          <w:szCs w:val="22"/>
        </w:rPr>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Zamawiający przewiduje możliwość dokonania zmiany niniejszej umowy na podstawie art. 455 ust. 1                      pkt. 4 ustawy - Prawo zamówień publicznych w zw. z postanowieniami ustawy z dnia 2 marca 2020 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p>
    <w:p w14:paraId="6907851B" w14:textId="1D89D297" w:rsidR="003E3A52" w:rsidRDefault="00050FE5" w:rsidP="00050FE5">
      <w:pPr>
        <w:pStyle w:val="Standard"/>
        <w:autoSpaceDE w:val="0"/>
        <w:ind w:left="284"/>
        <w:jc w:val="both"/>
      </w:pPr>
      <w:r w:rsidRPr="00050FE5">
        <w:rPr>
          <w:rFonts w:ascii="Calibri" w:eastAsia="TimesNewRomanPSMT" w:hAnsi="Calibri" w:cs="TimesNewRomanPSMT"/>
          <w:sz w:val="22"/>
          <w:szCs w:val="22"/>
        </w:rPr>
        <w:t>2113, 2123, 2157,</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2255, 2275, 2320,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2327, 2338, 2361,</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2401, z 2021 r.</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poz. 11, 159, 180,</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694, 981, 1023,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1090, 1162, 1163,</w:t>
      </w:r>
      <w:r>
        <w:rPr>
          <w:rFonts w:ascii="Calibri" w:eastAsia="TimesNewRomanPSMT" w:hAnsi="Calibri" w:cs="TimesNewRomanPSMT"/>
          <w:sz w:val="22"/>
          <w:szCs w:val="22"/>
        </w:rPr>
        <w:t xml:space="preserve"> </w:t>
      </w:r>
      <w:r w:rsidRPr="00050FE5">
        <w:rPr>
          <w:rFonts w:ascii="Calibri" w:eastAsia="TimesNewRomanPSMT" w:hAnsi="Calibri" w:cs="TimesNewRomanPSMT"/>
          <w:sz w:val="22"/>
          <w:szCs w:val="22"/>
        </w:rPr>
        <w:t>1192</w:t>
      </w:r>
      <w:r w:rsidR="00475E69">
        <w:rPr>
          <w:rFonts w:ascii="Calibri" w:eastAsia="TimesNewRomanPSMT" w:hAnsi="Calibri" w:cs="TimesNewRomanPSMT"/>
          <w:sz w:val="22"/>
          <w:szCs w:val="22"/>
        </w:rPr>
        <w:t xml:space="preserve"> ze zm.).</w:t>
      </w:r>
    </w:p>
    <w:p w14:paraId="608A579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Wykonawca ma prawo występowania do Zamawiającego z wnioskiem o zmianę treści zawartej umowy.</w:t>
      </w:r>
    </w:p>
    <w:p w14:paraId="36502E1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Wszelkie zmiany Umowy są dokonywane przez umocowanych przedstawicieli Zamawiającego                                 i Wykonawcy w formie pisemnej w drodze aneksu Umowy, pod rygorem nieważności.</w:t>
      </w:r>
    </w:p>
    <w:p w14:paraId="3D047B66"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W razie wątpliwości, przyjmuje się, że nie stanowią zmiany Umowy następujące zmiany:</w:t>
      </w:r>
    </w:p>
    <w:p w14:paraId="6FFED27E"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danych związanych z obsługą administracyjno-organizacyjną Umowy;</w:t>
      </w:r>
    </w:p>
    <w:p w14:paraId="1DDE0ED5"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danych teleadresowych;</w:t>
      </w:r>
    </w:p>
    <w:p w14:paraId="6AEBB9F3"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danych rejestrowych;</w:t>
      </w:r>
    </w:p>
    <w:p w14:paraId="70497E6F"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będące następstwem sukcesji uniwersalnej po jednej ze stron Umowy;</w:t>
      </w:r>
    </w:p>
    <w:p w14:paraId="4E845C8A" w14:textId="77777777" w:rsidR="003E3A52" w:rsidRDefault="00475E69">
      <w:pPr>
        <w:pStyle w:val="Standard"/>
        <w:autoSpaceDE w:val="0"/>
        <w:ind w:left="426" w:hanging="142"/>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dotyczące poprawienia błędów i oczywistych omyłek słownych, literowych i liczbowych, zmiany układu graficznego umowy lub numeracji jednostek redakcyjnych, nie powodujące zmiany celu i istoty umowy.</w:t>
      </w:r>
    </w:p>
    <w:p w14:paraId="46DEE97B"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11</w:t>
      </w:r>
    </w:p>
    <w:p w14:paraId="70AFFB3B"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Administratorem danych osobowych, o którym mowa w art. 4 pkt 7 Rozporządzenia Parlamentu Europejskiego i Rady (UE) 2016/679 z dnia 27 kwietnia 2016 r. w sprawie ochrony osób fizycznych                         w związku z przetwarzaniem danych osobowych i w sprawie swobodnego przepływu takich danych oraz uchylenia dyrektywy 95/46/WE (zwane dalej Rozporządzeniem) oraz ustawie z dnia 10 maja 2018 r.                       o ochronie danych osobowych, przekazywanych Zamawiającemu w związku z wykonaniem niniejszej umowy, jest Gmina Warlubie.</w:t>
      </w:r>
    </w:p>
    <w:p w14:paraId="2A4607B0"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Wszelkie przekazane dane osobowe wykorzystywane są wyłącznie na potrzeby realizacji zawieranych umów, ich wykonywania i rozliczania, a w szczególności do:</w:t>
      </w:r>
    </w:p>
    <w:p w14:paraId="5BA1AB26"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wykonania umowy, której stroną jest osoba, której dane dotyczą, lub do podjęcia działań na żądanie osoby, której dane dotyczą, przed zawarciem umowy (art. 6 ust. 1 lit. b Rozporządzenia);</w:t>
      </w:r>
    </w:p>
    <w:p w14:paraId="642FC431"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wypełnienia obowiązku prawnego ciążącego na administratorze (art. 6 ust. 1 lit. c Rozporządzenia);</w:t>
      </w:r>
    </w:p>
    <w:p w14:paraId="17868184" w14:textId="77777777" w:rsidR="003E3A52" w:rsidRDefault="00475E69">
      <w:pPr>
        <w:pStyle w:val="Standard"/>
        <w:autoSpaceDE w:val="0"/>
        <w:ind w:left="567" w:hanging="283"/>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celów wynikających z prawnie uzasadnionych interesów realizowanych przez administratora lub przez stronę trzecią (art. 6 ust. 1 lit. f Rozporządzenia).</w:t>
      </w:r>
    </w:p>
    <w:p w14:paraId="1E23662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Dane osobowe, które zostały przekazane administratorowi w ramach wykonania niniejszej umowy, nie będą przekazywane do państw trzecich oraz organizacji międzynarodowych.</w:t>
      </w:r>
    </w:p>
    <w:p w14:paraId="4F124DF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Dane osobowe przetwarzane są wyłącznie przez czas niezbędny do wykonania niniejszej umowy oraz dochodzenia ewentualnych roszczeń mogących wyniknąć w ramach realizacji tejże umowy, a także obowiązków wynikających z przepisów prawa.</w:t>
      </w:r>
    </w:p>
    <w:p w14:paraId="0C45E33C"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 xml:space="preserve">Osoba, której dane osobowe dotyczą, ma prawo do żądania od administratora dostępu do danych </w:t>
      </w:r>
      <w:r>
        <w:rPr>
          <w:rFonts w:ascii="Calibri" w:eastAsia="TimesNewRomanPSMT" w:hAnsi="Calibri" w:cs="TimesNewRomanPSMT"/>
          <w:sz w:val="22"/>
          <w:szCs w:val="22"/>
        </w:rPr>
        <w:lastRenderedPageBreak/>
        <w:t>osobowych jej dotyczących, ich sprostowania, usunięcia lub ograniczenia przetwarzania, wniesienia sprzeciwu wobec przetwarzania, a także przenoszenia danych. Nadto osobie przysługuje prawo wniesienia skargi do Prezesa Urzędu Ochrony Danych Osobowych. Żądanie usunięcia danych osobowych w przypadku gdy podstawą przetwarzania jest umowa, wiązać się będzie z koniecznością rozwiązania niniejszej umowy.</w:t>
      </w:r>
    </w:p>
    <w:p w14:paraId="702B3ADA" w14:textId="77777777" w:rsidR="003E3A52" w:rsidRDefault="00475E69">
      <w:pPr>
        <w:pStyle w:val="Standard"/>
        <w:autoSpaceDE w:val="0"/>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Administrator pozyskuje również dane osobowe z publicznych rejestrów takich jak: CEIDG, GUS, KRS.</w:t>
      </w:r>
    </w:p>
    <w:p w14:paraId="457DB70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przypadku gdy realizacja umowy wiąże się z powierzeniem przetwarzania danych osobowych, kwestie przetwarzania danych osobowych uregulowane zostaną odrębną umową.</w:t>
      </w:r>
    </w:p>
    <w:p w14:paraId="02E36EE0"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12</w:t>
      </w:r>
    </w:p>
    <w:p w14:paraId="6A2126FE"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Obowiązki informacyjne</w:t>
      </w:r>
    </w:p>
    <w:p w14:paraId="14E1D125" w14:textId="77777777" w:rsidR="003E3A52" w:rsidRDefault="00475E69">
      <w:pPr>
        <w:pStyle w:val="Standard"/>
        <w:autoSpaceDE w:val="0"/>
        <w:jc w:val="both"/>
        <w:rPr>
          <w:rFonts w:ascii="Calibri" w:eastAsia="TimesNewRomanPSMT" w:hAnsi="Calibri" w:cs="TimesNewRomanPSMT"/>
          <w:sz w:val="22"/>
          <w:szCs w:val="22"/>
        </w:rPr>
      </w:pPr>
      <w:r>
        <w:rPr>
          <w:rFonts w:ascii="Calibri" w:eastAsia="TimesNewRomanPSMT" w:hAnsi="Calibri" w:cs="TimesNewRomanPSMT"/>
          <w:sz w:val="22"/>
          <w:szCs w:val="22"/>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 w celu ubiegania się o udzielenie przedmiotowego zamówienia publicznego.</w:t>
      </w:r>
    </w:p>
    <w:p w14:paraId="36212E04"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13</w:t>
      </w:r>
    </w:p>
    <w:p w14:paraId="31EF246C" w14:textId="77777777" w:rsidR="003E3A52" w:rsidRDefault="00475E69">
      <w:pPr>
        <w:pStyle w:val="Standard"/>
        <w:autoSpaceDE w:val="0"/>
        <w:jc w:val="center"/>
        <w:rPr>
          <w:rFonts w:ascii="Calibri" w:eastAsia="TimesNewRomanPS-BoldMT" w:hAnsi="Calibri" w:cs="TimesNewRomanPS-BoldMT"/>
          <w:b/>
          <w:bCs/>
          <w:sz w:val="22"/>
          <w:szCs w:val="22"/>
        </w:rPr>
      </w:pPr>
      <w:r>
        <w:rPr>
          <w:rFonts w:ascii="Calibri" w:eastAsia="TimesNewRomanPS-BoldMT" w:hAnsi="Calibri" w:cs="TimesNewRomanPS-BoldMT"/>
          <w:b/>
          <w:bCs/>
          <w:sz w:val="22"/>
          <w:szCs w:val="22"/>
        </w:rPr>
        <w:t>Postanowienia końcowe</w:t>
      </w:r>
    </w:p>
    <w:p w14:paraId="3E551C53"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1. </w:t>
      </w:r>
      <w:r>
        <w:rPr>
          <w:rFonts w:ascii="Calibri" w:eastAsia="TimesNewRomanPSMT" w:hAnsi="Calibri" w:cs="TimesNewRomanPSMT"/>
          <w:sz w:val="22"/>
          <w:szCs w:val="22"/>
        </w:rPr>
        <w:t>W razie powstania sporu na tle wykonania niniejszej umowy, Wykonawca jest zobowiązany przede wszystkim do wyczerpania drogi postępowania reklamacyjnego.</w:t>
      </w:r>
    </w:p>
    <w:p w14:paraId="622C74D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2. </w:t>
      </w:r>
      <w:r>
        <w:rPr>
          <w:rFonts w:ascii="Calibri" w:eastAsia="TimesNewRomanPSMT" w:hAnsi="Calibri" w:cs="TimesNewRomanPSMT"/>
          <w:sz w:val="22"/>
          <w:szCs w:val="22"/>
        </w:rPr>
        <w:t>Reklamację realizuje się poprzez skierowanie konkretnego zgłoszenia do Zamawiającego,</w:t>
      </w:r>
    </w:p>
    <w:p w14:paraId="5E8C44E2" w14:textId="77777777" w:rsidR="003E3A52" w:rsidRDefault="00475E69">
      <w:pPr>
        <w:pStyle w:val="Standard"/>
        <w:autoSpaceDE w:val="0"/>
        <w:ind w:left="284" w:hanging="284"/>
        <w:jc w:val="both"/>
        <w:rPr>
          <w:rFonts w:ascii="Calibri" w:eastAsia="TimesNewRomanPSMT" w:hAnsi="Calibri" w:cs="TimesNewRomanPSMT"/>
          <w:sz w:val="22"/>
          <w:szCs w:val="22"/>
        </w:rPr>
      </w:pPr>
      <w:r>
        <w:rPr>
          <w:rFonts w:ascii="Calibri" w:eastAsia="TimesNewRomanPSMT" w:hAnsi="Calibri" w:cs="TimesNewRomanPSMT"/>
          <w:sz w:val="22"/>
          <w:szCs w:val="22"/>
        </w:rPr>
        <w:t>który ma obowiązek pisemnego ustosunkowania się do niej w terminie 14 dni od daty zgłoszenia.</w:t>
      </w:r>
    </w:p>
    <w:p w14:paraId="463B82F2"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3. </w:t>
      </w:r>
      <w:r>
        <w:rPr>
          <w:rFonts w:ascii="Calibri" w:eastAsia="TimesNewRomanPSMT" w:hAnsi="Calibri" w:cs="TimesNewRomanPSMT"/>
          <w:sz w:val="22"/>
          <w:szCs w:val="22"/>
        </w:rPr>
        <w:t>W razie odmowy uznania roszczenia Wykonawcy przez Zamawiającego, względnie nieudzielenia odpowiedzi na roszczenie w terminie, o którym mowa powyżej, Wykonawca uprawniony jest do wystąpienia na drogę sądową.</w:t>
      </w:r>
    </w:p>
    <w:p w14:paraId="741B468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4. </w:t>
      </w:r>
      <w:r>
        <w:rPr>
          <w:rFonts w:ascii="Calibri" w:eastAsia="TimesNewRomanPSMT" w:hAnsi="Calibri" w:cs="TimesNewRomanPSMT"/>
          <w:sz w:val="22"/>
          <w:szCs w:val="22"/>
        </w:rPr>
        <w:t>Strony zobowiązują się wzajemnie do zawiadomienia drugiej Strony o każdorazowej zmianie adresu wskazanego w umowie.</w:t>
      </w:r>
    </w:p>
    <w:p w14:paraId="556D3687"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5. </w:t>
      </w:r>
      <w:r>
        <w:rPr>
          <w:rFonts w:ascii="Calibri" w:eastAsia="TimesNewRomanPSMT" w:hAnsi="Calibri" w:cs="TimesNewRomanPSMT"/>
          <w:sz w:val="22"/>
          <w:szCs w:val="22"/>
        </w:rPr>
        <w:t>Spory wynikłe na tle realizacji niniejszej umowy rozstrzygał będzie sąd właściwy miejscowo dla siedziby Zamawiającego.</w:t>
      </w:r>
    </w:p>
    <w:p w14:paraId="59D1CD8E"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6. </w:t>
      </w:r>
      <w:r>
        <w:rPr>
          <w:rFonts w:ascii="Calibri" w:eastAsia="TimesNewRomanPSMT" w:hAnsi="Calibri" w:cs="TimesNewRomanPSMT"/>
          <w:sz w:val="22"/>
          <w:szCs w:val="22"/>
        </w:rPr>
        <w:t>Wierzytelności wynikające z niniejszej umowy nie mogą być przedmiotem cesji (obrotu) bez pisemnej zgody Zamawiającego.</w:t>
      </w:r>
    </w:p>
    <w:p w14:paraId="60C7ABBB" w14:textId="6B49673A" w:rsidR="003E3A52" w:rsidRDefault="00475E69" w:rsidP="00050FE5">
      <w:pPr>
        <w:pStyle w:val="Standard"/>
        <w:autoSpaceDE w:val="0"/>
        <w:ind w:left="284" w:hanging="284"/>
        <w:jc w:val="both"/>
      </w:pPr>
      <w:r>
        <w:rPr>
          <w:rFonts w:ascii="Calibri" w:eastAsia="TimesNewRomanPS-BoldMT" w:hAnsi="Calibri" w:cs="TimesNewRomanPS-BoldMT"/>
          <w:b/>
          <w:bCs/>
          <w:sz w:val="22"/>
          <w:szCs w:val="22"/>
        </w:rPr>
        <w:t xml:space="preserve">7. </w:t>
      </w:r>
      <w:r>
        <w:rPr>
          <w:rFonts w:ascii="Calibri" w:eastAsia="TimesNewRomanPSMT" w:hAnsi="Calibri" w:cs="TimesNewRomanPSMT"/>
          <w:sz w:val="22"/>
          <w:szCs w:val="22"/>
        </w:rPr>
        <w:t>W sprawach nieuregulowanych w niniejszej umowie stosuje się przepisy ustawy z dnia 23 kwietnia 1964 r. - Kodeks cywilny, ustawy z dnia 11 września 2019 r. - Prawo zamówień publicznych oraz ustawy z dnia                  2 marca 2020</w:t>
      </w:r>
      <w:r w:rsidR="00900383">
        <w:rPr>
          <w:rFonts w:ascii="Calibri" w:eastAsia="TimesNewRomanPSMT" w:hAnsi="Calibri" w:cs="TimesNewRomanPSMT"/>
          <w:sz w:val="22"/>
          <w:szCs w:val="22"/>
        </w:rPr>
        <w:t xml:space="preserve"> </w:t>
      </w:r>
      <w:r>
        <w:rPr>
          <w:rFonts w:ascii="Calibri" w:eastAsia="TimesNewRomanPSMT" w:hAnsi="Calibri" w:cs="TimesNewRomanPSMT"/>
          <w:sz w:val="22"/>
          <w:szCs w:val="22"/>
        </w:rPr>
        <w:t>r. o szczególnych rozwiązaniach związanych z zapobieganiem, przeciwdziałaniem                               i zwalczaniem COVID-19, innych chorób zakaźnych oraz wywołanych nimi sytuacji kryzysowych (</w:t>
      </w:r>
      <w:proofErr w:type="spellStart"/>
      <w:r w:rsidR="00050FE5" w:rsidRPr="00050FE5">
        <w:rPr>
          <w:rFonts w:ascii="Calibri" w:eastAsia="TimesNewRomanPSMT" w:hAnsi="Calibri" w:cs="TimesNewRomanPSMT"/>
          <w:sz w:val="22"/>
          <w:szCs w:val="22"/>
        </w:rPr>
        <w:t>t.j</w:t>
      </w:r>
      <w:proofErr w:type="spellEnd"/>
      <w:r w:rsidR="00050FE5" w:rsidRPr="00050FE5">
        <w:rPr>
          <w:rFonts w:ascii="Calibri" w:eastAsia="TimesNewRomanPSMT" w:hAnsi="Calibri" w:cs="TimesNewRomanPSMT"/>
          <w:sz w:val="22"/>
          <w:szCs w:val="22"/>
        </w:rPr>
        <w:t>.</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Dz. U. z 2020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1842, 2112,</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2113, 2123, 2157,</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2255, 2275, 2320,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2327, 2338, 2361,</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2401, z 2021 r.</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poz. 11, 159, 180,</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694, 981, 1023,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1090, 1162, 1163,</w:t>
      </w:r>
      <w:r w:rsidR="00050FE5">
        <w:rPr>
          <w:rFonts w:ascii="Calibri" w:eastAsia="TimesNewRomanPSMT" w:hAnsi="Calibri" w:cs="TimesNewRomanPSMT"/>
          <w:sz w:val="22"/>
          <w:szCs w:val="22"/>
        </w:rPr>
        <w:t xml:space="preserve"> </w:t>
      </w:r>
      <w:r w:rsidR="00050FE5" w:rsidRPr="00050FE5">
        <w:rPr>
          <w:rFonts w:ascii="Calibri" w:eastAsia="TimesNewRomanPSMT" w:hAnsi="Calibri" w:cs="TimesNewRomanPSMT"/>
          <w:sz w:val="22"/>
          <w:szCs w:val="22"/>
        </w:rPr>
        <w:t>1192</w:t>
      </w:r>
      <w:r>
        <w:rPr>
          <w:rFonts w:ascii="Calibri" w:eastAsia="TimesNewRomanPSMT" w:hAnsi="Calibri" w:cs="TimesNewRomanPSMT"/>
          <w:sz w:val="22"/>
          <w:szCs w:val="22"/>
        </w:rPr>
        <w:t xml:space="preserve"> ze zm.)</w:t>
      </w:r>
    </w:p>
    <w:p w14:paraId="67141B65"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8. </w:t>
      </w:r>
      <w:r>
        <w:rPr>
          <w:rFonts w:ascii="Calibri" w:eastAsia="TimesNewRomanPSMT" w:hAnsi="Calibri" w:cs="TimesNewRomanPSMT"/>
          <w:sz w:val="22"/>
          <w:szCs w:val="22"/>
        </w:rPr>
        <w:t>Umowę niniejszą sporządzono w dwóch jednobrzmiących egzemplarzach, z których jeden otrzymuje Zamawiający, a jeden Wykonawca.</w:t>
      </w:r>
    </w:p>
    <w:p w14:paraId="096BD234" w14:textId="77777777" w:rsidR="003E3A52" w:rsidRDefault="00475E69">
      <w:pPr>
        <w:pStyle w:val="Standard"/>
        <w:autoSpaceDE w:val="0"/>
        <w:ind w:left="284" w:hanging="284"/>
        <w:jc w:val="both"/>
      </w:pPr>
      <w:r>
        <w:rPr>
          <w:rFonts w:ascii="Calibri" w:eastAsia="TimesNewRomanPS-BoldMT" w:hAnsi="Calibri" w:cs="TimesNewRomanPS-BoldMT"/>
          <w:b/>
          <w:bCs/>
          <w:sz w:val="22"/>
          <w:szCs w:val="22"/>
        </w:rPr>
        <w:t xml:space="preserve">9. </w:t>
      </w:r>
      <w:r>
        <w:rPr>
          <w:rFonts w:ascii="Calibri" w:eastAsia="TimesNewRomanPSMT" w:hAnsi="Calibri" w:cs="TimesNewRomanPSMT"/>
          <w:sz w:val="22"/>
          <w:szCs w:val="22"/>
        </w:rPr>
        <w:t>Załączniki stanowiące integralne części niniejszej umowy:</w:t>
      </w:r>
    </w:p>
    <w:p w14:paraId="086BC692"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1) Oferta Wykonawcy – załącznik nr 1 do umowy</w:t>
      </w:r>
    </w:p>
    <w:p w14:paraId="29AD92ED"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2) Specyfikacja Techniczna Pojazdu – załącznik nr 2 do umowy;</w:t>
      </w:r>
    </w:p>
    <w:p w14:paraId="02EA574F" w14:textId="77777777" w:rsidR="003E3A52" w:rsidRDefault="00475E69">
      <w:pPr>
        <w:pStyle w:val="Standard"/>
        <w:autoSpaceDE w:val="0"/>
        <w:ind w:left="284"/>
        <w:jc w:val="both"/>
        <w:rPr>
          <w:rFonts w:ascii="Calibri" w:eastAsia="TimesNewRomanPSMT" w:hAnsi="Calibri" w:cs="TimesNewRomanPSMT"/>
          <w:sz w:val="22"/>
          <w:szCs w:val="22"/>
        </w:rPr>
      </w:pPr>
      <w:r>
        <w:rPr>
          <w:rFonts w:ascii="Calibri" w:eastAsia="TimesNewRomanPSMT" w:hAnsi="Calibri" w:cs="TimesNewRomanPSMT"/>
          <w:sz w:val="22"/>
          <w:szCs w:val="22"/>
        </w:rPr>
        <w:t>3) inna dokumentacja dot. przedmiotu zamówienia określona w SWZ.</w:t>
      </w:r>
    </w:p>
    <w:p w14:paraId="73241091" w14:textId="77777777" w:rsidR="003E3A52" w:rsidRDefault="003E3A52">
      <w:pPr>
        <w:pStyle w:val="Standard"/>
        <w:autoSpaceDE w:val="0"/>
        <w:ind w:left="284" w:hanging="284"/>
        <w:jc w:val="both"/>
        <w:rPr>
          <w:rFonts w:ascii="Calibri" w:eastAsia="TimesNewRomanPSMT" w:hAnsi="Calibri" w:cs="TimesNewRomanPSMT"/>
          <w:sz w:val="22"/>
          <w:szCs w:val="22"/>
        </w:rPr>
      </w:pPr>
    </w:p>
    <w:p w14:paraId="499C8496" w14:textId="77777777" w:rsidR="003E3A52" w:rsidRDefault="00475E69">
      <w:pPr>
        <w:pStyle w:val="Standard"/>
        <w:autoSpaceDE w:val="0"/>
        <w:ind w:left="709" w:firstLine="709"/>
        <w:rPr>
          <w:rFonts w:ascii="Calibri" w:eastAsia="TimesNewRomanPS-BoldMT" w:hAnsi="Calibri" w:cs="TimesNewRomanPS-BoldMT"/>
          <w:b/>
          <w:bCs/>
          <w:sz w:val="22"/>
          <w:szCs w:val="22"/>
        </w:rPr>
      </w:pPr>
      <w:r>
        <w:rPr>
          <w:rFonts w:ascii="Calibri" w:eastAsia="TimesNewRomanPS-BoldMT" w:hAnsi="Calibri" w:cs="TimesNewRomanPS-BoldMT"/>
          <w:b/>
          <w:bCs/>
          <w:sz w:val="22"/>
          <w:szCs w:val="22"/>
        </w:rPr>
        <w:t xml:space="preserve">Wykonawca: </w:t>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r>
      <w:r>
        <w:rPr>
          <w:rFonts w:ascii="Calibri" w:eastAsia="TimesNewRomanPS-BoldMT" w:hAnsi="Calibri" w:cs="TimesNewRomanPS-BoldMT"/>
          <w:b/>
          <w:bCs/>
          <w:sz w:val="22"/>
          <w:szCs w:val="22"/>
        </w:rPr>
        <w:tab/>
        <w:t>Zamawiający:</w:t>
      </w:r>
    </w:p>
    <w:p w14:paraId="14974D48" w14:textId="77777777" w:rsidR="003E3A52" w:rsidRDefault="003E3A52">
      <w:pPr>
        <w:pStyle w:val="Standard"/>
        <w:autoSpaceDE w:val="0"/>
        <w:rPr>
          <w:rFonts w:ascii="Calibri" w:eastAsia="TimesNewRomanPSMT" w:hAnsi="Calibri" w:cs="TimesNewRomanPSMT"/>
          <w:sz w:val="22"/>
          <w:szCs w:val="22"/>
        </w:rPr>
      </w:pPr>
    </w:p>
    <w:p w14:paraId="0B7C6E05" w14:textId="77777777" w:rsidR="003E3A52" w:rsidRDefault="003E3A52">
      <w:pPr>
        <w:pStyle w:val="Standard"/>
        <w:autoSpaceDE w:val="0"/>
        <w:rPr>
          <w:rFonts w:ascii="Calibri" w:eastAsia="TimesNewRomanPSMT" w:hAnsi="Calibri" w:cs="TimesNewRomanPSMT"/>
          <w:sz w:val="22"/>
          <w:szCs w:val="22"/>
        </w:rPr>
      </w:pPr>
    </w:p>
    <w:p w14:paraId="3F956565" w14:textId="77777777" w:rsidR="003E3A52" w:rsidRDefault="00475E69">
      <w:pPr>
        <w:pStyle w:val="Standard"/>
        <w:autoSpaceDE w:val="0"/>
        <w:ind w:firstLine="709"/>
        <w:rPr>
          <w:rFonts w:ascii="Calibri" w:eastAsia="TimesNewRomanPSMT" w:hAnsi="Calibri" w:cs="TimesNewRomanPSMT"/>
          <w:sz w:val="22"/>
          <w:szCs w:val="22"/>
        </w:rPr>
      </w:pPr>
      <w:r>
        <w:rPr>
          <w:rFonts w:ascii="Calibri" w:eastAsia="TimesNewRomanPSMT" w:hAnsi="Calibri" w:cs="TimesNewRomanPSMT"/>
          <w:sz w:val="22"/>
          <w:szCs w:val="22"/>
        </w:rPr>
        <w:t xml:space="preserve">_______________________ </w:t>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r>
      <w:r>
        <w:rPr>
          <w:rFonts w:ascii="Calibri" w:eastAsia="TimesNewRomanPSMT" w:hAnsi="Calibri" w:cs="TimesNewRomanPSMT"/>
          <w:sz w:val="22"/>
          <w:szCs w:val="22"/>
        </w:rPr>
        <w:tab/>
        <w:t>________________________</w:t>
      </w:r>
    </w:p>
    <w:p w14:paraId="615FBAA4" w14:textId="77777777" w:rsidR="003E3A52" w:rsidRDefault="003E3A52">
      <w:pPr>
        <w:pStyle w:val="Standard"/>
        <w:autoSpaceDE w:val="0"/>
        <w:rPr>
          <w:rFonts w:ascii="Calibri" w:eastAsia="TimesNewRomanPSMT" w:hAnsi="Calibri" w:cs="TimesNewRomanPSMT"/>
          <w:sz w:val="22"/>
          <w:szCs w:val="22"/>
        </w:rPr>
      </w:pPr>
    </w:p>
    <w:p w14:paraId="30881573" w14:textId="77777777" w:rsidR="003E3A52" w:rsidRDefault="003E3A52">
      <w:pPr>
        <w:pStyle w:val="Standard"/>
        <w:autoSpaceDE w:val="0"/>
        <w:rPr>
          <w:rFonts w:ascii="Calibri" w:hAnsi="Calibri"/>
          <w:sz w:val="22"/>
          <w:szCs w:val="22"/>
        </w:rPr>
      </w:pPr>
    </w:p>
    <w:p w14:paraId="6FAB9785" w14:textId="77777777" w:rsidR="003E3A52" w:rsidRDefault="003E3A52">
      <w:pPr>
        <w:pStyle w:val="Standard"/>
        <w:autoSpaceDE w:val="0"/>
        <w:rPr>
          <w:rFonts w:ascii="Calibri" w:eastAsia="TimesNewRomanPS-BoldItalicMT" w:hAnsi="Calibri" w:cs="TimesNewRomanPS-BoldItalicMT"/>
          <w:b/>
          <w:bCs/>
          <w:i/>
          <w:iCs/>
          <w:color w:val="000000"/>
          <w:sz w:val="22"/>
          <w:szCs w:val="22"/>
        </w:rPr>
      </w:pPr>
    </w:p>
    <w:p w14:paraId="24E0B2BE" w14:textId="77777777" w:rsidR="003E3A52" w:rsidRDefault="003E3A52">
      <w:pPr>
        <w:pStyle w:val="Standard"/>
        <w:autoSpaceDE w:val="0"/>
        <w:rPr>
          <w:rFonts w:ascii="Calibri" w:eastAsia="TimesNewRomanPS-BoldMT" w:hAnsi="Calibri" w:cs="TimesNewRomanPS-BoldMT"/>
          <w:b/>
          <w:bCs/>
          <w:color w:val="000000"/>
          <w:sz w:val="22"/>
          <w:szCs w:val="22"/>
        </w:rPr>
      </w:pPr>
    </w:p>
    <w:sectPr w:rsidR="003E3A52">
      <w:footerReference w:type="default" r:id="rId11"/>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0A9D" w14:textId="77777777" w:rsidR="00B82253" w:rsidRDefault="00B82253">
      <w:r>
        <w:separator/>
      </w:r>
    </w:p>
  </w:endnote>
  <w:endnote w:type="continuationSeparator" w:id="0">
    <w:p w14:paraId="6C28D9BD" w14:textId="77777777" w:rsidR="00B82253" w:rsidRDefault="00B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imesNewRomanPS-BoldMT">
    <w:charset w:val="00"/>
    <w:family w:val="auto"/>
    <w:pitch w:val="default"/>
  </w:font>
  <w:font w:name="TimesNewRomanPS-BoldItalicMT">
    <w:charset w:val="00"/>
    <w:family w:val="script"/>
    <w:pitch w:val="default"/>
  </w:font>
  <w:font w:name="TimesNewRomanPSMT">
    <w:altName w:val="Times New Roman"/>
    <w:charset w:val="00"/>
    <w:family w:val="roman"/>
    <w:pitch w:val="default"/>
  </w:font>
  <w:font w:name="LiberationSerif-Italic">
    <w:charset w:val="00"/>
    <w:family w:val="roman"/>
    <w:pitch w:val="default"/>
  </w:font>
  <w:font w:name="Verdana">
    <w:panose1 w:val="020B0604030504040204"/>
    <w:charset w:val="EE"/>
    <w:family w:val="swiss"/>
    <w:pitch w:val="variable"/>
    <w:sig w:usb0="A00006FF" w:usb1="4000205B" w:usb2="00000010" w:usb3="00000000" w:csb0="0000019F" w:csb1="00000000"/>
  </w:font>
  <w:font w:name="font238">
    <w:altName w:val="Times New Roman"/>
    <w:charset w:val="EE"/>
    <w:family w:val="auto"/>
    <w:pitch w:val="variable"/>
  </w:font>
  <w:font w:name="TimesNewRomanPS-ItalicMT">
    <w:charset w:val="00"/>
    <w:family w:val="script"/>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5539" w14:textId="77777777" w:rsidR="00284A2D" w:rsidRDefault="00475E69">
    <w:pPr>
      <w:pStyle w:val="Stopka"/>
      <w:pBdr>
        <w:top w:val="single" w:sz="4" w:space="0" w:color="D9D9D9"/>
        <w:left w:val="single" w:sz="4" w:space="0" w:color="D9D9D9"/>
        <w:bottom w:val="single" w:sz="4" w:space="0" w:color="D9D9D9"/>
        <w:right w:val="single" w:sz="4" w:space="0" w:color="D9D9D9"/>
      </w:pBdr>
      <w:jc w:val="right"/>
    </w:pPr>
    <w:r>
      <w:fldChar w:fldCharType="begin"/>
    </w:r>
    <w:r>
      <w:instrText xml:space="preserve"> PAGE </w:instrText>
    </w:r>
    <w:r>
      <w:fldChar w:fldCharType="separate"/>
    </w:r>
    <w:r>
      <w:t>5</w:t>
    </w:r>
    <w:r>
      <w:fldChar w:fldCharType="end"/>
    </w:r>
    <w:r>
      <w:t xml:space="preserve"> | </w:t>
    </w:r>
    <w:r>
      <w:rPr>
        <w:color w:val="7F7F7F"/>
        <w:spacing w:val="60"/>
      </w:rPr>
      <w:t>Strona</w:t>
    </w:r>
  </w:p>
  <w:p w14:paraId="664D5C9F" w14:textId="77777777" w:rsidR="00284A2D" w:rsidRDefault="00B822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F96B" w14:textId="77777777" w:rsidR="00B82253" w:rsidRDefault="00B82253">
      <w:r>
        <w:rPr>
          <w:color w:val="000000"/>
        </w:rPr>
        <w:separator/>
      </w:r>
    </w:p>
  </w:footnote>
  <w:footnote w:type="continuationSeparator" w:id="0">
    <w:p w14:paraId="05D42C03" w14:textId="77777777" w:rsidR="00B82253" w:rsidRDefault="00B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33BC6"/>
    <w:multiLevelType w:val="hybridMultilevel"/>
    <w:tmpl w:val="C5B09EB2"/>
    <w:lvl w:ilvl="0" w:tplc="785C0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1E371D"/>
    <w:multiLevelType w:val="multilevel"/>
    <w:tmpl w:val="1674A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9657E2"/>
    <w:multiLevelType w:val="multilevel"/>
    <w:tmpl w:val="8FDC7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ED16E2"/>
    <w:multiLevelType w:val="multilevel"/>
    <w:tmpl w:val="00F65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52"/>
    <w:rsid w:val="00050FE5"/>
    <w:rsid w:val="000C5F64"/>
    <w:rsid w:val="001F38FC"/>
    <w:rsid w:val="0023253D"/>
    <w:rsid w:val="003E3A52"/>
    <w:rsid w:val="00475E69"/>
    <w:rsid w:val="004F4BCA"/>
    <w:rsid w:val="005B07E2"/>
    <w:rsid w:val="006B14C2"/>
    <w:rsid w:val="00706698"/>
    <w:rsid w:val="008B2E8E"/>
    <w:rsid w:val="00900383"/>
    <w:rsid w:val="00995ECB"/>
    <w:rsid w:val="00A23D3B"/>
    <w:rsid w:val="00A41909"/>
    <w:rsid w:val="00AB4F1E"/>
    <w:rsid w:val="00B36E60"/>
    <w:rsid w:val="00B82253"/>
    <w:rsid w:val="00C82B3E"/>
    <w:rsid w:val="00D20B05"/>
    <w:rsid w:val="00DE3144"/>
    <w:rsid w:val="00E40647"/>
    <w:rsid w:val="00F911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D7D9"/>
  <w15:docId w15:val="{442A1152-C707-4A35-BB10-6142148D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character" w:styleId="Hipercze">
    <w:name w:val="Hyperlink"/>
    <w:basedOn w:val="Domylnaczcionkaakapitu"/>
    <w:rPr>
      <w:color w:val="0000FF"/>
      <w:u w:val="single"/>
    </w:rPr>
  </w:style>
  <w:style w:type="paragraph" w:styleId="Nagwek">
    <w:name w:val="header"/>
    <w:basedOn w:val="Normalny"/>
    <w:pPr>
      <w:tabs>
        <w:tab w:val="center" w:pos="4536"/>
        <w:tab w:val="right" w:pos="9072"/>
      </w:tabs>
    </w:pPr>
    <w:rPr>
      <w:szCs w:val="21"/>
    </w:rPr>
  </w:style>
  <w:style w:type="character" w:customStyle="1" w:styleId="NagwekZnak">
    <w:name w:val="Nagłówek Znak"/>
    <w:basedOn w:val="Domylnaczcionkaakapitu"/>
    <w:rPr>
      <w:szCs w:val="21"/>
    </w:rPr>
  </w:style>
  <w:style w:type="paragraph" w:styleId="Stopka">
    <w:name w:val="footer"/>
    <w:basedOn w:val="Normalny"/>
    <w:pPr>
      <w:tabs>
        <w:tab w:val="center" w:pos="4536"/>
        <w:tab w:val="right" w:pos="9072"/>
      </w:tabs>
    </w:pPr>
    <w:rPr>
      <w:szCs w:val="21"/>
    </w:rPr>
  </w:style>
  <w:style w:type="character" w:customStyle="1" w:styleId="StopkaZnak">
    <w:name w:val="Stopka Znak"/>
    <w:basedOn w:val="Domylnaczcionkaakapitu"/>
    <w:rPr>
      <w:szCs w:val="21"/>
    </w:rPr>
  </w:style>
  <w:style w:type="character" w:styleId="Nierozpoznanawzmianka">
    <w:name w:val="Unresolved Mention"/>
    <w:basedOn w:val="Domylnaczcionkaakapitu"/>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mina@warlub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mina@warlubi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spektor@cbi24.pl" TargetMode="External"/><Relationship Id="rId4" Type="http://schemas.openxmlformats.org/officeDocument/2006/relationships/webSettings" Target="webSettings.xml"/><Relationship Id="rId9" Type="http://schemas.openxmlformats.org/officeDocument/2006/relationships/hyperlink" Target="mailto:gmina@warlub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11490</Words>
  <Characters>68942</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cllio</dc:creator>
  <cp:lastModifiedBy>komp</cp:lastModifiedBy>
  <cp:revision>8</cp:revision>
  <cp:lastPrinted>2021-07-25T15:22:00Z</cp:lastPrinted>
  <dcterms:created xsi:type="dcterms:W3CDTF">2021-08-09T08:45:00Z</dcterms:created>
  <dcterms:modified xsi:type="dcterms:W3CDTF">2021-08-09T10:19:00Z</dcterms:modified>
</cp:coreProperties>
</file>