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08" w:rsidRDefault="00897808" w:rsidP="00897808">
      <w:pPr>
        <w:jc w:val="right"/>
      </w:pPr>
      <w:r>
        <w:t>Warlubie, dn. 02.02.2023 r.</w:t>
      </w:r>
    </w:p>
    <w:p w:rsidR="00897808" w:rsidRDefault="00897808" w:rsidP="00897808"/>
    <w:p w:rsidR="00897808" w:rsidRDefault="00897808" w:rsidP="00897808">
      <w:r>
        <w:t>Znak sprawy: RGROŚ.I. 6220.7.2022</w:t>
      </w:r>
    </w:p>
    <w:p w:rsidR="00897808" w:rsidRDefault="00897808" w:rsidP="00897808"/>
    <w:p w:rsidR="00897808" w:rsidRDefault="00897808" w:rsidP="00897808">
      <w:pPr>
        <w:rPr>
          <w:sz w:val="32"/>
          <w:szCs w:val="32"/>
        </w:rPr>
      </w:pPr>
    </w:p>
    <w:p w:rsidR="00897808" w:rsidRDefault="00897808" w:rsidP="00897808">
      <w:pPr>
        <w:spacing w:before="120"/>
        <w:jc w:val="center"/>
        <w:rPr>
          <w:b/>
          <w:spacing w:val="44"/>
          <w:sz w:val="28"/>
          <w:szCs w:val="28"/>
        </w:rPr>
      </w:pPr>
      <w:r>
        <w:rPr>
          <w:b/>
          <w:spacing w:val="44"/>
          <w:sz w:val="28"/>
          <w:szCs w:val="28"/>
        </w:rPr>
        <w:t>Obwieszczenie</w:t>
      </w:r>
    </w:p>
    <w:p w:rsidR="00897808" w:rsidRDefault="00897808" w:rsidP="00897808">
      <w:pPr>
        <w:spacing w:before="12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o wydaniu decyzji o umorzeniu postępowania </w:t>
      </w:r>
    </w:p>
    <w:p w:rsidR="00897808" w:rsidRDefault="00897808" w:rsidP="00897808">
      <w:pPr>
        <w:tabs>
          <w:tab w:val="left" w:pos="2279"/>
        </w:tabs>
        <w:spacing w:line="360" w:lineRule="auto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ab/>
      </w:r>
    </w:p>
    <w:p w:rsidR="00897808" w:rsidRDefault="00897808" w:rsidP="00897808">
      <w:pPr>
        <w:pStyle w:val="Tekstpodstawowywcity"/>
      </w:pPr>
      <w:r>
        <w:t xml:space="preserve">Na podstawie art. 74 ust. 3 i art. 85 ust. 3 ustawy z dnia 3 października 2008 r. </w:t>
      </w:r>
      <w:r>
        <w:br/>
        <w:t xml:space="preserve">o udostępnianiu informacji o środowisku i jego ochronie, udziale społeczeństwa w ochronie środowiska oraz o ocenach oddziaływania na środowisko (Dz. U. z 2022 r., poz. 1029 </w:t>
      </w:r>
      <w:proofErr w:type="spellStart"/>
      <w:r>
        <w:t>t.j</w:t>
      </w:r>
      <w:proofErr w:type="spellEnd"/>
      <w:r>
        <w:t>.)</w:t>
      </w:r>
      <w:r>
        <w:rPr>
          <w:rFonts w:ascii="Verdana" w:hAnsi="Verdana"/>
        </w:rPr>
        <w:t xml:space="preserve"> </w:t>
      </w:r>
      <w:r>
        <w:t xml:space="preserve">oraz art. 49 ustawy z dnia 14 czerwca 196 0r. – Kodeks postępowania administracyjnego   (Dz. </w:t>
      </w:r>
      <w:proofErr w:type="spellStart"/>
      <w:r>
        <w:t>U.z</w:t>
      </w:r>
      <w:proofErr w:type="spellEnd"/>
      <w:r>
        <w:t xml:space="preserve"> 2022 r., poz. 2000 </w:t>
      </w:r>
      <w:proofErr w:type="spellStart"/>
      <w:r>
        <w:t>t.j</w:t>
      </w:r>
      <w:proofErr w:type="spellEnd"/>
      <w:r>
        <w:t>.),</w:t>
      </w:r>
    </w:p>
    <w:p w:rsidR="00897808" w:rsidRDefault="00897808" w:rsidP="00897808">
      <w:pPr>
        <w:jc w:val="both"/>
        <w:rPr>
          <w:sz w:val="28"/>
          <w:szCs w:val="28"/>
        </w:rPr>
      </w:pPr>
    </w:p>
    <w:p w:rsidR="00897808" w:rsidRDefault="00897808" w:rsidP="00897808">
      <w:pPr>
        <w:pStyle w:val="Tekstpodstawowy"/>
        <w:jc w:val="center"/>
        <w:rPr>
          <w:szCs w:val="28"/>
        </w:rPr>
      </w:pPr>
      <w:r>
        <w:rPr>
          <w:b/>
          <w:spacing w:val="30"/>
          <w:sz w:val="28"/>
          <w:szCs w:val="28"/>
        </w:rPr>
        <w:t>WÓJT GMINY WARLUBIE</w:t>
      </w:r>
    </w:p>
    <w:p w:rsidR="00897808" w:rsidRDefault="00897808" w:rsidP="00897808">
      <w:pPr>
        <w:pStyle w:val="Tekstpodstawowy"/>
        <w:jc w:val="center"/>
        <w:rPr>
          <w:szCs w:val="28"/>
        </w:rPr>
      </w:pPr>
    </w:p>
    <w:p w:rsidR="00897808" w:rsidRDefault="00897808" w:rsidP="00897808">
      <w:pPr>
        <w:suppressAutoHyphens/>
        <w:ind w:firstLine="708"/>
        <w:jc w:val="both"/>
        <w:rPr>
          <w:rFonts w:eastAsia="Andale Sans UI"/>
          <w:b/>
          <w:bCs/>
          <w:kern w:val="3"/>
          <w:lang w:val="de-DE" w:eastAsia="ja-JP" w:bidi="fa-IR"/>
        </w:rPr>
      </w:pPr>
      <w:r>
        <w:t>podaje do publicznej wiadomości informację, że w dniu 02.02.2023 r. na wniosek         z  dnia 18.11.2022 r. Nadleśnictwa Osie, ul. Rynek 11, 86-150 Osie, została wydana decyzja o  umorzeniu postępowania</w:t>
      </w:r>
      <w:r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kern w:val="3"/>
          <w:lang w:val="de-DE" w:eastAsia="ja-JP" w:bidi="fa-IR"/>
        </w:rPr>
        <w:t>dla</w:t>
      </w:r>
      <w:proofErr w:type="spellEnd"/>
      <w:r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kern w:val="3"/>
          <w:lang w:val="de-DE" w:eastAsia="ja-JP" w:bidi="fa-IR"/>
        </w:rPr>
        <w:t>przedsięwzięcia</w:t>
      </w:r>
      <w:proofErr w:type="spellEnd"/>
      <w:r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kern w:val="3"/>
          <w:lang w:val="de-DE" w:eastAsia="ja-JP" w:bidi="fa-IR"/>
        </w:rPr>
        <w:t>pn</w:t>
      </w:r>
      <w:proofErr w:type="spellEnd"/>
      <w:r>
        <w:rPr>
          <w:rFonts w:eastAsia="Andale Sans UI"/>
          <w:kern w:val="3"/>
          <w:lang w:val="de-DE" w:eastAsia="ja-JP" w:bidi="fa-IR"/>
        </w:rPr>
        <w:t>:.</w:t>
      </w:r>
      <w:r>
        <w:rPr>
          <w:rFonts w:eastAsia="Andale Sans UI"/>
          <w:b/>
          <w:bCs/>
          <w:kern w:val="3"/>
          <w:lang w:val="de-DE" w:eastAsia="ja-JP" w:bidi="fa-IR"/>
        </w:rPr>
        <w:t xml:space="preserve">„ </w:t>
      </w:r>
      <w:r>
        <w:rPr>
          <w:b/>
        </w:rPr>
        <w:t>Budowa drogi leśnej o długości 12650 m, położonej w obrębie Lipinki, Gmina Warlubie na działkach: 5236, 5237, 5207/1, 5208/1, 5238, 5239, 5209/3, 5240/1, 5210/1, 5211/1, 5178, 5177/1, 5143, 5142/1, 5140, 5139, 5138, 5137, 5100, 5099, 5098/1, 14/2, 5058/1, 5057/1, 5056/1, 5019, 5018, 3030, 3029, 3028, 3027, 3026/2, 3025/2, 3024/2, 3023/2, 3022/2, 3021/2, 3020, 3031/1, 3019/2</w:t>
      </w:r>
      <w:r>
        <w:rPr>
          <w:rFonts w:eastAsia="Andale Sans UI"/>
          <w:b/>
          <w:bCs/>
          <w:kern w:val="3"/>
          <w:lang w:val="de-DE" w:eastAsia="ja-JP" w:bidi="fa-IR"/>
        </w:rPr>
        <w:t>”</w:t>
      </w:r>
    </w:p>
    <w:p w:rsidR="00897808" w:rsidRDefault="00897808" w:rsidP="00897808">
      <w:pPr>
        <w:pStyle w:val="NormalWeb"/>
        <w:spacing w:after="0"/>
        <w:ind w:firstLine="708"/>
        <w:jc w:val="both"/>
        <w:rPr>
          <w:b/>
          <w:bCs/>
          <w:sz w:val="23"/>
          <w:szCs w:val="23"/>
          <w:vertAlign w:val="superscript"/>
          <w:lang w:val="de-DE"/>
        </w:rPr>
      </w:pPr>
    </w:p>
    <w:p w:rsidR="00897808" w:rsidRDefault="00897808" w:rsidP="00897808">
      <w:pPr>
        <w:pStyle w:val="Tekstpodstawowywcity"/>
      </w:pPr>
      <w:r>
        <w:t xml:space="preserve">Z treścią decyzji oraz dokumentacją przedmiotowej sprawy, można zapoznać się </w:t>
      </w:r>
      <w:r>
        <w:br/>
        <w:t>w</w:t>
      </w:r>
      <w:r>
        <w:rPr>
          <w:szCs w:val="20"/>
        </w:rPr>
        <w:t xml:space="preserve"> siedzibie </w:t>
      </w:r>
      <w:r>
        <w:t xml:space="preserve">Urzędu Gminy Warlubie,  pok. Nr 19 od poniedziałku do piątku w godzinach  </w:t>
      </w:r>
      <w:r>
        <w:br/>
        <w:t>7</w:t>
      </w:r>
      <w:r>
        <w:rPr>
          <w:vertAlign w:val="superscript"/>
        </w:rPr>
        <w:t>30</w:t>
      </w:r>
      <w:r>
        <w:t xml:space="preserve"> – 15</w:t>
      </w:r>
      <w:r>
        <w:rPr>
          <w:vertAlign w:val="superscript"/>
        </w:rPr>
        <w:t>30</w:t>
      </w:r>
      <w:r>
        <w:t>.</w:t>
      </w:r>
    </w:p>
    <w:p w:rsidR="00897808" w:rsidRDefault="00897808" w:rsidP="00897808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Stronom przysługuje prawo wniesienia odwołania do Samorządowego Kolegium Odwoławczego w Bydgoszczy za pośrednictwem tut. Urzędu w terminie 14 dni od daty otrzymania niniejszej decyzji. Zgodnie z art. 49 ustawy z dnia 14 czerwca 1960r. – Kodeks postępowania administracyjnego (Dz. U. z 2022 r., poz. 2000 </w:t>
      </w:r>
      <w:proofErr w:type="spellStart"/>
      <w:r>
        <w:rPr>
          <w:b w:val="0"/>
          <w:bCs w:val="0"/>
          <w:i w:val="0"/>
          <w:iCs w:val="0"/>
        </w:rPr>
        <w:t>t.j</w:t>
      </w:r>
      <w:proofErr w:type="spellEnd"/>
      <w:r>
        <w:rPr>
          <w:b w:val="0"/>
          <w:bCs w:val="0"/>
          <w:i w:val="0"/>
          <w:iCs w:val="0"/>
        </w:rPr>
        <w:t xml:space="preserve">.) doręczenie uważa się za dokonane po upływie 14 dni od dnia publicznego ogłoszenia.  </w:t>
      </w:r>
    </w:p>
    <w:p w:rsidR="00897808" w:rsidRDefault="00897808" w:rsidP="00897808">
      <w:pPr>
        <w:pStyle w:val="Tekstpodstawowywcity"/>
        <w:spacing w:line="360" w:lineRule="auto"/>
        <w:rPr>
          <w:sz w:val="22"/>
        </w:rPr>
      </w:pPr>
    </w:p>
    <w:p w:rsidR="00897808" w:rsidRDefault="00897808" w:rsidP="00897808">
      <w:pPr>
        <w:rPr>
          <w:b/>
          <w:bCs/>
        </w:rPr>
      </w:pPr>
    </w:p>
    <w:p w:rsidR="00897808" w:rsidRDefault="00897808" w:rsidP="00897808">
      <w:pPr>
        <w:rPr>
          <w:bCs/>
          <w:u w:val="single"/>
        </w:rPr>
      </w:pPr>
    </w:p>
    <w:p w:rsidR="00897808" w:rsidRDefault="00897808" w:rsidP="00897808">
      <w:pPr>
        <w:rPr>
          <w:b/>
          <w:bCs/>
        </w:rPr>
      </w:pPr>
    </w:p>
    <w:p w:rsidR="00897808" w:rsidRDefault="00897808" w:rsidP="00897808">
      <w:pPr>
        <w:rPr>
          <w:b/>
          <w:bCs/>
        </w:rPr>
      </w:pPr>
      <w:r>
        <w:rPr>
          <w:b/>
          <w:bCs/>
        </w:rPr>
        <w:t xml:space="preserve">      </w:t>
      </w:r>
    </w:p>
    <w:p w:rsidR="00897808" w:rsidRPr="003B4F45" w:rsidRDefault="00897808" w:rsidP="00897808">
      <w:pPr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>Wójt Gminy Warlubie</w:t>
      </w:r>
      <w:r w:rsidRPr="003B4F45">
        <w:rPr>
          <w:sz w:val="20"/>
          <w:szCs w:val="20"/>
        </w:rPr>
        <w:t xml:space="preserve"> </w:t>
      </w:r>
    </w:p>
    <w:p w:rsidR="00897808" w:rsidRPr="003B4F45" w:rsidRDefault="00897808" w:rsidP="00897808">
      <w:pPr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>dr inż. Eugeniusz Kłopotek</w:t>
      </w:r>
    </w:p>
    <w:p w:rsidR="00897808" w:rsidRPr="00897808" w:rsidRDefault="00897808" w:rsidP="00897808">
      <w:pPr>
        <w:rPr>
          <w:b/>
          <w:bCs/>
        </w:rPr>
      </w:pPr>
      <w:r>
        <w:rPr>
          <w:sz w:val="20"/>
          <w:szCs w:val="20"/>
        </w:rPr>
        <w:t xml:space="preserve">        </w:t>
      </w:r>
      <w:bookmarkStart w:id="0" w:name="_GoBack"/>
      <w:bookmarkEnd w:id="0"/>
      <w:r>
        <w:rPr>
          <w:b/>
          <w:sz w:val="18"/>
          <w:szCs w:val="18"/>
        </w:rPr>
        <w:t>Otrzymują:</w:t>
      </w:r>
    </w:p>
    <w:p w:rsidR="00897808" w:rsidRDefault="00897808" w:rsidP="00897808">
      <w:pPr>
        <w:rPr>
          <w:sz w:val="18"/>
          <w:szCs w:val="18"/>
        </w:rPr>
      </w:pPr>
    </w:p>
    <w:p w:rsidR="00897808" w:rsidRDefault="00897808" w:rsidP="00897808">
      <w:pPr>
        <w:tabs>
          <w:tab w:val="left" w:pos="-142"/>
          <w:tab w:val="left" w:pos="0"/>
          <w:tab w:val="left" w:pos="284"/>
        </w:tabs>
        <w:suppressAutoHyphens/>
        <w:ind w:left="284"/>
        <w:rPr>
          <w:rFonts w:eastAsia="Calibri"/>
          <w:kern w:val="3"/>
          <w:sz w:val="18"/>
          <w:szCs w:val="18"/>
          <w:lang w:eastAsia="zh-CN"/>
        </w:rPr>
      </w:pPr>
      <w:r>
        <w:rPr>
          <w:sz w:val="18"/>
          <w:szCs w:val="18"/>
        </w:rPr>
        <w:t xml:space="preserve">  1. Wnioskodawca. </w:t>
      </w:r>
    </w:p>
    <w:p w:rsidR="00897808" w:rsidRDefault="00897808" w:rsidP="00897808">
      <w:pPr>
        <w:rPr>
          <w:sz w:val="18"/>
          <w:szCs w:val="18"/>
        </w:rPr>
      </w:pPr>
      <w:r>
        <w:rPr>
          <w:sz w:val="18"/>
          <w:szCs w:val="18"/>
        </w:rPr>
        <w:t xml:space="preserve">        2. Tablica ogłoszeń w Urzędzie Gminy Warlubie.</w:t>
      </w:r>
    </w:p>
    <w:p w:rsidR="00897808" w:rsidRDefault="00897808" w:rsidP="00897808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3. Strona internetowa  Urzędu Gminy w Warlubiu: </w:t>
      </w:r>
      <w:r>
        <w:rPr>
          <w:sz w:val="18"/>
          <w:szCs w:val="18"/>
          <w:u w:val="single"/>
        </w:rPr>
        <w:t>bip.warlubie.pl.</w:t>
      </w:r>
    </w:p>
    <w:p w:rsidR="00897808" w:rsidRDefault="00897808" w:rsidP="00897808">
      <w:pPr>
        <w:rPr>
          <w:sz w:val="18"/>
          <w:szCs w:val="18"/>
        </w:rPr>
      </w:pPr>
      <w:r>
        <w:rPr>
          <w:sz w:val="18"/>
          <w:szCs w:val="18"/>
        </w:rPr>
        <w:t xml:space="preserve">        3. Tablica ogłoszeń w sołectwie Lipinki.</w:t>
      </w:r>
    </w:p>
    <w:p w:rsidR="00897808" w:rsidRDefault="00897808" w:rsidP="00897808">
      <w:pPr>
        <w:rPr>
          <w:sz w:val="18"/>
          <w:szCs w:val="18"/>
        </w:rPr>
      </w:pPr>
      <w:r>
        <w:rPr>
          <w:sz w:val="18"/>
          <w:szCs w:val="18"/>
        </w:rPr>
        <w:t xml:space="preserve">        5.  a/a Urząd Gminy Warlubie.</w:t>
      </w:r>
    </w:p>
    <w:p w:rsidR="00897808" w:rsidRDefault="00897808" w:rsidP="00897808">
      <w:pPr>
        <w:rPr>
          <w:sz w:val="18"/>
          <w:szCs w:val="18"/>
        </w:rPr>
      </w:pPr>
    </w:p>
    <w:p w:rsidR="005F5FC5" w:rsidRDefault="00897808"/>
    <w:sectPr w:rsidR="005F5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08"/>
    <w:rsid w:val="006E3018"/>
    <w:rsid w:val="00897808"/>
    <w:rsid w:val="00E2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97808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978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780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78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97808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780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Web">
    <w:name w:val="Normal (Web)"/>
    <w:basedOn w:val="Normalny"/>
    <w:rsid w:val="00897808"/>
    <w:pPr>
      <w:suppressAutoHyphens/>
      <w:spacing w:before="28" w:after="100"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97808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978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780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78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97808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780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Web">
    <w:name w:val="Normal (Web)"/>
    <w:basedOn w:val="Normalny"/>
    <w:rsid w:val="00897808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1</cp:revision>
  <dcterms:created xsi:type="dcterms:W3CDTF">2023-02-02T14:29:00Z</dcterms:created>
  <dcterms:modified xsi:type="dcterms:W3CDTF">2023-02-02T14:31:00Z</dcterms:modified>
</cp:coreProperties>
</file>