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00" w:rsidRPr="00C97730" w:rsidRDefault="00B60315">
      <w:pPr>
        <w:pStyle w:val="Tytu"/>
        <w:rPr>
          <w:rFonts w:asciiTheme="majorHAnsi" w:hAnsiTheme="majorHAnsi"/>
          <w:sz w:val="20"/>
        </w:rPr>
      </w:pPr>
      <w:r w:rsidRPr="00C97730">
        <w:rPr>
          <w:rFonts w:asciiTheme="majorHAnsi" w:hAnsiTheme="majorHAnsi"/>
          <w:sz w:val="20"/>
        </w:rPr>
        <w:t>UMOWA</w:t>
      </w:r>
      <w:r w:rsidR="001F31FC" w:rsidRPr="00C97730">
        <w:rPr>
          <w:rFonts w:asciiTheme="majorHAnsi" w:hAnsiTheme="majorHAnsi"/>
          <w:sz w:val="20"/>
        </w:rPr>
        <w:t xml:space="preserve"> PP/3/2016</w:t>
      </w:r>
    </w:p>
    <w:p w:rsidR="009F3A00" w:rsidRPr="00C97730" w:rsidRDefault="009F3A00">
      <w:pPr>
        <w:pStyle w:val="Tytu"/>
        <w:jc w:val="left"/>
        <w:rPr>
          <w:rFonts w:asciiTheme="majorHAnsi" w:hAnsiTheme="majorHAnsi"/>
          <w:sz w:val="20"/>
        </w:rPr>
      </w:pPr>
    </w:p>
    <w:p w:rsidR="00C97730" w:rsidRPr="00C97730" w:rsidRDefault="00C97730" w:rsidP="00C97730">
      <w:pPr>
        <w:widowControl/>
        <w:autoSpaceDN/>
        <w:spacing w:line="360" w:lineRule="auto"/>
        <w:jc w:val="both"/>
        <w:textAlignment w:val="auto"/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</w:pPr>
      <w:r w:rsidRPr="00C97730"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  <w:t xml:space="preserve">Zawarta w dniu </w:t>
      </w:r>
      <w:r w:rsidRPr="00C97730">
        <w:rPr>
          <w:rFonts w:asciiTheme="majorHAnsi" w:eastAsia="Times New Roman" w:hAnsiTheme="majorHAnsi" w:cs="Cambria"/>
          <w:b/>
          <w:kern w:val="0"/>
          <w:sz w:val="20"/>
          <w:szCs w:val="20"/>
          <w:lang w:eastAsia="ar-SA" w:bidi="ar-SA"/>
        </w:rPr>
        <w:t>…………………… 2016 r.</w:t>
      </w:r>
      <w:r w:rsidRPr="00C97730"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  <w:t xml:space="preserve"> w Warlubiu pomiędzy Gminą Warlubie  z siedzibą w 86-160  Warlubie                          ul. Dworcowa 15, NIP: 559-10-05-054 zwanym w treści umowy </w:t>
      </w:r>
      <w:r w:rsidRPr="00C97730">
        <w:rPr>
          <w:rFonts w:asciiTheme="majorHAnsi" w:eastAsia="Times New Roman" w:hAnsiTheme="majorHAnsi" w:cs="Cambria"/>
          <w:b/>
          <w:bCs/>
          <w:kern w:val="0"/>
          <w:sz w:val="20"/>
          <w:szCs w:val="20"/>
          <w:lang w:eastAsia="ar-SA" w:bidi="ar-SA"/>
        </w:rPr>
        <w:t>,, Zamawiającym ”</w:t>
      </w:r>
    </w:p>
    <w:p w:rsidR="00C97730" w:rsidRPr="00C97730" w:rsidRDefault="00C97730" w:rsidP="00C97730">
      <w:pPr>
        <w:widowControl/>
        <w:autoSpaceDN/>
        <w:spacing w:line="360" w:lineRule="auto"/>
        <w:jc w:val="both"/>
        <w:textAlignment w:val="auto"/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</w:pPr>
      <w:r w:rsidRPr="00C97730"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  <w:t>reprezentowaną przez:</w:t>
      </w:r>
    </w:p>
    <w:p w:rsidR="00C97730" w:rsidRPr="00C97730" w:rsidRDefault="00C97730" w:rsidP="00C97730">
      <w:pPr>
        <w:widowControl/>
        <w:numPr>
          <w:ilvl w:val="0"/>
          <w:numId w:val="7"/>
        </w:numPr>
        <w:tabs>
          <w:tab w:val="num" w:pos="90"/>
        </w:tabs>
        <w:autoSpaceDN/>
        <w:spacing w:line="360" w:lineRule="auto"/>
        <w:ind w:left="90"/>
        <w:jc w:val="both"/>
        <w:textAlignment w:val="auto"/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</w:pPr>
      <w:r w:rsidRPr="00C97730"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  <w:t>Krzysztofa Michalaka – Wójta Gminy Warlubie,</w:t>
      </w:r>
    </w:p>
    <w:p w:rsidR="00C97730" w:rsidRPr="00C97730" w:rsidRDefault="00C97730" w:rsidP="00C97730">
      <w:pPr>
        <w:widowControl/>
        <w:tabs>
          <w:tab w:val="num" w:pos="90"/>
        </w:tabs>
        <w:autoSpaceDN/>
        <w:spacing w:line="360" w:lineRule="auto"/>
        <w:ind w:left="90"/>
        <w:jc w:val="both"/>
        <w:textAlignment w:val="auto"/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</w:pPr>
      <w:r w:rsidRPr="00C97730"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  <w:t>przy kontrasygnacie:</w:t>
      </w:r>
    </w:p>
    <w:p w:rsidR="00C97730" w:rsidRPr="00C97730" w:rsidRDefault="00C97730" w:rsidP="00CF529F">
      <w:pPr>
        <w:widowControl/>
        <w:numPr>
          <w:ilvl w:val="0"/>
          <w:numId w:val="7"/>
        </w:numPr>
        <w:tabs>
          <w:tab w:val="num" w:pos="90"/>
        </w:tabs>
        <w:autoSpaceDN/>
        <w:spacing w:line="360" w:lineRule="auto"/>
        <w:ind w:left="90"/>
        <w:jc w:val="both"/>
        <w:textAlignment w:val="auto"/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</w:pPr>
      <w:r w:rsidRPr="00C97730"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  <w:t xml:space="preserve">Kamilli Prabuckiej – Głównej Księgowej </w:t>
      </w:r>
    </w:p>
    <w:p w:rsidR="00C97730" w:rsidRPr="00C97730" w:rsidRDefault="00C97730" w:rsidP="00C97730">
      <w:pPr>
        <w:widowControl/>
        <w:autoSpaceDN/>
        <w:jc w:val="both"/>
        <w:textAlignment w:val="auto"/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</w:pPr>
    </w:p>
    <w:p w:rsidR="00C97730" w:rsidRPr="00C97730" w:rsidRDefault="00C97730" w:rsidP="00C97730">
      <w:pPr>
        <w:widowControl/>
        <w:autoSpaceDN/>
        <w:jc w:val="both"/>
        <w:textAlignment w:val="auto"/>
        <w:rPr>
          <w:rFonts w:asciiTheme="majorHAnsi" w:eastAsia="Times New Roman" w:hAnsiTheme="majorHAnsi" w:cs="Cambria"/>
          <w:b/>
          <w:i/>
          <w:kern w:val="0"/>
          <w:sz w:val="20"/>
          <w:szCs w:val="20"/>
          <w:lang w:eastAsia="ar-SA" w:bidi="ar-SA"/>
        </w:rPr>
      </w:pPr>
      <w:r w:rsidRPr="00C97730"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  <w:t>a</w:t>
      </w:r>
    </w:p>
    <w:p w:rsidR="00C97730" w:rsidRPr="00C97730" w:rsidRDefault="00C97730" w:rsidP="00C97730">
      <w:pPr>
        <w:widowControl/>
        <w:autoSpaceDN/>
        <w:spacing w:line="360" w:lineRule="auto"/>
        <w:jc w:val="both"/>
        <w:textAlignment w:val="auto"/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</w:pPr>
    </w:p>
    <w:p w:rsidR="00C97730" w:rsidRPr="00C97730" w:rsidRDefault="00C97730" w:rsidP="00C97730">
      <w:pPr>
        <w:widowControl/>
        <w:autoSpaceDN/>
        <w:spacing w:line="360" w:lineRule="auto"/>
        <w:jc w:val="both"/>
        <w:textAlignment w:val="auto"/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</w:pPr>
      <w:r w:rsidRPr="00C97730"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…………………………………………………………………………………………………………………………………………………..</w:t>
      </w:r>
    </w:p>
    <w:p w:rsidR="00C97730" w:rsidRPr="00C97730" w:rsidRDefault="00C97730" w:rsidP="00C97730">
      <w:pPr>
        <w:widowControl/>
        <w:autoSpaceDN/>
        <w:spacing w:line="360" w:lineRule="auto"/>
        <w:jc w:val="both"/>
        <w:textAlignment w:val="auto"/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</w:pPr>
      <w:r w:rsidRPr="00C97730">
        <w:rPr>
          <w:rFonts w:asciiTheme="majorHAnsi" w:eastAsia="Times New Roman" w:hAnsiTheme="majorHAnsi" w:cs="Cambria"/>
          <w:kern w:val="0"/>
          <w:sz w:val="20"/>
          <w:szCs w:val="20"/>
          <w:lang w:eastAsia="ar-SA" w:bidi="ar-SA"/>
        </w:rPr>
        <w:t>reprezentowaną przez: ……………………………………………………………., zwaną dalej</w:t>
      </w:r>
      <w:r w:rsidRPr="00C97730">
        <w:rPr>
          <w:rFonts w:asciiTheme="majorHAnsi" w:eastAsia="Times New Roman" w:hAnsiTheme="majorHAnsi" w:cs="Cambria"/>
          <w:color w:val="000000"/>
          <w:kern w:val="0"/>
          <w:sz w:val="20"/>
          <w:szCs w:val="20"/>
          <w:lang w:eastAsia="ar-SA" w:bidi="ar-SA"/>
        </w:rPr>
        <w:t xml:space="preserve"> </w:t>
      </w:r>
      <w:r w:rsidRPr="00C97730">
        <w:rPr>
          <w:rFonts w:asciiTheme="majorHAnsi" w:eastAsia="Times New Roman" w:hAnsiTheme="majorHAnsi" w:cs="Cambria"/>
          <w:b/>
          <w:color w:val="000000"/>
          <w:kern w:val="0"/>
          <w:sz w:val="20"/>
          <w:szCs w:val="20"/>
          <w:lang w:eastAsia="ar-SA" w:bidi="ar-SA"/>
        </w:rPr>
        <w:t>Wykonawcą,</w:t>
      </w:r>
    </w:p>
    <w:p w:rsidR="009F3A00" w:rsidRPr="00C97730" w:rsidRDefault="00B60315">
      <w:pPr>
        <w:pStyle w:val="Standard"/>
        <w:spacing w:line="360" w:lineRule="auto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została zawarta umowa o następującej treści:</w:t>
      </w:r>
    </w:p>
    <w:p w:rsidR="001F31FC" w:rsidRPr="00C97730" w:rsidRDefault="001F31FC">
      <w:pPr>
        <w:pStyle w:val="Standard"/>
        <w:jc w:val="center"/>
        <w:rPr>
          <w:rFonts w:asciiTheme="majorHAnsi" w:hAnsiTheme="majorHAnsi"/>
          <w:sz w:val="20"/>
          <w:szCs w:val="20"/>
        </w:rPr>
      </w:pPr>
    </w:p>
    <w:p w:rsidR="001F31FC" w:rsidRPr="00C97730" w:rsidRDefault="001F31FC">
      <w:pPr>
        <w:pStyle w:val="Standard"/>
        <w:jc w:val="center"/>
        <w:rPr>
          <w:rFonts w:asciiTheme="majorHAnsi" w:hAnsiTheme="majorHAnsi"/>
          <w:sz w:val="20"/>
          <w:szCs w:val="20"/>
        </w:rPr>
      </w:pPr>
    </w:p>
    <w:p w:rsidR="001F31FC" w:rsidRPr="00C97730" w:rsidRDefault="001F31FC">
      <w:pPr>
        <w:pStyle w:val="Standard"/>
        <w:jc w:val="center"/>
        <w:rPr>
          <w:rFonts w:asciiTheme="majorHAnsi" w:hAnsiTheme="majorHAnsi"/>
          <w:sz w:val="20"/>
          <w:szCs w:val="20"/>
        </w:rPr>
      </w:pPr>
    </w:p>
    <w:p w:rsidR="009F3A00" w:rsidRPr="00C97730" w:rsidRDefault="00B60315">
      <w:pPr>
        <w:pStyle w:val="Standard"/>
        <w:jc w:val="center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1.</w:t>
      </w:r>
    </w:p>
    <w:p w:rsidR="001F31FC" w:rsidRPr="00C97730" w:rsidRDefault="001F31FC">
      <w:pPr>
        <w:pStyle w:val="Standard"/>
        <w:jc w:val="center"/>
        <w:rPr>
          <w:rFonts w:asciiTheme="majorHAnsi" w:hAnsiTheme="majorHAnsi" w:cs="Arial Narrow"/>
          <w:sz w:val="20"/>
          <w:szCs w:val="20"/>
        </w:rPr>
      </w:pPr>
    </w:p>
    <w:p w:rsidR="001F31FC" w:rsidRPr="00C97730" w:rsidRDefault="001F31FC">
      <w:pPr>
        <w:pStyle w:val="Standard"/>
        <w:jc w:val="center"/>
        <w:rPr>
          <w:rFonts w:asciiTheme="majorHAnsi" w:hAnsiTheme="majorHAnsi"/>
          <w:sz w:val="20"/>
          <w:szCs w:val="20"/>
        </w:rPr>
      </w:pPr>
    </w:p>
    <w:p w:rsidR="009F3A00" w:rsidRPr="00C97730" w:rsidRDefault="00B60315">
      <w:pPr>
        <w:pStyle w:val="Standard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 xml:space="preserve">Przedmiotem umowy jest obsługa Gminy Warlubie w zakresie przygotowywania projektów decyzji         o warunkach zabudowy i zagospodarowania terenu przez uprawnionego do tego urbanistę lub architekta dla celów sporządzania decyzji o warunkach zabudowy i decyzji o ustaleniu lokalizacji inwestycji celu publicznego oraz zmian tych decyzji zgodnie z Ustawą z dnia 27 marca 2003 </w:t>
      </w:r>
      <w:r w:rsidR="00CF529F">
        <w:rPr>
          <w:rFonts w:asciiTheme="majorHAnsi" w:hAnsiTheme="majorHAnsi" w:cs="Arial Narrow"/>
          <w:sz w:val="20"/>
          <w:szCs w:val="20"/>
        </w:rPr>
        <w:t xml:space="preserve">r. o planowaniu </w:t>
      </w:r>
      <w:r w:rsidRPr="00C97730">
        <w:rPr>
          <w:rFonts w:asciiTheme="majorHAnsi" w:hAnsiTheme="majorHAnsi" w:cs="Arial Narrow"/>
          <w:sz w:val="20"/>
          <w:szCs w:val="20"/>
        </w:rPr>
        <w:t xml:space="preserve"> i zagospodarowaniu przestrzennym (tekst jedn. Dz. U. z 2012 r., poz. 647 z późn. zm.)</w:t>
      </w:r>
      <w:r w:rsidRPr="00C97730">
        <w:rPr>
          <w:rFonts w:asciiTheme="majorHAnsi" w:hAnsiTheme="majorHAnsi"/>
          <w:sz w:val="20"/>
          <w:szCs w:val="20"/>
        </w:rPr>
        <w:t xml:space="preserve"> </w:t>
      </w:r>
      <w:r w:rsidRPr="00C97730">
        <w:rPr>
          <w:rFonts w:asciiTheme="majorHAnsi" w:hAnsiTheme="majorHAnsi" w:cs="Arial Narrow"/>
          <w:sz w:val="20"/>
          <w:szCs w:val="20"/>
        </w:rPr>
        <w:t>oraz rozporządzeniami Ministra Infrastruktury z dnia 26 sierpnia 2003 r. w sprawie sposobu ustalania wymagań dotyczących nowej zabudowy i zagospodarowania terenu w przypadku braku miejscowego planu zagospodarowania przestrzennego (Dz. U. z 2003 r. nr 164, poz. 1588), oraz w sprawie oznaczeń  i nazewnictwa stosowanych w decyzji o ustaleniu lokalizacji inwestycji celu publicznego oraz w decyzji o warunkach zabudowy (Dz. U. z 2003 r. nr 164, poz. 1589) dla spraw leżących w kompetencji  Wójta Gminy Warlubie.</w:t>
      </w:r>
    </w:p>
    <w:p w:rsidR="009F3A00" w:rsidRPr="00C97730" w:rsidRDefault="009F3A00">
      <w:pPr>
        <w:pStyle w:val="Standard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Pr="00C97730" w:rsidRDefault="00B60315">
      <w:pPr>
        <w:pStyle w:val="Standard"/>
        <w:jc w:val="center"/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2.</w:t>
      </w:r>
    </w:p>
    <w:p w:rsidR="009F3A00" w:rsidRPr="00C97730" w:rsidRDefault="00B60315">
      <w:pPr>
        <w:pStyle w:val="Standard"/>
        <w:spacing w:line="360" w:lineRule="auto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Zamawiający udostępni Wykonawcy wszelkie informacje znajdujące się w jego posiadaniu, które są niezbędne do wykonania przedmiotu umowy przez Wykonawcę.</w:t>
      </w:r>
    </w:p>
    <w:p w:rsidR="009F3A00" w:rsidRPr="00C97730" w:rsidRDefault="009F3A00">
      <w:pPr>
        <w:pStyle w:val="Standard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Pr="00C97730" w:rsidRDefault="00B60315">
      <w:pPr>
        <w:pStyle w:val="Standard"/>
        <w:jc w:val="center"/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3.</w:t>
      </w:r>
    </w:p>
    <w:p w:rsidR="009F3A00" w:rsidRPr="00C97730" w:rsidRDefault="00B60315">
      <w:pPr>
        <w:pStyle w:val="Standard"/>
        <w:spacing w:line="360" w:lineRule="auto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Do obowiązków Zamawiającego należy przeprowadzenie procedury postępowania administracyjnego        i uzyskanie stosownych uzgodnień wymaganych przez przepisy szczególne dotyczących przedmiotu umowy.</w:t>
      </w:r>
    </w:p>
    <w:p w:rsidR="009F3A00" w:rsidRPr="00C97730" w:rsidRDefault="009F3A00">
      <w:pPr>
        <w:pStyle w:val="Standard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Pr="00C97730" w:rsidRDefault="00B60315">
      <w:pPr>
        <w:pStyle w:val="Standard"/>
        <w:jc w:val="center"/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4.</w:t>
      </w:r>
    </w:p>
    <w:p w:rsidR="009F3A00" w:rsidRPr="00C97730" w:rsidRDefault="00B60315">
      <w:pPr>
        <w:pStyle w:val="Standard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Wykonawca ma obowiązek wypełnienia umowy z zachowaniem należytej staranności oraz zgodnie z obowiązującymi przepisami.</w:t>
      </w:r>
    </w:p>
    <w:p w:rsidR="009F3A00" w:rsidRPr="00C97730" w:rsidRDefault="00B60315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Wykonawca zobowiązuje się do ustalenia warunków zabudowy i zagospodarowania terenu dla inwestycji, których dotyczyć będą przekazane przez Zamawiającego materiały w ciągu 14 dni od daty przekazania tych materiałów.</w:t>
      </w:r>
    </w:p>
    <w:p w:rsidR="009F3A00" w:rsidRPr="00C97730" w:rsidRDefault="009F3A00">
      <w:pPr>
        <w:pStyle w:val="Standard"/>
        <w:spacing w:line="360" w:lineRule="auto"/>
        <w:ind w:left="284" w:hanging="284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Pr="00C97730" w:rsidRDefault="00B60315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 xml:space="preserve">Wykonawca nie ponosi odpowiedzialności za terminy realizacji czynności </w:t>
      </w:r>
      <w:r w:rsidR="00CF529F">
        <w:rPr>
          <w:rFonts w:asciiTheme="majorHAnsi" w:hAnsiTheme="majorHAnsi" w:cs="Arial Narrow"/>
          <w:sz w:val="20"/>
          <w:szCs w:val="20"/>
        </w:rPr>
        <w:t>związanych</w:t>
      </w:r>
      <w:r w:rsidRPr="00C97730">
        <w:rPr>
          <w:rFonts w:asciiTheme="majorHAnsi" w:hAnsiTheme="majorHAnsi" w:cs="Arial Narrow"/>
          <w:sz w:val="20"/>
          <w:szCs w:val="20"/>
        </w:rPr>
        <w:t xml:space="preserve"> z przedmiotem niniejszej umowy wykonywanych przez organy administracji.</w:t>
      </w:r>
    </w:p>
    <w:p w:rsidR="009F3A00" w:rsidRPr="00C97730" w:rsidRDefault="00B60315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lastRenderedPageBreak/>
        <w:t>W wypadku błędnego ustalenia przez Wykonawcę warunków zabudowy i zagospodarowania terenu, które skutkować będzie odmową ich zatwierdzenia przez organy uzgadniające lub Samorządowe Kolegium Odwoławcze, Wykonawca usunie bezpłatnie wskazane nieprawidłowości w ciągu 5 dni roboczych od otrzymania odpowiedniej informacji od Zamawiającego.</w:t>
      </w:r>
    </w:p>
    <w:p w:rsidR="009F3A00" w:rsidRPr="00C97730" w:rsidRDefault="00B60315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W przypadku trzykrotnego uchylenia decyzji o warunkach zabudowy i zagospodarowania terenu przez Samorządowe Kolegium Odwoławcze w Bydgoszczy z winy Wykonawcy nastąpi rozwiązanie umowy.</w:t>
      </w:r>
    </w:p>
    <w:p w:rsidR="009F3A00" w:rsidRPr="00C97730" w:rsidRDefault="00B60315">
      <w:pPr>
        <w:pStyle w:val="Textbody"/>
        <w:numPr>
          <w:ilvl w:val="0"/>
          <w:numId w:val="1"/>
        </w:numPr>
        <w:ind w:left="284" w:hanging="284"/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Przekazanie przedmiotu umowy będzie następować protokolarnie.</w:t>
      </w:r>
    </w:p>
    <w:p w:rsidR="009F3A00" w:rsidRPr="00C97730" w:rsidRDefault="009F3A00">
      <w:pPr>
        <w:pStyle w:val="Textbody"/>
        <w:rPr>
          <w:rFonts w:asciiTheme="majorHAnsi" w:hAnsiTheme="majorHAnsi"/>
          <w:sz w:val="20"/>
          <w:szCs w:val="20"/>
        </w:rPr>
      </w:pPr>
    </w:p>
    <w:p w:rsidR="009F3A00" w:rsidRPr="00C97730" w:rsidRDefault="00B60315">
      <w:pPr>
        <w:pStyle w:val="Standard"/>
        <w:jc w:val="center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5.</w:t>
      </w:r>
    </w:p>
    <w:p w:rsidR="001F31FC" w:rsidRPr="00C97730" w:rsidRDefault="001F31FC">
      <w:pPr>
        <w:pStyle w:val="Standard"/>
        <w:jc w:val="center"/>
        <w:rPr>
          <w:rFonts w:asciiTheme="majorHAnsi" w:hAnsiTheme="majorHAnsi"/>
          <w:sz w:val="20"/>
          <w:szCs w:val="20"/>
        </w:rPr>
      </w:pPr>
    </w:p>
    <w:p w:rsidR="009F3A00" w:rsidRPr="00C97730" w:rsidRDefault="00B60315" w:rsidP="00C97730">
      <w:pPr>
        <w:pStyle w:val="Textbodyindent"/>
        <w:numPr>
          <w:ilvl w:val="1"/>
          <w:numId w:val="1"/>
        </w:numPr>
        <w:spacing w:after="0"/>
        <w:ind w:left="0"/>
        <w:jc w:val="both"/>
        <w:rPr>
          <w:rFonts w:asciiTheme="majorHAnsi" w:hAnsiTheme="majorHAnsi" w:cs="Arial Narrow"/>
          <w:sz w:val="20"/>
        </w:rPr>
      </w:pPr>
      <w:r w:rsidRPr="00C97730">
        <w:rPr>
          <w:rFonts w:asciiTheme="majorHAnsi" w:hAnsiTheme="majorHAnsi" w:cs="Arial Narrow"/>
          <w:sz w:val="20"/>
        </w:rPr>
        <w:t>Zamawiający wyznacza do kontaktu z Wykonawcą pracownika Urz</w:t>
      </w:r>
      <w:r w:rsidR="00C97730" w:rsidRPr="00C97730">
        <w:rPr>
          <w:rFonts w:asciiTheme="majorHAnsi" w:hAnsiTheme="majorHAnsi" w:cs="Arial Narrow"/>
          <w:sz w:val="20"/>
        </w:rPr>
        <w:t>ędu Gminy w Warlubiu………..</w:t>
      </w:r>
      <w:r w:rsidRPr="00C97730">
        <w:rPr>
          <w:rFonts w:asciiTheme="majorHAnsi" w:hAnsiTheme="majorHAnsi" w:cs="Arial Narrow"/>
          <w:sz w:val="20"/>
        </w:rPr>
        <w:t>.</w:t>
      </w:r>
    </w:p>
    <w:p w:rsidR="009F3A00" w:rsidRPr="00C97730" w:rsidRDefault="00B60315" w:rsidP="00C97730">
      <w:pPr>
        <w:pStyle w:val="Textbodyindent"/>
        <w:numPr>
          <w:ilvl w:val="1"/>
          <w:numId w:val="1"/>
        </w:numPr>
        <w:spacing w:after="0" w:line="360" w:lineRule="auto"/>
        <w:ind w:left="0"/>
        <w:jc w:val="both"/>
        <w:rPr>
          <w:rFonts w:asciiTheme="majorHAnsi" w:hAnsiTheme="majorHAnsi" w:cs="Arial Narrow"/>
          <w:sz w:val="20"/>
        </w:rPr>
      </w:pPr>
      <w:r w:rsidRPr="00C97730">
        <w:rPr>
          <w:rFonts w:asciiTheme="majorHAnsi" w:hAnsiTheme="majorHAnsi" w:cs="Arial Narrow"/>
          <w:sz w:val="20"/>
        </w:rPr>
        <w:t>Wykonawca wyznacza</w:t>
      </w:r>
      <w:r w:rsidR="00C97730" w:rsidRPr="00C97730">
        <w:rPr>
          <w:rFonts w:asciiTheme="majorHAnsi" w:hAnsiTheme="majorHAnsi" w:cs="Arial Narrow"/>
          <w:sz w:val="20"/>
        </w:rPr>
        <w:t xml:space="preserve"> do kontaktu z Zamawiającym:………………..</w:t>
      </w:r>
      <w:r w:rsidRPr="00C97730">
        <w:rPr>
          <w:rFonts w:asciiTheme="majorHAnsi" w:hAnsiTheme="majorHAnsi" w:cs="Arial Narrow"/>
          <w:sz w:val="20"/>
        </w:rPr>
        <w:t>, na którego adres należy przekazywać korespondencję.</w:t>
      </w:r>
    </w:p>
    <w:p w:rsidR="001F31FC" w:rsidRPr="00C97730" w:rsidRDefault="001F31FC">
      <w:pPr>
        <w:pStyle w:val="Textbodyindent"/>
        <w:spacing w:after="0" w:line="360" w:lineRule="auto"/>
        <w:ind w:left="0"/>
        <w:jc w:val="both"/>
        <w:rPr>
          <w:rFonts w:asciiTheme="majorHAnsi" w:hAnsiTheme="majorHAnsi" w:cs="Arial Narrow"/>
          <w:sz w:val="20"/>
        </w:rPr>
      </w:pPr>
    </w:p>
    <w:p w:rsidR="009F3A00" w:rsidRPr="00C97730" w:rsidRDefault="00B60315">
      <w:pPr>
        <w:pStyle w:val="Standard"/>
        <w:jc w:val="center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6.</w:t>
      </w:r>
    </w:p>
    <w:p w:rsidR="001F31FC" w:rsidRPr="00C97730" w:rsidRDefault="001F31FC">
      <w:pPr>
        <w:pStyle w:val="Standard"/>
        <w:jc w:val="center"/>
        <w:rPr>
          <w:rFonts w:asciiTheme="majorHAnsi" w:hAnsiTheme="majorHAnsi"/>
          <w:sz w:val="20"/>
          <w:szCs w:val="20"/>
        </w:rPr>
      </w:pPr>
    </w:p>
    <w:p w:rsidR="009F3A00" w:rsidRPr="00C97730" w:rsidRDefault="00B60315" w:rsidP="00CF529F">
      <w:pPr>
        <w:pStyle w:val="Textbody"/>
        <w:numPr>
          <w:ilvl w:val="0"/>
          <w:numId w:val="8"/>
        </w:numPr>
        <w:ind w:left="284" w:hanging="284"/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Strony ustalają, że wynagrodzenie za wykonywanie przedmiotu</w:t>
      </w:r>
      <w:r w:rsidR="00C97730" w:rsidRPr="00C97730">
        <w:rPr>
          <w:rFonts w:asciiTheme="majorHAnsi" w:hAnsiTheme="majorHAnsi"/>
          <w:sz w:val="20"/>
          <w:szCs w:val="20"/>
        </w:rPr>
        <w:t xml:space="preserve"> umowy wynosi po ……………………… zł brutto (słownie: ………………………….</w:t>
      </w:r>
      <w:r w:rsidRPr="00C97730">
        <w:rPr>
          <w:rFonts w:asciiTheme="majorHAnsi" w:hAnsiTheme="majorHAnsi"/>
          <w:sz w:val="20"/>
          <w:szCs w:val="20"/>
        </w:rPr>
        <w:t xml:space="preserve"> złotych)+ należny podatek VAT 23%,  za jeden projekt decyzji o warunkach zabudowy i jeden projekt decyzji o ustaleniu lokalizacji inwestycji celu publicznego.</w:t>
      </w:r>
    </w:p>
    <w:p w:rsidR="001F31FC" w:rsidRPr="00C97730" w:rsidRDefault="001F31FC" w:rsidP="001F31FC">
      <w:pPr>
        <w:pStyle w:val="Textbody"/>
        <w:ind w:left="284"/>
        <w:rPr>
          <w:rFonts w:asciiTheme="majorHAnsi" w:hAnsiTheme="majorHAnsi"/>
          <w:sz w:val="20"/>
          <w:szCs w:val="20"/>
        </w:rPr>
      </w:pPr>
    </w:p>
    <w:p w:rsidR="009F3A00" w:rsidRPr="00C97730" w:rsidRDefault="00B60315" w:rsidP="00CF529F">
      <w:pPr>
        <w:pStyle w:val="Textbody"/>
        <w:numPr>
          <w:ilvl w:val="1"/>
          <w:numId w:val="9"/>
        </w:numPr>
        <w:tabs>
          <w:tab w:val="left" w:pos="284"/>
        </w:tabs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Ponadto strony ustalają, że wynagrodzenie za wykonywanie projektów zm</w:t>
      </w:r>
      <w:r w:rsidR="00C97730" w:rsidRPr="00C97730">
        <w:rPr>
          <w:rFonts w:asciiTheme="majorHAnsi" w:hAnsiTheme="majorHAnsi"/>
          <w:sz w:val="20"/>
          <w:szCs w:val="20"/>
        </w:rPr>
        <w:t>ian powyższych decyzji wynosi …………… zł (słownie: ………………..</w:t>
      </w:r>
      <w:r w:rsidRPr="00C97730">
        <w:rPr>
          <w:rFonts w:asciiTheme="majorHAnsi" w:hAnsiTheme="majorHAnsi"/>
          <w:sz w:val="20"/>
          <w:szCs w:val="20"/>
        </w:rPr>
        <w:t xml:space="preserve"> złotych)+ należny podatek VAT 23%, za jeden projekt.   </w:t>
      </w:r>
    </w:p>
    <w:p w:rsidR="001F31FC" w:rsidRPr="00C97730" w:rsidRDefault="001F31FC" w:rsidP="001F31FC">
      <w:pPr>
        <w:pStyle w:val="Akapitzlist"/>
        <w:rPr>
          <w:rFonts w:asciiTheme="majorHAnsi" w:hAnsiTheme="majorHAnsi"/>
          <w:sz w:val="20"/>
          <w:szCs w:val="20"/>
        </w:rPr>
      </w:pPr>
    </w:p>
    <w:p w:rsidR="001F31FC" w:rsidRPr="00C97730" w:rsidRDefault="001F31FC" w:rsidP="001F31FC">
      <w:pPr>
        <w:pStyle w:val="Textbody"/>
        <w:tabs>
          <w:tab w:val="left" w:pos="568"/>
        </w:tabs>
        <w:ind w:left="284"/>
        <w:rPr>
          <w:rFonts w:asciiTheme="majorHAnsi" w:hAnsiTheme="majorHAnsi"/>
          <w:sz w:val="20"/>
          <w:szCs w:val="20"/>
        </w:rPr>
      </w:pPr>
    </w:p>
    <w:p w:rsidR="009F3A00" w:rsidRPr="00CF529F" w:rsidRDefault="00B60315" w:rsidP="00CF529F">
      <w:pPr>
        <w:pStyle w:val="Tekstpodstawowy2"/>
        <w:rPr>
          <w:rFonts w:asciiTheme="majorHAnsi" w:hAnsiTheme="majorHAnsi" w:cs="Arial Narrow"/>
          <w:sz w:val="20"/>
        </w:rPr>
      </w:pPr>
      <w:r w:rsidRPr="00C97730">
        <w:rPr>
          <w:rFonts w:asciiTheme="majorHAnsi" w:hAnsiTheme="majorHAnsi" w:cs="Arial Narrow"/>
          <w:sz w:val="20"/>
        </w:rPr>
        <w:t xml:space="preserve">3. Zapłata za wykonanie przedmiotu niniejszej umowy będzie następować ciągu 7 dni od daty przekazania Zamawiającemu wraz z rachunkiem przygotowanych projektów decyzji objętych umową na konto wskazane przez Wykonawcę w rachunku.  </w:t>
      </w:r>
    </w:p>
    <w:p w:rsidR="001F31FC" w:rsidRPr="00C97730" w:rsidRDefault="001F31FC" w:rsidP="00C97730">
      <w:pPr>
        <w:pStyle w:val="Tekstpodstawowy2"/>
        <w:spacing w:line="240" w:lineRule="auto"/>
        <w:ind w:left="0" w:firstLine="0"/>
        <w:rPr>
          <w:rFonts w:asciiTheme="majorHAnsi" w:hAnsiTheme="majorHAnsi" w:cs="Arial Narrow"/>
          <w:color w:val="000000"/>
          <w:sz w:val="20"/>
        </w:rPr>
      </w:pPr>
    </w:p>
    <w:p w:rsidR="001F31FC" w:rsidRPr="00CF529F" w:rsidRDefault="00B60315" w:rsidP="00CF529F">
      <w:pPr>
        <w:pStyle w:val="Standard"/>
        <w:jc w:val="center"/>
        <w:rPr>
          <w:rFonts w:asciiTheme="majorHAnsi" w:hAnsiTheme="majorHAnsi" w:cs="Arial Narrow"/>
          <w:sz w:val="20"/>
          <w:szCs w:val="20"/>
        </w:rPr>
      </w:pPr>
      <w:r w:rsidRPr="00CF529F">
        <w:rPr>
          <w:rFonts w:asciiTheme="majorHAnsi" w:hAnsiTheme="majorHAnsi"/>
          <w:sz w:val="20"/>
          <w:szCs w:val="20"/>
        </w:rPr>
        <w:t>§</w:t>
      </w:r>
      <w:r w:rsidRPr="00CF529F">
        <w:rPr>
          <w:rFonts w:asciiTheme="majorHAnsi" w:hAnsiTheme="majorHAnsi" w:cs="Arial Narrow"/>
          <w:sz w:val="20"/>
          <w:szCs w:val="20"/>
        </w:rPr>
        <w:t xml:space="preserve"> 7.</w:t>
      </w:r>
    </w:p>
    <w:p w:rsidR="00CF529F" w:rsidRPr="00CF529F" w:rsidRDefault="00CF529F" w:rsidP="00CF529F">
      <w:pPr>
        <w:pStyle w:val="Standard"/>
        <w:jc w:val="center"/>
        <w:rPr>
          <w:rFonts w:asciiTheme="majorHAnsi" w:hAnsiTheme="majorHAnsi" w:cs="Arial Narrow"/>
          <w:sz w:val="20"/>
          <w:szCs w:val="20"/>
        </w:rPr>
      </w:pPr>
    </w:p>
    <w:p w:rsidR="009F3A00" w:rsidRPr="00CF529F" w:rsidRDefault="00B60315">
      <w:pPr>
        <w:pStyle w:val="Tekstpodstawowy2"/>
        <w:numPr>
          <w:ilvl w:val="0"/>
          <w:numId w:val="5"/>
        </w:numPr>
        <w:tabs>
          <w:tab w:val="left" w:pos="568"/>
        </w:tabs>
        <w:rPr>
          <w:rFonts w:asciiTheme="majorHAnsi" w:hAnsiTheme="majorHAnsi" w:cs="Arial Narrow"/>
          <w:sz w:val="20"/>
        </w:rPr>
      </w:pPr>
      <w:r w:rsidRPr="00CF529F">
        <w:rPr>
          <w:rFonts w:asciiTheme="majorHAnsi" w:hAnsiTheme="majorHAnsi" w:cs="Arial Narrow"/>
          <w:sz w:val="20"/>
        </w:rPr>
        <w:t>Umowę  zawiera się na c</w:t>
      </w:r>
      <w:r w:rsidR="00C97730" w:rsidRPr="00CF529F">
        <w:rPr>
          <w:rFonts w:asciiTheme="majorHAnsi" w:hAnsiTheme="majorHAnsi" w:cs="Arial Narrow"/>
          <w:sz w:val="20"/>
        </w:rPr>
        <w:t>zas określony do 31 grudnia 2016</w:t>
      </w:r>
      <w:r w:rsidRPr="00CF529F">
        <w:rPr>
          <w:rFonts w:asciiTheme="majorHAnsi" w:hAnsiTheme="majorHAnsi" w:cs="Arial Narrow"/>
          <w:sz w:val="20"/>
        </w:rPr>
        <w:t xml:space="preserve"> r.</w:t>
      </w:r>
    </w:p>
    <w:p w:rsidR="009F3A00" w:rsidRPr="00C97730" w:rsidRDefault="00B60315">
      <w:pPr>
        <w:pStyle w:val="Tekstpodstawowy2"/>
        <w:numPr>
          <w:ilvl w:val="0"/>
          <w:numId w:val="2"/>
        </w:numPr>
        <w:tabs>
          <w:tab w:val="left" w:pos="568"/>
        </w:tabs>
        <w:rPr>
          <w:rFonts w:asciiTheme="majorHAnsi" w:hAnsiTheme="majorHAnsi" w:cs="Arial Narrow"/>
          <w:sz w:val="20"/>
        </w:rPr>
      </w:pPr>
      <w:r w:rsidRPr="00C97730">
        <w:rPr>
          <w:rFonts w:asciiTheme="majorHAnsi" w:hAnsiTheme="majorHAnsi" w:cs="Arial Narrow"/>
          <w:sz w:val="20"/>
        </w:rPr>
        <w:t>Stronom przysługuje prawo wypowiedzenia umowy z zachowaniem miesięcznego terminu wypowiedzenia.</w:t>
      </w:r>
    </w:p>
    <w:p w:rsidR="009F3A00" w:rsidRPr="00C97730" w:rsidRDefault="00B60315">
      <w:pPr>
        <w:pStyle w:val="Tekstpodstawowy2"/>
        <w:numPr>
          <w:ilvl w:val="0"/>
          <w:numId w:val="2"/>
        </w:numPr>
        <w:rPr>
          <w:rFonts w:asciiTheme="majorHAnsi" w:hAnsiTheme="majorHAnsi" w:cs="Arial Narrow"/>
          <w:sz w:val="20"/>
        </w:rPr>
      </w:pPr>
      <w:r w:rsidRPr="00C97730">
        <w:rPr>
          <w:rFonts w:asciiTheme="majorHAnsi" w:hAnsiTheme="majorHAnsi" w:cs="Arial Narrow"/>
          <w:sz w:val="20"/>
        </w:rPr>
        <w:t>Umowa ulega rozwiązaniu w chwili, gdy ogólna wartość wykonanych na jej podstawie projektów decyzj</w:t>
      </w:r>
      <w:r w:rsidR="00C97730" w:rsidRPr="00C97730">
        <w:rPr>
          <w:rFonts w:asciiTheme="majorHAnsi" w:hAnsiTheme="majorHAnsi" w:cs="Arial Narrow"/>
          <w:sz w:val="20"/>
        </w:rPr>
        <w:t xml:space="preserve">i przekroczyłaby </w:t>
      </w:r>
      <w:r w:rsidR="001F31FC" w:rsidRPr="00C97730">
        <w:rPr>
          <w:rFonts w:asciiTheme="majorHAnsi" w:hAnsiTheme="majorHAnsi" w:cs="Arial Narrow"/>
          <w:sz w:val="20"/>
        </w:rPr>
        <w:t xml:space="preserve"> równowartość 30</w:t>
      </w:r>
      <w:r w:rsidR="00CF529F">
        <w:rPr>
          <w:rFonts w:asciiTheme="majorHAnsi" w:hAnsiTheme="majorHAnsi" w:cs="Arial Narrow"/>
          <w:sz w:val="20"/>
        </w:rPr>
        <w:t xml:space="preserve"> tyś</w:t>
      </w:r>
      <w:bookmarkStart w:id="0" w:name="_GoBack"/>
      <w:bookmarkEnd w:id="0"/>
      <w:r w:rsidRPr="00C97730">
        <w:rPr>
          <w:rFonts w:asciiTheme="majorHAnsi" w:hAnsiTheme="majorHAnsi" w:cs="Arial Narrow"/>
          <w:sz w:val="20"/>
        </w:rPr>
        <w:t>. euro w ciągu jednego roku od dnia podpisania umowy.</w:t>
      </w:r>
    </w:p>
    <w:p w:rsidR="009F3A00" w:rsidRPr="00C97730" w:rsidRDefault="009F3A00">
      <w:pPr>
        <w:pStyle w:val="Standard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Pr="00C97730" w:rsidRDefault="00B60315">
      <w:pPr>
        <w:pStyle w:val="Standard"/>
        <w:jc w:val="center"/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8.  </w:t>
      </w:r>
    </w:p>
    <w:p w:rsidR="009F3A00" w:rsidRPr="00C97730" w:rsidRDefault="00B60315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 xml:space="preserve">Zamawiający zapłaci Wykonawcy karę umowną w wysokości 0,1% należnego wynagrodzenia za każdy dzień zwłoki w przypadku naruszenia terminu określonego w </w:t>
      </w: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6 ust. 3.</w:t>
      </w:r>
    </w:p>
    <w:p w:rsidR="009F3A00" w:rsidRPr="00C97730" w:rsidRDefault="00B60315">
      <w:pPr>
        <w:pStyle w:val="Standard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 xml:space="preserve">Wykonawca zapłaci Zamawiającemu karę umowną w wysokości 0,1% należnego wynagrodzenia za każdy dzień zwłoki w przypadku naruszenia terminu określonego w </w:t>
      </w: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4 ust. 2.</w:t>
      </w:r>
    </w:p>
    <w:p w:rsidR="009F3A00" w:rsidRPr="00C97730" w:rsidRDefault="00B60315" w:rsidP="001F31FC">
      <w:pPr>
        <w:pStyle w:val="Standard"/>
        <w:numPr>
          <w:ilvl w:val="0"/>
          <w:numId w:val="3"/>
        </w:numPr>
        <w:tabs>
          <w:tab w:val="left" w:pos="540"/>
        </w:tabs>
        <w:spacing w:line="360" w:lineRule="auto"/>
        <w:ind w:left="360" w:hanging="360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Jeżeli kara umowna nie pokrywa poniesionej szkody, Strony mogą dochodzić odszkodowania  uzupełniającego w oparciu  o przepisy Kodeksu Cywilnego.</w:t>
      </w:r>
    </w:p>
    <w:p w:rsidR="001F31FC" w:rsidRPr="00C97730" w:rsidRDefault="001F31FC" w:rsidP="001F31FC">
      <w:pPr>
        <w:pStyle w:val="Standard"/>
        <w:tabs>
          <w:tab w:val="left" w:pos="540"/>
        </w:tabs>
        <w:spacing w:line="360" w:lineRule="auto"/>
        <w:ind w:left="360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Default="00B60315">
      <w:pPr>
        <w:pStyle w:val="Standard"/>
        <w:jc w:val="center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9.</w:t>
      </w:r>
    </w:p>
    <w:p w:rsidR="00CF529F" w:rsidRPr="00C97730" w:rsidRDefault="00CF529F">
      <w:pPr>
        <w:pStyle w:val="Standard"/>
        <w:jc w:val="center"/>
        <w:rPr>
          <w:rFonts w:asciiTheme="majorHAnsi" w:hAnsiTheme="majorHAnsi"/>
          <w:sz w:val="20"/>
          <w:szCs w:val="20"/>
        </w:rPr>
      </w:pPr>
    </w:p>
    <w:p w:rsidR="009F3A00" w:rsidRPr="00C97730" w:rsidRDefault="00B60315">
      <w:pPr>
        <w:pStyle w:val="Standard"/>
        <w:spacing w:line="360" w:lineRule="auto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W sprawach nie uregulowanych niniejszą umową mają zastosowanie przepisy Kodeksu Cywilnego.</w:t>
      </w:r>
    </w:p>
    <w:p w:rsidR="009F3A00" w:rsidRPr="00C97730" w:rsidRDefault="009F3A00">
      <w:pPr>
        <w:pStyle w:val="Standard"/>
        <w:jc w:val="both"/>
        <w:rPr>
          <w:rFonts w:asciiTheme="majorHAnsi" w:hAnsiTheme="majorHAnsi" w:cs="Arial Narrow"/>
          <w:sz w:val="20"/>
          <w:szCs w:val="20"/>
        </w:rPr>
      </w:pPr>
    </w:p>
    <w:p w:rsidR="001F31FC" w:rsidRPr="00C97730" w:rsidRDefault="001F31FC">
      <w:pPr>
        <w:pStyle w:val="Standard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Default="00B60315">
      <w:pPr>
        <w:pStyle w:val="Standard"/>
        <w:jc w:val="center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10.</w:t>
      </w:r>
    </w:p>
    <w:p w:rsidR="00CF529F" w:rsidRPr="00C97730" w:rsidRDefault="00CF529F">
      <w:pPr>
        <w:pStyle w:val="Standard"/>
        <w:jc w:val="center"/>
        <w:rPr>
          <w:rFonts w:asciiTheme="majorHAnsi" w:hAnsiTheme="majorHAnsi"/>
          <w:sz w:val="20"/>
          <w:szCs w:val="20"/>
        </w:rPr>
      </w:pPr>
    </w:p>
    <w:p w:rsidR="009F3A00" w:rsidRPr="00C97730" w:rsidRDefault="00B60315">
      <w:pPr>
        <w:pStyle w:val="Standard"/>
        <w:spacing w:line="360" w:lineRule="auto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Wszelkie zmiany umowy wymagają formy pisemnej pod rygorem nieważności.</w:t>
      </w:r>
    </w:p>
    <w:p w:rsidR="009F3A00" w:rsidRPr="00C97730" w:rsidRDefault="009F3A00">
      <w:pPr>
        <w:pStyle w:val="Standard"/>
        <w:jc w:val="both"/>
        <w:rPr>
          <w:rFonts w:asciiTheme="majorHAnsi" w:hAnsiTheme="majorHAnsi" w:cs="Arial Narrow"/>
          <w:sz w:val="20"/>
          <w:szCs w:val="20"/>
        </w:rPr>
      </w:pPr>
    </w:p>
    <w:p w:rsidR="001F31FC" w:rsidRPr="00C97730" w:rsidRDefault="001F31FC">
      <w:pPr>
        <w:pStyle w:val="Standard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Default="00B60315">
      <w:pPr>
        <w:pStyle w:val="Standard"/>
        <w:jc w:val="center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/>
          <w:sz w:val="20"/>
          <w:szCs w:val="20"/>
        </w:rPr>
        <w:t>§</w:t>
      </w:r>
      <w:r w:rsidRPr="00C97730">
        <w:rPr>
          <w:rFonts w:asciiTheme="majorHAnsi" w:hAnsiTheme="majorHAnsi" w:cs="Arial Narrow"/>
          <w:sz w:val="20"/>
          <w:szCs w:val="20"/>
        </w:rPr>
        <w:t xml:space="preserve"> 11.</w:t>
      </w:r>
    </w:p>
    <w:p w:rsidR="00CF529F" w:rsidRPr="00C97730" w:rsidRDefault="00CF529F">
      <w:pPr>
        <w:pStyle w:val="Standard"/>
        <w:jc w:val="center"/>
        <w:rPr>
          <w:rFonts w:asciiTheme="majorHAnsi" w:hAnsiTheme="majorHAnsi"/>
          <w:sz w:val="20"/>
          <w:szCs w:val="20"/>
        </w:rPr>
      </w:pPr>
    </w:p>
    <w:p w:rsidR="009F3A00" w:rsidRPr="00C97730" w:rsidRDefault="00B60315">
      <w:pPr>
        <w:pStyle w:val="Standard"/>
        <w:spacing w:line="360" w:lineRule="auto"/>
        <w:jc w:val="both"/>
        <w:rPr>
          <w:rFonts w:asciiTheme="majorHAnsi" w:hAnsiTheme="majorHAnsi" w:cs="Arial Narrow"/>
          <w:sz w:val="20"/>
          <w:szCs w:val="20"/>
        </w:rPr>
      </w:pPr>
      <w:r w:rsidRPr="00C97730">
        <w:rPr>
          <w:rFonts w:asciiTheme="majorHAnsi" w:hAnsiTheme="majorHAnsi" w:cs="Arial Narrow"/>
          <w:sz w:val="20"/>
          <w:szCs w:val="20"/>
        </w:rPr>
        <w:t>Umowę sporządzono</w:t>
      </w:r>
      <w:r w:rsidR="00CF529F">
        <w:rPr>
          <w:rFonts w:asciiTheme="majorHAnsi" w:hAnsiTheme="majorHAnsi" w:cs="Arial Narrow"/>
          <w:sz w:val="20"/>
          <w:szCs w:val="20"/>
        </w:rPr>
        <w:t xml:space="preserve"> w 2</w:t>
      </w:r>
      <w:r w:rsidRPr="00C97730">
        <w:rPr>
          <w:rFonts w:asciiTheme="majorHAnsi" w:hAnsiTheme="majorHAnsi" w:cs="Arial Narrow"/>
          <w:sz w:val="20"/>
          <w:szCs w:val="20"/>
        </w:rPr>
        <w:t xml:space="preserve"> jednobrzmiących egzemplarz</w:t>
      </w:r>
      <w:r w:rsidR="00CF529F">
        <w:rPr>
          <w:rFonts w:asciiTheme="majorHAnsi" w:hAnsiTheme="majorHAnsi" w:cs="Arial Narrow"/>
          <w:sz w:val="20"/>
          <w:szCs w:val="20"/>
        </w:rPr>
        <w:t>ach po jednym dla stron</w:t>
      </w:r>
      <w:r w:rsidRPr="00C97730">
        <w:rPr>
          <w:rFonts w:asciiTheme="majorHAnsi" w:hAnsiTheme="majorHAnsi" w:cs="Arial Narrow"/>
          <w:sz w:val="20"/>
          <w:szCs w:val="20"/>
        </w:rPr>
        <w:t>.</w:t>
      </w:r>
    </w:p>
    <w:p w:rsidR="009F3A00" w:rsidRPr="00C97730" w:rsidRDefault="009F3A00">
      <w:pPr>
        <w:pStyle w:val="Standard"/>
        <w:spacing w:line="360" w:lineRule="auto"/>
        <w:jc w:val="both"/>
        <w:rPr>
          <w:rFonts w:asciiTheme="majorHAnsi" w:hAnsiTheme="majorHAnsi" w:cs="Arial Narrow"/>
          <w:sz w:val="20"/>
          <w:szCs w:val="20"/>
        </w:rPr>
      </w:pPr>
    </w:p>
    <w:p w:rsidR="001F31FC" w:rsidRPr="00C97730" w:rsidRDefault="001F31FC">
      <w:pPr>
        <w:pStyle w:val="Standard"/>
        <w:spacing w:line="360" w:lineRule="auto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Pr="00C97730" w:rsidRDefault="009F3A00">
      <w:pPr>
        <w:pStyle w:val="Standard"/>
        <w:spacing w:line="360" w:lineRule="auto"/>
        <w:jc w:val="both"/>
        <w:rPr>
          <w:rFonts w:asciiTheme="majorHAnsi" w:hAnsiTheme="majorHAnsi" w:cs="Arial Narrow"/>
          <w:sz w:val="20"/>
          <w:szCs w:val="20"/>
        </w:rPr>
      </w:pPr>
    </w:p>
    <w:p w:rsidR="009F3A00" w:rsidRPr="00C97730" w:rsidRDefault="00B60315">
      <w:pPr>
        <w:pStyle w:val="Standard"/>
        <w:spacing w:line="360" w:lineRule="auto"/>
        <w:jc w:val="both"/>
        <w:rPr>
          <w:rFonts w:asciiTheme="majorHAnsi" w:hAnsiTheme="majorHAnsi" w:cs="Arial Narrow"/>
          <w:b/>
          <w:sz w:val="20"/>
          <w:szCs w:val="20"/>
        </w:rPr>
      </w:pPr>
      <w:r w:rsidRPr="00C97730">
        <w:rPr>
          <w:rFonts w:asciiTheme="majorHAnsi" w:hAnsiTheme="majorHAnsi" w:cs="Arial Narrow"/>
          <w:b/>
          <w:sz w:val="20"/>
          <w:szCs w:val="20"/>
        </w:rPr>
        <w:t xml:space="preserve">                            WYKONAWCA:                                                                     ZAMAWIAJĄCY:</w:t>
      </w:r>
    </w:p>
    <w:p w:rsidR="009F3A00" w:rsidRPr="00C97730" w:rsidRDefault="009F3A00">
      <w:pPr>
        <w:pStyle w:val="Standard"/>
        <w:rPr>
          <w:rFonts w:asciiTheme="majorHAnsi" w:hAnsiTheme="majorHAnsi" w:cs="Arial Narrow"/>
          <w:sz w:val="20"/>
          <w:szCs w:val="20"/>
        </w:rPr>
      </w:pPr>
    </w:p>
    <w:p w:rsidR="009F3A00" w:rsidRPr="00C97730" w:rsidRDefault="009F3A00">
      <w:pPr>
        <w:pStyle w:val="Standard"/>
        <w:rPr>
          <w:rFonts w:asciiTheme="majorHAnsi" w:hAnsiTheme="majorHAnsi"/>
          <w:sz w:val="20"/>
          <w:szCs w:val="20"/>
        </w:rPr>
      </w:pPr>
    </w:p>
    <w:sectPr w:rsidR="009F3A00" w:rsidRPr="00C97730" w:rsidSect="00CF529F">
      <w:pgSz w:w="11906" w:h="16838"/>
      <w:pgMar w:top="1134" w:right="830" w:bottom="1418" w:left="100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DB" w:rsidRDefault="002637DB">
      <w:r>
        <w:separator/>
      </w:r>
    </w:p>
  </w:endnote>
  <w:endnote w:type="continuationSeparator" w:id="0">
    <w:p w:rsidR="002637DB" w:rsidRDefault="0026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DB" w:rsidRDefault="002637DB">
      <w:r>
        <w:rPr>
          <w:color w:val="000000"/>
        </w:rPr>
        <w:separator/>
      </w:r>
    </w:p>
  </w:footnote>
  <w:footnote w:type="continuationSeparator" w:id="0">
    <w:p w:rsidR="002637DB" w:rsidRDefault="0026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sz w:val="18"/>
        <w:szCs w:val="18"/>
      </w:rPr>
    </w:lvl>
  </w:abstractNum>
  <w:abstractNum w:abstractNumId="1">
    <w:nsid w:val="0F2D5925"/>
    <w:multiLevelType w:val="multilevel"/>
    <w:tmpl w:val="2488E6DA"/>
    <w:lvl w:ilvl="0">
      <w:start w:val="1"/>
      <w:numFmt w:val="decimal"/>
      <w:lvlText w:val="%1."/>
      <w:lvlJc w:val="left"/>
      <w:rPr>
        <w:rFonts w:ascii="Times New Roman" w:hAnsi="Times New Roman" w:cs="Arial Narro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E8079DB"/>
    <w:multiLevelType w:val="multilevel"/>
    <w:tmpl w:val="2488E6DA"/>
    <w:styleLink w:val="WW8Num1"/>
    <w:lvl w:ilvl="0">
      <w:start w:val="1"/>
      <w:numFmt w:val="decimal"/>
      <w:lvlText w:val="%1."/>
      <w:lvlJc w:val="left"/>
      <w:rPr>
        <w:rFonts w:ascii="Times New Roman" w:hAnsi="Times New Roman" w:cs="Arial Narro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F8E7EC2"/>
    <w:multiLevelType w:val="multilevel"/>
    <w:tmpl w:val="D8B678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 Narrow"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52E6168C"/>
    <w:multiLevelType w:val="multilevel"/>
    <w:tmpl w:val="1464889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380159A"/>
    <w:multiLevelType w:val="multilevel"/>
    <w:tmpl w:val="BE4E685A"/>
    <w:styleLink w:val="WW8Num3"/>
    <w:lvl w:ilvl="0">
      <w:start w:val="1"/>
      <w:numFmt w:val="decimal"/>
      <w:lvlText w:val="%1."/>
      <w:lvlJc w:val="left"/>
      <w:rPr>
        <w:rFonts w:ascii="Times New Roman" w:hAnsi="Times New Roman" w:cs="Arial Narro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6">
    <w:abstractNumId w:val="5"/>
    <w:lvlOverride w:ilvl="0">
      <w:startOverride w:val="1"/>
    </w:lvlOverride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3A00"/>
    <w:rsid w:val="001F31FC"/>
    <w:rsid w:val="002637DB"/>
    <w:rsid w:val="009F3A00"/>
    <w:rsid w:val="00B60315"/>
    <w:rsid w:val="00C97730"/>
    <w:rsid w:val="00CA3267"/>
    <w:rsid w:val="00CF529F"/>
    <w:rsid w:val="00F5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pPr>
      <w:overflowPunct w:val="0"/>
      <w:autoSpaceDE w:val="0"/>
      <w:jc w:val="center"/>
    </w:pPr>
    <w:rPr>
      <w:rFonts w:ascii="Arial Narrow" w:hAnsi="Arial Narrow" w:cs="Arial Narrow"/>
      <w:b/>
      <w:sz w:val="28"/>
      <w:szCs w:val="20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overflowPunct w:val="0"/>
      <w:autoSpaceDE w:val="0"/>
      <w:spacing w:after="120"/>
      <w:ind w:left="283"/>
    </w:pPr>
    <w:rPr>
      <w:sz w:val="40"/>
      <w:szCs w:val="20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  <w:ind w:left="284" w:hanging="284"/>
      <w:jc w:val="both"/>
    </w:pPr>
    <w:rPr>
      <w:szCs w:val="20"/>
    </w:rPr>
  </w:style>
  <w:style w:type="character" w:customStyle="1" w:styleId="WW8Num1z0">
    <w:name w:val="WW8Num1z0"/>
    <w:rPr>
      <w:rFonts w:ascii="Times New Roman" w:hAnsi="Times New Roman" w:cs="Arial Narro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Arial Narr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1F31F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pPr>
      <w:overflowPunct w:val="0"/>
      <w:autoSpaceDE w:val="0"/>
      <w:jc w:val="center"/>
    </w:pPr>
    <w:rPr>
      <w:rFonts w:ascii="Arial Narrow" w:hAnsi="Arial Narrow" w:cs="Arial Narrow"/>
      <w:b/>
      <w:sz w:val="28"/>
      <w:szCs w:val="20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overflowPunct w:val="0"/>
      <w:autoSpaceDE w:val="0"/>
      <w:spacing w:after="120"/>
      <w:ind w:left="283"/>
    </w:pPr>
    <w:rPr>
      <w:sz w:val="40"/>
      <w:szCs w:val="20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  <w:ind w:left="284" w:hanging="284"/>
      <w:jc w:val="both"/>
    </w:pPr>
    <w:rPr>
      <w:szCs w:val="20"/>
    </w:rPr>
  </w:style>
  <w:style w:type="character" w:customStyle="1" w:styleId="WW8Num1z0">
    <w:name w:val="WW8Num1z0"/>
    <w:rPr>
      <w:rFonts w:ascii="Times New Roman" w:hAnsi="Times New Roman" w:cs="Arial Narro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Arial Narr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1F31F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xxx</cp:lastModifiedBy>
  <cp:revision>2</cp:revision>
  <cp:lastPrinted>2015-01-19T12:09:00Z</cp:lastPrinted>
  <dcterms:created xsi:type="dcterms:W3CDTF">2016-01-07T12:48:00Z</dcterms:created>
  <dcterms:modified xsi:type="dcterms:W3CDTF">2016-01-07T12:48:00Z</dcterms:modified>
</cp:coreProperties>
</file>