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A8F" w:rsidRDefault="00446807" w:rsidP="00195A8F">
      <w:pPr>
        <w:pStyle w:val="Nagwek4"/>
        <w:numPr>
          <w:ilvl w:val="3"/>
          <w:numId w:val="1"/>
        </w:numPr>
        <w:tabs>
          <w:tab w:val="left" w:pos="0"/>
        </w:tabs>
        <w:jc w:val="right"/>
        <w:rPr>
          <w:rFonts w:ascii="Tahoma" w:hAnsi="Tahoma" w:cs="Tahoma"/>
          <w:i/>
        </w:rPr>
      </w:pPr>
      <w:r>
        <w:rPr>
          <w:rFonts w:ascii="Tahoma" w:hAnsi="Tahoma" w:cs="Tahoma"/>
          <w:bCs w:val="0"/>
          <w:i/>
          <w:iCs/>
          <w:sz w:val="22"/>
          <w:szCs w:val="22"/>
        </w:rPr>
        <w:t>Załącznik nr 1 do Zapytania ofertowego</w:t>
      </w:r>
    </w:p>
    <w:p w:rsidR="00195A8F" w:rsidRPr="00A41D64" w:rsidRDefault="00EF1CC4" w:rsidP="00195A8F">
      <w:pPr>
        <w:pStyle w:val="Stopka"/>
        <w:numPr>
          <w:ilvl w:val="0"/>
          <w:numId w:val="2"/>
        </w:numPr>
        <w:tabs>
          <w:tab w:val="clear" w:pos="4536"/>
          <w:tab w:val="clear" w:pos="9072"/>
          <w:tab w:val="center" w:pos="1260"/>
        </w:tabs>
        <w:rPr>
          <w:rFonts w:ascii="Tahoma" w:hAnsi="Tahoma" w:cs="Tahoma"/>
        </w:rPr>
      </w:pPr>
      <w:r w:rsidRPr="00A41D64">
        <w:rPr>
          <w:rFonts w:ascii="Tahoma" w:hAnsi="Tahoma" w:cs="Tahoma"/>
        </w:rPr>
        <w:t>Nr sprawy: KA.271.31.2016(PP)</w:t>
      </w:r>
    </w:p>
    <w:p w:rsidR="005B1081" w:rsidRPr="005B1081" w:rsidRDefault="005B1081" w:rsidP="00195A8F">
      <w:pPr>
        <w:pStyle w:val="Nagwek4"/>
        <w:numPr>
          <w:ilvl w:val="3"/>
          <w:numId w:val="1"/>
        </w:numPr>
        <w:tabs>
          <w:tab w:val="left" w:pos="0"/>
        </w:tabs>
        <w:jc w:val="center"/>
        <w:rPr>
          <w:rFonts w:ascii="Tahoma" w:hAnsi="Tahoma" w:cs="Tahoma"/>
          <w:sz w:val="22"/>
          <w:szCs w:val="22"/>
        </w:rPr>
      </w:pPr>
    </w:p>
    <w:p w:rsidR="00195A8F" w:rsidRDefault="00195A8F" w:rsidP="00195A8F">
      <w:pPr>
        <w:pStyle w:val="Nagwek4"/>
        <w:numPr>
          <w:ilvl w:val="3"/>
          <w:numId w:val="1"/>
        </w:numPr>
        <w:tabs>
          <w:tab w:val="left" w:pos="0"/>
        </w:tabs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</w:rPr>
        <w:t>FORMULARZ OFERTOWY</w:t>
      </w:r>
    </w:p>
    <w:p w:rsidR="00195A8F" w:rsidRDefault="00554081" w:rsidP="00195A8F">
      <w:r>
        <w:rPr>
          <w:rFonts w:ascii="Tahoma" w:hAnsi="Tahoma" w:cs="Tahoma"/>
          <w:b/>
          <w:sz w:val="22"/>
          <w:szCs w:val="22"/>
        </w:rPr>
        <w:t>Przedmiot zapytania ofertowego do 30 tyś. Euro</w:t>
      </w:r>
      <w:r w:rsidR="00195A8F">
        <w:rPr>
          <w:rFonts w:ascii="Tahoma" w:hAnsi="Tahoma" w:cs="Tahoma"/>
          <w:b/>
          <w:sz w:val="22"/>
          <w:szCs w:val="22"/>
        </w:rPr>
        <w:t>:</w:t>
      </w:r>
      <w:r w:rsidR="00195A8F">
        <w:t xml:space="preserve"> </w:t>
      </w:r>
    </w:p>
    <w:tbl>
      <w:tblPr>
        <w:tblW w:w="0" w:type="auto"/>
        <w:tblInd w:w="-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5"/>
      </w:tblGrid>
      <w:tr w:rsidR="00195A8F" w:rsidTr="00F61022">
        <w:trPr>
          <w:trHeight w:val="1078"/>
        </w:trPr>
        <w:tc>
          <w:tcPr>
            <w:tcW w:w="9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195A8F" w:rsidRDefault="00195A8F" w:rsidP="00F61022">
            <w:pPr>
              <w:pStyle w:val="Tekstpodstawowy23"/>
              <w:snapToGrid w:val="0"/>
            </w:pPr>
          </w:p>
          <w:p w:rsidR="00195A8F" w:rsidRPr="00195A8F" w:rsidRDefault="00195A8F" w:rsidP="00195A8F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195A8F">
              <w:rPr>
                <w:rFonts w:ascii="Tahoma" w:hAnsi="Tahoma" w:cs="Tahoma"/>
                <w:b/>
                <w:sz w:val="22"/>
                <w:szCs w:val="22"/>
              </w:rPr>
              <w:t>Kompleksowa obsługa bankowa budżetu i jednostek organizacyjnyc</w:t>
            </w:r>
            <w:r w:rsidR="00EF1CC4">
              <w:rPr>
                <w:rFonts w:ascii="Tahoma" w:hAnsi="Tahoma" w:cs="Tahoma"/>
                <w:b/>
                <w:sz w:val="22"/>
                <w:szCs w:val="22"/>
              </w:rPr>
              <w:t>h                      Gminy Warlubie w okresie od 20.03.2016 r. do 19.03.2017</w:t>
            </w:r>
            <w:r w:rsidRPr="00195A8F">
              <w:rPr>
                <w:rFonts w:ascii="Tahoma" w:hAnsi="Tahoma" w:cs="Tahoma"/>
                <w:b/>
                <w:sz w:val="22"/>
                <w:szCs w:val="22"/>
              </w:rPr>
              <w:t xml:space="preserve"> r.</w:t>
            </w:r>
          </w:p>
        </w:tc>
      </w:tr>
    </w:tbl>
    <w:p w:rsidR="00195A8F" w:rsidRDefault="00195A8F" w:rsidP="00195A8F"/>
    <w:p w:rsidR="00195A8F" w:rsidRDefault="00195A8F" w:rsidP="00195A8F">
      <w:r>
        <w:rPr>
          <w:rFonts w:ascii="Tahoma" w:hAnsi="Tahoma" w:cs="Tahoma"/>
          <w:b/>
          <w:sz w:val="22"/>
          <w:szCs w:val="22"/>
        </w:rPr>
        <w:t>Zamawiający:</w:t>
      </w:r>
    </w:p>
    <w:tbl>
      <w:tblPr>
        <w:tblW w:w="0" w:type="auto"/>
        <w:tblInd w:w="-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9"/>
      </w:tblGrid>
      <w:tr w:rsidR="00195A8F" w:rsidTr="00F61022"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195A8F" w:rsidRDefault="00195A8F" w:rsidP="00F61022">
            <w:pPr>
              <w:snapToGrid w:val="0"/>
              <w:jc w:val="center"/>
            </w:pPr>
          </w:p>
          <w:p w:rsidR="00195A8F" w:rsidRDefault="00EF1CC4" w:rsidP="00F6102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Gmina Warlubie</w:t>
            </w:r>
          </w:p>
          <w:p w:rsidR="00195A8F" w:rsidRDefault="00195A8F" w:rsidP="00F6102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reprezentowana przez</w:t>
            </w:r>
          </w:p>
          <w:p w:rsidR="00195A8F" w:rsidRDefault="00EF1CC4" w:rsidP="00F6102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Wójta Gminy Warlubie</w:t>
            </w:r>
          </w:p>
          <w:p w:rsidR="00195A8F" w:rsidRDefault="00EF1CC4" w:rsidP="00F6102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ul. Dworcowa 15</w:t>
            </w:r>
          </w:p>
          <w:p w:rsidR="00195A8F" w:rsidRDefault="00EF1CC4" w:rsidP="00F6102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86 – 160 Warlubie</w:t>
            </w:r>
          </w:p>
          <w:p w:rsidR="00195A8F" w:rsidRPr="00EF1CC4" w:rsidRDefault="00EF1CC4" w:rsidP="00F610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F1CC4">
              <w:rPr>
                <w:rFonts w:ascii="Tahoma" w:hAnsi="Tahoma" w:cs="Tahoma"/>
                <w:sz w:val="22"/>
                <w:szCs w:val="22"/>
              </w:rPr>
              <w:t>NIP: 559 - 10 - 05 - 054</w:t>
            </w:r>
          </w:p>
          <w:p w:rsidR="00195A8F" w:rsidRDefault="00195A8F" w:rsidP="00F610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195A8F" w:rsidRDefault="00195A8F" w:rsidP="00195A8F"/>
    <w:p w:rsidR="00195A8F" w:rsidRDefault="00195A8F" w:rsidP="00195A8F">
      <w:pPr>
        <w:rPr>
          <w:rFonts w:ascii="Tahoma" w:hAnsi="Tahoma" w:cs="Tahoma"/>
        </w:rPr>
      </w:pPr>
      <w:r>
        <w:rPr>
          <w:rFonts w:ascii="Tahoma" w:hAnsi="Tahoma" w:cs="Tahoma"/>
          <w:b/>
          <w:sz w:val="22"/>
          <w:szCs w:val="22"/>
        </w:rPr>
        <w:t>Wykonawca:</w:t>
      </w:r>
    </w:p>
    <w:p w:rsidR="00195A8F" w:rsidRDefault="00195A8F" w:rsidP="00195A8F">
      <w:r>
        <w:rPr>
          <w:rFonts w:ascii="Tahoma" w:hAnsi="Tahoma" w:cs="Tahoma"/>
        </w:rPr>
        <w:t>Niniejsza oferta zostaje złożona przez:</w:t>
      </w:r>
    </w:p>
    <w:tbl>
      <w:tblPr>
        <w:tblW w:w="0" w:type="auto"/>
        <w:tblInd w:w="-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5"/>
      </w:tblGrid>
      <w:tr w:rsidR="00195A8F" w:rsidTr="00F61022">
        <w:tc>
          <w:tcPr>
            <w:tcW w:w="9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8F" w:rsidRDefault="00195A8F" w:rsidP="00F61022">
            <w:pPr>
              <w:snapToGrid w:val="0"/>
            </w:pPr>
          </w:p>
          <w:p w:rsidR="00195A8F" w:rsidRDefault="00195A8F" w:rsidP="00F6102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 Nazwa/y Wykonawcy/ów:   ........................................................................................................</w:t>
            </w:r>
          </w:p>
          <w:p w:rsidR="00195A8F" w:rsidRDefault="00195A8F" w:rsidP="00F61022">
            <w:pPr>
              <w:rPr>
                <w:rFonts w:ascii="Tahoma" w:hAnsi="Tahoma" w:cs="Tahoma"/>
              </w:rPr>
            </w:pPr>
          </w:p>
          <w:p w:rsidR="00195A8F" w:rsidRDefault="00195A8F" w:rsidP="00F61022">
            <w:pPr>
              <w:rPr>
                <w:rFonts w:ascii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                                          …………………………………………………………………………………………………</w:t>
            </w:r>
            <w:r>
              <w:rPr>
                <w:rFonts w:ascii="Tahoma" w:hAnsi="Tahoma" w:cs="Tahoma"/>
              </w:rPr>
              <w:t>..</w:t>
            </w:r>
          </w:p>
          <w:p w:rsidR="00195A8F" w:rsidRDefault="00195A8F" w:rsidP="00F61022">
            <w:pPr>
              <w:rPr>
                <w:rFonts w:ascii="Tahoma" w:hAnsi="Tahoma" w:cs="Tahoma"/>
              </w:rPr>
            </w:pPr>
          </w:p>
          <w:p w:rsidR="00195A8F" w:rsidRDefault="00195A8F" w:rsidP="00F6102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 Adres/y Wykonawcy/ów:    .......................................................................................................</w:t>
            </w:r>
          </w:p>
          <w:p w:rsidR="005B1081" w:rsidRDefault="005B1081" w:rsidP="00F61022">
            <w:pPr>
              <w:rPr>
                <w:rFonts w:ascii="Tahoma" w:hAnsi="Tahoma" w:cs="Tahoma"/>
              </w:rPr>
            </w:pPr>
          </w:p>
          <w:p w:rsidR="005B1081" w:rsidRDefault="005B1081" w:rsidP="00F6102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                             ………………………………………………………………………………………………….</w:t>
            </w:r>
          </w:p>
          <w:p w:rsidR="00195A8F" w:rsidRDefault="00195A8F" w:rsidP="00F61022">
            <w:pPr>
              <w:rPr>
                <w:rFonts w:ascii="Tahoma" w:hAnsi="Tahoma" w:cs="Tahoma"/>
              </w:rPr>
            </w:pPr>
          </w:p>
          <w:p w:rsidR="00195A8F" w:rsidRDefault="005B1081" w:rsidP="00F61022">
            <w:pPr>
              <w:rPr>
                <w:rFonts w:ascii="Tahoma" w:hAnsi="Tahoma" w:cs="Tahoma"/>
              </w:rPr>
            </w:pPr>
            <w:r>
              <w:rPr>
                <w:rFonts w:ascii="Tahoma" w:eastAsia="Tahoma" w:hAnsi="Tahoma" w:cs="Tahoma"/>
              </w:rPr>
              <w:t>3. NIP</w:t>
            </w:r>
            <w:r w:rsidR="00195A8F">
              <w:rPr>
                <w:rFonts w:ascii="Tahoma" w:eastAsia="Tahoma" w:hAnsi="Tahoma" w:cs="Tahoma"/>
              </w:rPr>
              <w:t xml:space="preserve">                                 …………………………………………………………………………………………………</w:t>
            </w:r>
            <w:r w:rsidR="00195A8F">
              <w:rPr>
                <w:rFonts w:ascii="Tahoma" w:hAnsi="Tahoma" w:cs="Tahoma"/>
              </w:rPr>
              <w:t>..</w:t>
            </w:r>
          </w:p>
          <w:p w:rsidR="00195A8F" w:rsidRDefault="00195A8F" w:rsidP="00F61022">
            <w:pPr>
              <w:rPr>
                <w:rFonts w:ascii="Tahoma" w:hAnsi="Tahoma" w:cs="Tahoma"/>
              </w:rPr>
            </w:pPr>
          </w:p>
          <w:p w:rsidR="00195A8F" w:rsidRDefault="00195A8F" w:rsidP="00F61022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 Nr telefonu:                      ........................................................................................................</w:t>
            </w:r>
          </w:p>
          <w:p w:rsidR="00195A8F" w:rsidRDefault="00195A8F" w:rsidP="00F61022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</w:rPr>
            </w:pPr>
          </w:p>
          <w:p w:rsidR="00195A8F" w:rsidRDefault="00195A8F" w:rsidP="00F61022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 Nr faksu:                          …………………………………………….........................................................</w:t>
            </w:r>
          </w:p>
          <w:p w:rsidR="00195A8F" w:rsidRDefault="00195A8F" w:rsidP="00F61022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</w:rPr>
            </w:pPr>
          </w:p>
          <w:p w:rsidR="00195A8F" w:rsidRDefault="00195A8F" w:rsidP="00F61022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 e-mail:                            …………………………………………………………………………………………………..</w:t>
            </w:r>
          </w:p>
          <w:p w:rsidR="00195A8F" w:rsidRDefault="00195A8F" w:rsidP="00F61022">
            <w:pPr>
              <w:rPr>
                <w:rFonts w:ascii="Tahoma" w:hAnsi="Tahoma" w:cs="Tahoma"/>
              </w:rPr>
            </w:pPr>
          </w:p>
          <w:p w:rsidR="00195A8F" w:rsidRDefault="00195A8F" w:rsidP="00F61022">
            <w:pPr>
              <w:rPr>
                <w:rFonts w:ascii="Tahoma" w:hAnsi="Tahoma" w:cs="Tahoma"/>
              </w:rPr>
            </w:pPr>
          </w:p>
        </w:tc>
      </w:tr>
    </w:tbl>
    <w:p w:rsidR="00195A8F" w:rsidRDefault="00195A8F" w:rsidP="00195A8F">
      <w:pPr>
        <w:rPr>
          <w:rFonts w:ascii="Tahoma" w:hAnsi="Tahoma" w:cs="Tahoma"/>
          <w:b/>
          <w:bCs/>
        </w:rPr>
      </w:pPr>
      <w:r>
        <w:rPr>
          <w:rFonts w:ascii="Tahoma" w:eastAsia="Tahoma" w:hAnsi="Tahoma" w:cs="Tahoma"/>
          <w:i/>
          <w:sz w:val="22"/>
          <w:szCs w:val="22"/>
        </w:rPr>
        <w:t xml:space="preserve">   </w:t>
      </w:r>
    </w:p>
    <w:p w:rsidR="00DB1FEE" w:rsidRDefault="00195A8F" w:rsidP="005B1081">
      <w:pPr>
        <w:jc w:val="both"/>
        <w:rPr>
          <w:rFonts w:ascii="Tahoma" w:hAnsi="Tahoma" w:cs="Tahoma"/>
        </w:rPr>
      </w:pPr>
      <w:r w:rsidRPr="00195A8F">
        <w:rPr>
          <w:rFonts w:ascii="Tahoma" w:hAnsi="Tahoma" w:cs="Tahoma"/>
        </w:rPr>
        <w:t xml:space="preserve">Oferujemy prowadzenie kompleksowej </w:t>
      </w:r>
      <w:r>
        <w:rPr>
          <w:rFonts w:ascii="Tahoma" w:hAnsi="Tahoma" w:cs="Tahoma"/>
        </w:rPr>
        <w:t>obsługi bankowej</w:t>
      </w:r>
      <w:r w:rsidR="005B1081">
        <w:rPr>
          <w:rFonts w:ascii="Tahoma" w:hAnsi="Tahoma" w:cs="Tahoma"/>
        </w:rPr>
        <w:t xml:space="preserve"> budżetu i jednoste</w:t>
      </w:r>
      <w:r w:rsidR="00EF1CC4">
        <w:rPr>
          <w:rFonts w:ascii="Tahoma" w:hAnsi="Tahoma" w:cs="Tahoma"/>
        </w:rPr>
        <w:t>k organizacyjnych Gminy Warlubie</w:t>
      </w:r>
      <w:r w:rsidR="005B1081">
        <w:rPr>
          <w:rFonts w:ascii="Tahoma" w:hAnsi="Tahoma" w:cs="Tahoma"/>
        </w:rPr>
        <w:t xml:space="preserve"> zgod</w:t>
      </w:r>
      <w:r w:rsidR="00EF1CC4">
        <w:rPr>
          <w:rFonts w:ascii="Tahoma" w:hAnsi="Tahoma" w:cs="Tahoma"/>
        </w:rPr>
        <w:t>nie z zakresem określonym w zapytaniu ofertowym do 30 tyś euro</w:t>
      </w:r>
      <w:r w:rsidR="005B1081">
        <w:rPr>
          <w:rFonts w:ascii="Tahoma" w:hAnsi="Tahoma" w:cs="Tahoma"/>
        </w:rPr>
        <w:t xml:space="preserve"> na niżej wymienionych warunkach i za ceny jednostkowe usług bankowych w wysokości:</w:t>
      </w:r>
    </w:p>
    <w:p w:rsidR="005B1081" w:rsidRDefault="005B1081" w:rsidP="005B1081">
      <w:pPr>
        <w:jc w:val="both"/>
        <w:rPr>
          <w:rFonts w:ascii="Tahoma" w:hAnsi="Tahoma" w:cs="Tahoma"/>
        </w:rPr>
      </w:pPr>
    </w:p>
    <w:p w:rsidR="002B1CB4" w:rsidRDefault="002B1CB4" w:rsidP="002B1CB4">
      <w:pPr>
        <w:tabs>
          <w:tab w:val="left" w:pos="5245"/>
        </w:tabs>
        <w:jc w:val="both"/>
        <w:rPr>
          <w:rFonts w:ascii="Arial" w:hAnsi="Arial" w:cs="Arial"/>
          <w:i/>
        </w:rPr>
      </w:pPr>
    </w:p>
    <w:p w:rsidR="006813B5" w:rsidRDefault="006813B5" w:rsidP="002B1CB4">
      <w:pPr>
        <w:tabs>
          <w:tab w:val="left" w:pos="5245"/>
        </w:tabs>
        <w:jc w:val="both"/>
        <w:rPr>
          <w:rFonts w:ascii="Arial" w:hAnsi="Arial" w:cs="Arial"/>
          <w:i/>
        </w:rPr>
      </w:pPr>
    </w:p>
    <w:p w:rsidR="006813B5" w:rsidRDefault="006813B5" w:rsidP="002B1CB4">
      <w:pPr>
        <w:tabs>
          <w:tab w:val="left" w:pos="5245"/>
        </w:tabs>
        <w:jc w:val="both"/>
        <w:rPr>
          <w:rFonts w:ascii="Arial" w:hAnsi="Arial" w:cs="Arial"/>
          <w:i/>
        </w:rPr>
      </w:pPr>
    </w:p>
    <w:p w:rsidR="006813B5" w:rsidRDefault="006813B5" w:rsidP="002B1CB4">
      <w:pPr>
        <w:tabs>
          <w:tab w:val="left" w:pos="5245"/>
        </w:tabs>
        <w:jc w:val="both"/>
        <w:rPr>
          <w:rFonts w:ascii="Arial" w:hAnsi="Arial" w:cs="Arial"/>
          <w:i/>
        </w:rPr>
      </w:pPr>
    </w:p>
    <w:p w:rsidR="006813B5" w:rsidRDefault="006813B5" w:rsidP="002B1CB4">
      <w:pPr>
        <w:tabs>
          <w:tab w:val="left" w:pos="5245"/>
        </w:tabs>
        <w:jc w:val="both"/>
        <w:rPr>
          <w:rFonts w:ascii="Arial" w:hAnsi="Arial" w:cs="Arial"/>
          <w:i/>
        </w:rPr>
      </w:pPr>
    </w:p>
    <w:p w:rsidR="006813B5" w:rsidRDefault="006813B5" w:rsidP="002B1CB4">
      <w:pPr>
        <w:tabs>
          <w:tab w:val="left" w:pos="5245"/>
        </w:tabs>
        <w:jc w:val="both"/>
        <w:rPr>
          <w:rFonts w:ascii="Arial" w:hAnsi="Arial" w:cs="Arial"/>
          <w:i/>
        </w:rPr>
      </w:pPr>
    </w:p>
    <w:p w:rsidR="006813B5" w:rsidRPr="000F162B" w:rsidRDefault="006813B5" w:rsidP="002B1CB4">
      <w:pPr>
        <w:tabs>
          <w:tab w:val="left" w:pos="5245"/>
        </w:tabs>
        <w:jc w:val="both"/>
        <w:rPr>
          <w:rFonts w:ascii="Arial" w:hAnsi="Arial" w:cs="Arial"/>
          <w:i/>
        </w:rPr>
      </w:pP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797"/>
        <w:gridCol w:w="5085"/>
        <w:gridCol w:w="1593"/>
        <w:gridCol w:w="2414"/>
      </w:tblGrid>
      <w:tr w:rsidR="00A41D64" w:rsidRPr="00A41D64" w:rsidTr="00A41D64">
        <w:tc>
          <w:tcPr>
            <w:tcW w:w="797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  <w:b/>
              </w:rPr>
            </w:pPr>
            <w:r w:rsidRPr="00A41D64">
              <w:rPr>
                <w:rFonts w:ascii="Tahoma" w:hAnsi="Tahoma" w:cs="Tahoma"/>
                <w:b/>
              </w:rPr>
              <w:lastRenderedPageBreak/>
              <w:t>Lp.</w:t>
            </w:r>
          </w:p>
        </w:tc>
        <w:tc>
          <w:tcPr>
            <w:tcW w:w="5085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  <w:b/>
              </w:rPr>
            </w:pPr>
            <w:r w:rsidRPr="00A41D64">
              <w:rPr>
                <w:rFonts w:ascii="Tahoma" w:hAnsi="Tahoma" w:cs="Tahoma"/>
                <w:b/>
              </w:rPr>
              <w:t>Zakres usług bankowych</w:t>
            </w:r>
          </w:p>
        </w:tc>
        <w:tc>
          <w:tcPr>
            <w:tcW w:w="1593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  <w:b/>
              </w:rPr>
            </w:pPr>
            <w:r w:rsidRPr="00A41D64">
              <w:rPr>
                <w:rFonts w:ascii="Tahoma" w:hAnsi="Tahoma" w:cs="Tahoma"/>
                <w:b/>
              </w:rPr>
              <w:t>Jednostki miary</w:t>
            </w:r>
          </w:p>
        </w:tc>
        <w:tc>
          <w:tcPr>
            <w:tcW w:w="2414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  <w:b/>
              </w:rPr>
            </w:pPr>
            <w:r w:rsidRPr="00A41D64">
              <w:rPr>
                <w:rFonts w:ascii="Tahoma" w:hAnsi="Tahoma" w:cs="Tahoma"/>
                <w:b/>
                <w:bCs/>
              </w:rPr>
              <w:t>Cena jednostkowa              (w zł) lub procentowa  (w %)</w:t>
            </w:r>
          </w:p>
        </w:tc>
      </w:tr>
      <w:tr w:rsidR="00A41D64" w:rsidRPr="00A41D64" w:rsidTr="00A41D64">
        <w:tc>
          <w:tcPr>
            <w:tcW w:w="797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</w:rPr>
            </w:pPr>
            <w:r w:rsidRPr="00A41D64">
              <w:rPr>
                <w:rFonts w:ascii="Tahoma" w:hAnsi="Tahoma" w:cs="Tahoma"/>
              </w:rPr>
              <w:t>1</w:t>
            </w:r>
          </w:p>
        </w:tc>
        <w:tc>
          <w:tcPr>
            <w:tcW w:w="5085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rPr>
                <w:rFonts w:ascii="Tahoma" w:hAnsi="Tahoma" w:cs="Tahoma"/>
                <w:bCs/>
              </w:rPr>
            </w:pPr>
            <w:r w:rsidRPr="00A41D64">
              <w:rPr>
                <w:rFonts w:ascii="Tahoma" w:hAnsi="Tahoma" w:cs="Tahoma"/>
                <w:bCs/>
              </w:rPr>
              <w:t>Prowizja za otwarcie rachunku bieżącego i pomocniczego</w:t>
            </w:r>
          </w:p>
        </w:tc>
        <w:tc>
          <w:tcPr>
            <w:tcW w:w="1593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  <w:bCs/>
              </w:rPr>
            </w:pPr>
            <w:r w:rsidRPr="00A41D64">
              <w:rPr>
                <w:rFonts w:ascii="Tahoma" w:hAnsi="Tahoma" w:cs="Tahoma"/>
                <w:bCs/>
              </w:rPr>
              <w:t>zł</w:t>
            </w:r>
          </w:p>
        </w:tc>
        <w:tc>
          <w:tcPr>
            <w:tcW w:w="2414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  <w:bCs/>
              </w:rPr>
            </w:pPr>
          </w:p>
        </w:tc>
      </w:tr>
      <w:tr w:rsidR="00A41D64" w:rsidRPr="00A41D64" w:rsidTr="00A41D64">
        <w:tc>
          <w:tcPr>
            <w:tcW w:w="797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</w:rPr>
            </w:pPr>
            <w:r w:rsidRPr="00A41D64">
              <w:rPr>
                <w:rFonts w:ascii="Tahoma" w:hAnsi="Tahoma" w:cs="Tahoma"/>
              </w:rPr>
              <w:t>2</w:t>
            </w:r>
          </w:p>
        </w:tc>
        <w:tc>
          <w:tcPr>
            <w:tcW w:w="5085" w:type="dxa"/>
            <w:vAlign w:val="center"/>
          </w:tcPr>
          <w:p w:rsidR="00A41D64" w:rsidRPr="00A41D64" w:rsidRDefault="00A41D64" w:rsidP="00D265E3">
            <w:pPr>
              <w:rPr>
                <w:rFonts w:ascii="Tahoma" w:hAnsi="Tahoma" w:cs="Tahoma"/>
              </w:rPr>
            </w:pPr>
            <w:r w:rsidRPr="00A41D64">
              <w:rPr>
                <w:rFonts w:ascii="Tahoma" w:hAnsi="Tahoma" w:cs="Tahoma"/>
                <w:bCs/>
              </w:rPr>
              <w:t>Prowizja za prowadzenie rachunku bieżącego i pomocniczego</w:t>
            </w:r>
          </w:p>
        </w:tc>
        <w:tc>
          <w:tcPr>
            <w:tcW w:w="1593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</w:rPr>
            </w:pPr>
            <w:r w:rsidRPr="00A41D64">
              <w:rPr>
                <w:rFonts w:ascii="Tahoma" w:hAnsi="Tahoma" w:cs="Tahoma"/>
              </w:rPr>
              <w:t>zł</w:t>
            </w:r>
          </w:p>
        </w:tc>
        <w:tc>
          <w:tcPr>
            <w:tcW w:w="2414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</w:rPr>
            </w:pPr>
          </w:p>
        </w:tc>
      </w:tr>
      <w:tr w:rsidR="00A41D64" w:rsidRPr="00A41D64" w:rsidTr="00A41D64">
        <w:tc>
          <w:tcPr>
            <w:tcW w:w="797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</w:rPr>
            </w:pPr>
            <w:r w:rsidRPr="00A41D64">
              <w:rPr>
                <w:rFonts w:ascii="Tahoma" w:hAnsi="Tahoma" w:cs="Tahoma"/>
              </w:rPr>
              <w:t>3</w:t>
            </w:r>
          </w:p>
        </w:tc>
        <w:tc>
          <w:tcPr>
            <w:tcW w:w="5085" w:type="dxa"/>
            <w:vAlign w:val="center"/>
          </w:tcPr>
          <w:p w:rsidR="00A41D64" w:rsidRPr="00A41D64" w:rsidRDefault="00A41D64" w:rsidP="00D265E3">
            <w:pPr>
              <w:rPr>
                <w:rFonts w:ascii="Tahoma" w:hAnsi="Tahoma" w:cs="Tahoma"/>
              </w:rPr>
            </w:pPr>
            <w:r w:rsidRPr="00A41D64">
              <w:rPr>
                <w:rFonts w:ascii="Tahoma" w:hAnsi="Tahoma" w:cs="Tahoma"/>
              </w:rPr>
              <w:t>Prowizja za realizacje przelewów wewnętrznych</w:t>
            </w:r>
          </w:p>
        </w:tc>
        <w:tc>
          <w:tcPr>
            <w:tcW w:w="1593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</w:rPr>
            </w:pPr>
            <w:r w:rsidRPr="00A41D64">
              <w:rPr>
                <w:rFonts w:ascii="Tahoma" w:hAnsi="Tahoma" w:cs="Tahoma"/>
              </w:rPr>
              <w:t>zł</w:t>
            </w:r>
          </w:p>
        </w:tc>
        <w:tc>
          <w:tcPr>
            <w:tcW w:w="2414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</w:rPr>
            </w:pPr>
          </w:p>
        </w:tc>
      </w:tr>
      <w:tr w:rsidR="00A41D64" w:rsidRPr="00A41D64" w:rsidTr="00A41D64">
        <w:tc>
          <w:tcPr>
            <w:tcW w:w="797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</w:rPr>
            </w:pPr>
            <w:r w:rsidRPr="00A41D64">
              <w:rPr>
                <w:rFonts w:ascii="Tahoma" w:hAnsi="Tahoma" w:cs="Tahoma"/>
              </w:rPr>
              <w:t>4</w:t>
            </w:r>
          </w:p>
        </w:tc>
        <w:tc>
          <w:tcPr>
            <w:tcW w:w="5085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rPr>
                <w:rFonts w:ascii="Tahoma" w:hAnsi="Tahoma" w:cs="Tahoma"/>
                <w:bCs/>
              </w:rPr>
            </w:pPr>
            <w:r w:rsidRPr="00A41D64">
              <w:rPr>
                <w:rFonts w:ascii="Tahoma" w:hAnsi="Tahoma" w:cs="Tahoma"/>
                <w:bCs/>
              </w:rPr>
              <w:t>Prowizja za realizację przelewów zewnętrznych</w:t>
            </w:r>
          </w:p>
        </w:tc>
        <w:tc>
          <w:tcPr>
            <w:tcW w:w="1593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  <w:bCs/>
              </w:rPr>
            </w:pPr>
            <w:r w:rsidRPr="00A41D64">
              <w:rPr>
                <w:rFonts w:ascii="Tahoma" w:hAnsi="Tahoma" w:cs="Tahoma"/>
                <w:bCs/>
              </w:rPr>
              <w:t>zł</w:t>
            </w:r>
          </w:p>
        </w:tc>
        <w:tc>
          <w:tcPr>
            <w:tcW w:w="2414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  <w:bCs/>
              </w:rPr>
            </w:pPr>
          </w:p>
        </w:tc>
      </w:tr>
      <w:tr w:rsidR="00A41D64" w:rsidRPr="00A41D64" w:rsidTr="00A41D64">
        <w:tc>
          <w:tcPr>
            <w:tcW w:w="797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</w:rPr>
            </w:pPr>
            <w:r w:rsidRPr="00A41D64">
              <w:rPr>
                <w:rFonts w:ascii="Tahoma" w:hAnsi="Tahoma" w:cs="Tahoma"/>
              </w:rPr>
              <w:t>5</w:t>
            </w:r>
          </w:p>
        </w:tc>
        <w:tc>
          <w:tcPr>
            <w:tcW w:w="5085" w:type="dxa"/>
            <w:vAlign w:val="center"/>
          </w:tcPr>
          <w:p w:rsidR="00A41D64" w:rsidRPr="00A41D64" w:rsidRDefault="00A41D64" w:rsidP="00D265E3">
            <w:pPr>
              <w:rPr>
                <w:rFonts w:ascii="Tahoma" w:hAnsi="Tahoma" w:cs="Tahoma"/>
              </w:rPr>
            </w:pPr>
            <w:r w:rsidRPr="00A41D64">
              <w:rPr>
                <w:rFonts w:ascii="Tahoma" w:hAnsi="Tahoma" w:cs="Tahoma"/>
              </w:rPr>
              <w:t>Prowizja z tytułu wypłat gotówkowych (Czeki)</w:t>
            </w:r>
          </w:p>
        </w:tc>
        <w:tc>
          <w:tcPr>
            <w:tcW w:w="1593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</w:rPr>
            </w:pPr>
            <w:r w:rsidRPr="00A41D64">
              <w:rPr>
                <w:rFonts w:ascii="Tahoma" w:hAnsi="Tahoma" w:cs="Tahoma"/>
              </w:rPr>
              <w:t>% lub zł</w:t>
            </w:r>
          </w:p>
        </w:tc>
        <w:tc>
          <w:tcPr>
            <w:tcW w:w="2414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</w:rPr>
            </w:pPr>
          </w:p>
        </w:tc>
      </w:tr>
      <w:tr w:rsidR="00A41D64" w:rsidRPr="00A41D64" w:rsidTr="00A41D64">
        <w:tc>
          <w:tcPr>
            <w:tcW w:w="797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</w:rPr>
            </w:pPr>
            <w:r w:rsidRPr="00A41D64">
              <w:rPr>
                <w:rFonts w:ascii="Tahoma" w:hAnsi="Tahoma" w:cs="Tahoma"/>
              </w:rPr>
              <w:t>6</w:t>
            </w:r>
          </w:p>
        </w:tc>
        <w:tc>
          <w:tcPr>
            <w:tcW w:w="5085" w:type="dxa"/>
            <w:vAlign w:val="center"/>
          </w:tcPr>
          <w:p w:rsidR="00A41D64" w:rsidRPr="00A41D64" w:rsidRDefault="00A41D64" w:rsidP="00D265E3">
            <w:pPr>
              <w:rPr>
                <w:rFonts w:ascii="Tahoma" w:hAnsi="Tahoma" w:cs="Tahoma"/>
              </w:rPr>
            </w:pPr>
            <w:r w:rsidRPr="00A41D64">
              <w:rPr>
                <w:rFonts w:ascii="Tahoma" w:hAnsi="Tahoma" w:cs="Tahoma"/>
              </w:rPr>
              <w:t>Prowizja z tytułu wypłat zasiłków rodzinnych, wypłat               z funduszu alimentacyjnego oraz dodatków mieszkaniowych (wg odrębnej umowy)</w:t>
            </w:r>
          </w:p>
        </w:tc>
        <w:tc>
          <w:tcPr>
            <w:tcW w:w="1593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</w:rPr>
            </w:pPr>
            <w:r w:rsidRPr="00A41D64">
              <w:rPr>
                <w:rFonts w:ascii="Tahoma" w:hAnsi="Tahoma" w:cs="Tahoma"/>
              </w:rPr>
              <w:t>%</w:t>
            </w:r>
          </w:p>
        </w:tc>
        <w:tc>
          <w:tcPr>
            <w:tcW w:w="2414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</w:rPr>
            </w:pPr>
          </w:p>
        </w:tc>
      </w:tr>
      <w:tr w:rsidR="00A41D64" w:rsidRPr="00A41D64" w:rsidTr="00A41D64">
        <w:tc>
          <w:tcPr>
            <w:tcW w:w="797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</w:rPr>
            </w:pPr>
            <w:r w:rsidRPr="00A41D64">
              <w:rPr>
                <w:rFonts w:ascii="Tahoma" w:hAnsi="Tahoma" w:cs="Tahoma"/>
              </w:rPr>
              <w:t>7</w:t>
            </w:r>
          </w:p>
        </w:tc>
        <w:tc>
          <w:tcPr>
            <w:tcW w:w="5085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rPr>
                <w:rFonts w:ascii="Tahoma" w:hAnsi="Tahoma" w:cs="Tahoma"/>
                <w:bCs/>
              </w:rPr>
            </w:pPr>
            <w:r w:rsidRPr="00A41D64">
              <w:rPr>
                <w:rFonts w:ascii="Tahoma" w:hAnsi="Tahoma" w:cs="Tahoma"/>
                <w:bCs/>
              </w:rPr>
              <w:t>Prowizja z tytułu wpłat gotówkowych</w:t>
            </w:r>
          </w:p>
        </w:tc>
        <w:tc>
          <w:tcPr>
            <w:tcW w:w="1593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  <w:bCs/>
              </w:rPr>
            </w:pPr>
            <w:r w:rsidRPr="00A41D64">
              <w:rPr>
                <w:rFonts w:ascii="Tahoma" w:hAnsi="Tahoma" w:cs="Tahoma"/>
              </w:rPr>
              <w:t>% lub zł</w:t>
            </w:r>
          </w:p>
        </w:tc>
        <w:tc>
          <w:tcPr>
            <w:tcW w:w="2414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  <w:bCs/>
              </w:rPr>
            </w:pPr>
          </w:p>
        </w:tc>
      </w:tr>
      <w:tr w:rsidR="00A41D64" w:rsidRPr="00A41D64" w:rsidTr="00A41D64">
        <w:trPr>
          <w:trHeight w:val="255"/>
        </w:trPr>
        <w:tc>
          <w:tcPr>
            <w:tcW w:w="797" w:type="dxa"/>
            <w:vMerge w:val="restart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</w:rPr>
            </w:pPr>
            <w:r w:rsidRPr="00A41D64">
              <w:rPr>
                <w:rFonts w:ascii="Tahoma" w:hAnsi="Tahoma" w:cs="Tahoma"/>
              </w:rPr>
              <w:t>8</w:t>
            </w:r>
          </w:p>
        </w:tc>
        <w:tc>
          <w:tcPr>
            <w:tcW w:w="5085" w:type="dxa"/>
            <w:vAlign w:val="center"/>
          </w:tcPr>
          <w:p w:rsidR="00A41D64" w:rsidRPr="00A41D64" w:rsidRDefault="00A41D64" w:rsidP="00D265E3">
            <w:pPr>
              <w:rPr>
                <w:rFonts w:ascii="Tahoma" w:hAnsi="Tahoma" w:cs="Tahoma"/>
              </w:rPr>
            </w:pPr>
            <w:r w:rsidRPr="00A41D64">
              <w:rPr>
                <w:rFonts w:ascii="Tahoma" w:hAnsi="Tahoma" w:cs="Tahoma"/>
              </w:rPr>
              <w:t>Prowizje za usługi bankowości elektronicznej w tym:</w:t>
            </w:r>
          </w:p>
        </w:tc>
        <w:tc>
          <w:tcPr>
            <w:tcW w:w="1593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414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</w:rPr>
            </w:pPr>
          </w:p>
        </w:tc>
      </w:tr>
      <w:tr w:rsidR="00A41D64" w:rsidRPr="00A41D64" w:rsidTr="00A41D64">
        <w:trPr>
          <w:trHeight w:val="195"/>
        </w:trPr>
        <w:tc>
          <w:tcPr>
            <w:tcW w:w="797" w:type="dxa"/>
            <w:vMerge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5085" w:type="dxa"/>
            <w:vAlign w:val="center"/>
          </w:tcPr>
          <w:p w:rsidR="00A41D64" w:rsidRPr="00A41D64" w:rsidRDefault="00A41D64" w:rsidP="00A41D64">
            <w:pPr>
              <w:pStyle w:val="Akapitzlist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 w:rsidRPr="00A41D64">
              <w:rPr>
                <w:rFonts w:ascii="Tahoma" w:hAnsi="Tahoma" w:cs="Tahoma"/>
              </w:rPr>
              <w:t>abonament miesięczny</w:t>
            </w:r>
          </w:p>
        </w:tc>
        <w:tc>
          <w:tcPr>
            <w:tcW w:w="1593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</w:rPr>
            </w:pPr>
            <w:r w:rsidRPr="00A41D64">
              <w:rPr>
                <w:rFonts w:ascii="Tahoma" w:hAnsi="Tahoma" w:cs="Tahoma"/>
              </w:rPr>
              <w:t>zł</w:t>
            </w:r>
          </w:p>
        </w:tc>
        <w:tc>
          <w:tcPr>
            <w:tcW w:w="2414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</w:rPr>
            </w:pPr>
          </w:p>
        </w:tc>
      </w:tr>
      <w:tr w:rsidR="00A41D64" w:rsidRPr="00A41D64" w:rsidTr="00A41D64">
        <w:trPr>
          <w:trHeight w:val="255"/>
        </w:trPr>
        <w:tc>
          <w:tcPr>
            <w:tcW w:w="797" w:type="dxa"/>
            <w:vMerge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5085" w:type="dxa"/>
            <w:vAlign w:val="center"/>
          </w:tcPr>
          <w:p w:rsidR="00A41D64" w:rsidRPr="00A41D64" w:rsidRDefault="00A41D64" w:rsidP="00A41D64">
            <w:pPr>
              <w:pStyle w:val="Akapitzlist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 w:rsidRPr="00A41D64">
              <w:rPr>
                <w:rFonts w:ascii="Tahoma" w:hAnsi="Tahoma" w:cs="Tahoma"/>
              </w:rPr>
              <w:t>realizacja przelewu wewnętrznego</w:t>
            </w:r>
          </w:p>
        </w:tc>
        <w:tc>
          <w:tcPr>
            <w:tcW w:w="1593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</w:rPr>
            </w:pPr>
            <w:r w:rsidRPr="00A41D64">
              <w:rPr>
                <w:rFonts w:ascii="Tahoma" w:hAnsi="Tahoma" w:cs="Tahoma"/>
              </w:rPr>
              <w:t>zł</w:t>
            </w:r>
          </w:p>
        </w:tc>
        <w:tc>
          <w:tcPr>
            <w:tcW w:w="2414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</w:rPr>
            </w:pPr>
          </w:p>
        </w:tc>
      </w:tr>
      <w:tr w:rsidR="00A41D64" w:rsidRPr="00A41D64" w:rsidTr="00A41D64">
        <w:trPr>
          <w:trHeight w:val="225"/>
        </w:trPr>
        <w:tc>
          <w:tcPr>
            <w:tcW w:w="797" w:type="dxa"/>
            <w:vMerge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5085" w:type="dxa"/>
            <w:vAlign w:val="center"/>
          </w:tcPr>
          <w:p w:rsidR="00A41D64" w:rsidRPr="00A41D64" w:rsidRDefault="00A41D64" w:rsidP="00A41D64">
            <w:pPr>
              <w:pStyle w:val="Akapitzlist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 w:rsidRPr="00A41D64">
              <w:rPr>
                <w:rFonts w:ascii="Tahoma" w:hAnsi="Tahoma" w:cs="Tahoma"/>
              </w:rPr>
              <w:t xml:space="preserve">realizacja przelewu zewnętrznego </w:t>
            </w:r>
          </w:p>
        </w:tc>
        <w:tc>
          <w:tcPr>
            <w:tcW w:w="1593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</w:rPr>
            </w:pPr>
            <w:r w:rsidRPr="00A41D64">
              <w:rPr>
                <w:rFonts w:ascii="Tahoma" w:hAnsi="Tahoma" w:cs="Tahoma"/>
              </w:rPr>
              <w:t>zł</w:t>
            </w:r>
          </w:p>
        </w:tc>
        <w:tc>
          <w:tcPr>
            <w:tcW w:w="2414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</w:rPr>
            </w:pPr>
          </w:p>
        </w:tc>
      </w:tr>
      <w:tr w:rsidR="00A41D64" w:rsidRPr="00A41D64" w:rsidTr="00A41D64">
        <w:tc>
          <w:tcPr>
            <w:tcW w:w="797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</w:rPr>
            </w:pPr>
            <w:r w:rsidRPr="00A41D64">
              <w:rPr>
                <w:rFonts w:ascii="Tahoma" w:hAnsi="Tahoma" w:cs="Tahoma"/>
              </w:rPr>
              <w:t>9</w:t>
            </w:r>
          </w:p>
        </w:tc>
        <w:tc>
          <w:tcPr>
            <w:tcW w:w="5085" w:type="dxa"/>
            <w:vAlign w:val="center"/>
          </w:tcPr>
          <w:p w:rsidR="00A41D64" w:rsidRPr="00A41D64" w:rsidRDefault="00A41D64" w:rsidP="00D265E3">
            <w:pPr>
              <w:rPr>
                <w:rFonts w:ascii="Tahoma" w:hAnsi="Tahoma" w:cs="Tahoma"/>
              </w:rPr>
            </w:pPr>
            <w:r w:rsidRPr="00A41D64">
              <w:rPr>
                <w:rFonts w:ascii="Tahoma" w:hAnsi="Tahoma" w:cs="Tahoma"/>
              </w:rPr>
              <w:t>Oprocentowanie środków na rachunkach bieżących i pomocniczych w stosunku rocznym</w:t>
            </w:r>
          </w:p>
        </w:tc>
        <w:tc>
          <w:tcPr>
            <w:tcW w:w="1593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</w:rPr>
            </w:pPr>
            <w:r w:rsidRPr="00A41D64">
              <w:rPr>
                <w:rFonts w:ascii="Tahoma" w:hAnsi="Tahoma" w:cs="Tahoma"/>
              </w:rPr>
              <w:t>%</w:t>
            </w:r>
          </w:p>
        </w:tc>
        <w:tc>
          <w:tcPr>
            <w:tcW w:w="2414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</w:rPr>
            </w:pPr>
          </w:p>
        </w:tc>
      </w:tr>
      <w:tr w:rsidR="00A41D64" w:rsidRPr="00A41D64" w:rsidTr="00A41D64">
        <w:tc>
          <w:tcPr>
            <w:tcW w:w="797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</w:rPr>
            </w:pPr>
            <w:r w:rsidRPr="00A41D64">
              <w:rPr>
                <w:rFonts w:ascii="Tahoma" w:hAnsi="Tahoma" w:cs="Tahoma"/>
              </w:rPr>
              <w:t>10</w:t>
            </w:r>
          </w:p>
        </w:tc>
        <w:tc>
          <w:tcPr>
            <w:tcW w:w="5085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</w:rPr>
            </w:pPr>
            <w:r w:rsidRPr="00A41D64">
              <w:rPr>
                <w:rFonts w:ascii="Tahoma" w:hAnsi="Tahoma" w:cs="Tahoma"/>
              </w:rPr>
              <w:t>Kapitalizacja odsetek na rachunkach bieżących i pomocniczych</w:t>
            </w:r>
          </w:p>
        </w:tc>
        <w:tc>
          <w:tcPr>
            <w:tcW w:w="1593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</w:rPr>
            </w:pPr>
            <w:r w:rsidRPr="00A41D64">
              <w:rPr>
                <w:rFonts w:ascii="Tahoma" w:hAnsi="Tahoma" w:cs="Tahoma"/>
              </w:rPr>
              <w:t>Miesięcznie lub Kwartalnie</w:t>
            </w:r>
            <w:r w:rsidR="005A3147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414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</w:rPr>
            </w:pPr>
          </w:p>
        </w:tc>
      </w:tr>
      <w:tr w:rsidR="00A41D64" w:rsidRPr="00A41D64" w:rsidTr="00A41D64">
        <w:trPr>
          <w:trHeight w:val="255"/>
        </w:trPr>
        <w:tc>
          <w:tcPr>
            <w:tcW w:w="797" w:type="dxa"/>
            <w:vMerge w:val="restart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</w:rPr>
            </w:pPr>
            <w:r w:rsidRPr="00A41D64">
              <w:rPr>
                <w:rFonts w:ascii="Tahoma" w:hAnsi="Tahoma" w:cs="Tahoma"/>
              </w:rPr>
              <w:t>11</w:t>
            </w:r>
          </w:p>
        </w:tc>
        <w:tc>
          <w:tcPr>
            <w:tcW w:w="5085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  <w:bCs/>
              </w:rPr>
            </w:pPr>
            <w:r w:rsidRPr="00A41D64">
              <w:rPr>
                <w:rFonts w:ascii="Tahoma" w:hAnsi="Tahoma" w:cs="Tahoma"/>
                <w:bCs/>
              </w:rPr>
              <w:t>Oprocentowanie lokat w możliwych terminach:</w:t>
            </w:r>
          </w:p>
        </w:tc>
        <w:tc>
          <w:tcPr>
            <w:tcW w:w="1593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414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  <w:bCs/>
              </w:rPr>
            </w:pPr>
          </w:p>
        </w:tc>
      </w:tr>
      <w:tr w:rsidR="00A41D64" w:rsidRPr="00A41D64" w:rsidTr="00A41D64">
        <w:trPr>
          <w:trHeight w:val="195"/>
        </w:trPr>
        <w:tc>
          <w:tcPr>
            <w:tcW w:w="797" w:type="dxa"/>
            <w:vMerge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5085" w:type="dxa"/>
            <w:vAlign w:val="center"/>
          </w:tcPr>
          <w:p w:rsidR="00A41D64" w:rsidRPr="00A41D64" w:rsidRDefault="00A41D64" w:rsidP="00A41D64">
            <w:pPr>
              <w:pStyle w:val="Akapitzlist"/>
              <w:numPr>
                <w:ilvl w:val="0"/>
                <w:numId w:val="5"/>
              </w:numPr>
              <w:tabs>
                <w:tab w:val="left" w:pos="426"/>
              </w:tabs>
              <w:jc w:val="center"/>
              <w:rPr>
                <w:rFonts w:ascii="Tahoma" w:hAnsi="Tahoma" w:cs="Tahoma"/>
                <w:bCs/>
              </w:rPr>
            </w:pPr>
            <w:r w:rsidRPr="00A41D64">
              <w:rPr>
                <w:rFonts w:ascii="Tahoma" w:hAnsi="Tahoma" w:cs="Tahoma"/>
                <w:bCs/>
              </w:rPr>
              <w:t>1 dniowe (WIBIN O/N)</w:t>
            </w:r>
          </w:p>
        </w:tc>
        <w:tc>
          <w:tcPr>
            <w:tcW w:w="1593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  <w:bCs/>
              </w:rPr>
            </w:pPr>
            <w:r w:rsidRPr="00A41D64">
              <w:rPr>
                <w:rFonts w:ascii="Tahoma" w:hAnsi="Tahoma" w:cs="Tahoma"/>
                <w:bCs/>
              </w:rPr>
              <w:t>%</w:t>
            </w:r>
          </w:p>
        </w:tc>
        <w:tc>
          <w:tcPr>
            <w:tcW w:w="2414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  <w:bCs/>
              </w:rPr>
            </w:pPr>
          </w:p>
        </w:tc>
      </w:tr>
      <w:tr w:rsidR="00A41D64" w:rsidRPr="00A41D64" w:rsidTr="00A41D64">
        <w:trPr>
          <w:trHeight w:val="240"/>
        </w:trPr>
        <w:tc>
          <w:tcPr>
            <w:tcW w:w="797" w:type="dxa"/>
            <w:vMerge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5085" w:type="dxa"/>
            <w:vAlign w:val="center"/>
          </w:tcPr>
          <w:p w:rsidR="00A41D64" w:rsidRPr="00A41D64" w:rsidRDefault="00A41D64" w:rsidP="00A41D64">
            <w:pPr>
              <w:pStyle w:val="Akapitzlist"/>
              <w:numPr>
                <w:ilvl w:val="0"/>
                <w:numId w:val="5"/>
              </w:numPr>
              <w:tabs>
                <w:tab w:val="left" w:pos="426"/>
              </w:tabs>
              <w:jc w:val="center"/>
              <w:rPr>
                <w:rFonts w:ascii="Tahoma" w:hAnsi="Tahoma" w:cs="Tahoma"/>
                <w:bCs/>
              </w:rPr>
            </w:pPr>
            <w:r w:rsidRPr="00A41D64">
              <w:rPr>
                <w:rFonts w:ascii="Tahoma" w:hAnsi="Tahoma" w:cs="Tahoma"/>
                <w:bCs/>
              </w:rPr>
              <w:t>7 dniowe</w:t>
            </w:r>
          </w:p>
        </w:tc>
        <w:tc>
          <w:tcPr>
            <w:tcW w:w="1593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  <w:bCs/>
              </w:rPr>
            </w:pPr>
            <w:r w:rsidRPr="00A41D64">
              <w:rPr>
                <w:rFonts w:ascii="Tahoma" w:hAnsi="Tahoma" w:cs="Tahoma"/>
                <w:bCs/>
              </w:rPr>
              <w:t>%</w:t>
            </w:r>
          </w:p>
        </w:tc>
        <w:tc>
          <w:tcPr>
            <w:tcW w:w="2414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  <w:bCs/>
              </w:rPr>
            </w:pPr>
          </w:p>
        </w:tc>
      </w:tr>
      <w:tr w:rsidR="00A41D64" w:rsidRPr="00A41D64" w:rsidTr="00A41D64">
        <w:trPr>
          <w:trHeight w:val="205"/>
        </w:trPr>
        <w:tc>
          <w:tcPr>
            <w:tcW w:w="797" w:type="dxa"/>
            <w:vMerge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5085" w:type="dxa"/>
            <w:vAlign w:val="center"/>
          </w:tcPr>
          <w:p w:rsidR="00A41D64" w:rsidRPr="00A41D64" w:rsidRDefault="00A41D64" w:rsidP="00A41D64">
            <w:pPr>
              <w:pStyle w:val="Akapitzlist"/>
              <w:numPr>
                <w:ilvl w:val="0"/>
                <w:numId w:val="5"/>
              </w:numPr>
              <w:tabs>
                <w:tab w:val="left" w:pos="426"/>
              </w:tabs>
              <w:jc w:val="center"/>
              <w:rPr>
                <w:rFonts w:ascii="Tahoma" w:hAnsi="Tahoma" w:cs="Tahoma"/>
                <w:bCs/>
              </w:rPr>
            </w:pPr>
            <w:r w:rsidRPr="00A41D64">
              <w:rPr>
                <w:rFonts w:ascii="Tahoma" w:hAnsi="Tahoma" w:cs="Tahoma"/>
                <w:bCs/>
              </w:rPr>
              <w:t xml:space="preserve">14 dniowe </w:t>
            </w:r>
          </w:p>
        </w:tc>
        <w:tc>
          <w:tcPr>
            <w:tcW w:w="1593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  <w:bCs/>
              </w:rPr>
            </w:pPr>
            <w:r w:rsidRPr="00A41D64">
              <w:rPr>
                <w:rFonts w:ascii="Tahoma" w:hAnsi="Tahoma" w:cs="Tahoma"/>
                <w:bCs/>
              </w:rPr>
              <w:t>%</w:t>
            </w:r>
          </w:p>
        </w:tc>
        <w:tc>
          <w:tcPr>
            <w:tcW w:w="2414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  <w:bCs/>
              </w:rPr>
            </w:pPr>
          </w:p>
        </w:tc>
      </w:tr>
      <w:tr w:rsidR="00A41D64" w:rsidRPr="00A41D64" w:rsidTr="00A41D64">
        <w:trPr>
          <w:trHeight w:val="225"/>
        </w:trPr>
        <w:tc>
          <w:tcPr>
            <w:tcW w:w="797" w:type="dxa"/>
            <w:vMerge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5085" w:type="dxa"/>
            <w:vAlign w:val="center"/>
          </w:tcPr>
          <w:p w:rsidR="00A41D64" w:rsidRPr="00A41D64" w:rsidRDefault="00A41D64" w:rsidP="00A41D64">
            <w:pPr>
              <w:pStyle w:val="Akapitzlist"/>
              <w:numPr>
                <w:ilvl w:val="0"/>
                <w:numId w:val="5"/>
              </w:numPr>
              <w:tabs>
                <w:tab w:val="left" w:pos="426"/>
              </w:tabs>
              <w:jc w:val="center"/>
              <w:rPr>
                <w:rFonts w:ascii="Tahoma" w:hAnsi="Tahoma" w:cs="Tahoma"/>
                <w:bCs/>
              </w:rPr>
            </w:pPr>
            <w:r w:rsidRPr="00A41D64">
              <w:rPr>
                <w:rFonts w:ascii="Tahoma" w:hAnsi="Tahoma" w:cs="Tahoma"/>
                <w:bCs/>
              </w:rPr>
              <w:t>Lokaty 1 miesięczne</w:t>
            </w:r>
          </w:p>
        </w:tc>
        <w:tc>
          <w:tcPr>
            <w:tcW w:w="1593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  <w:bCs/>
              </w:rPr>
            </w:pPr>
            <w:r w:rsidRPr="00A41D64">
              <w:rPr>
                <w:rFonts w:ascii="Tahoma" w:hAnsi="Tahoma" w:cs="Tahoma"/>
                <w:bCs/>
              </w:rPr>
              <w:t>%</w:t>
            </w:r>
          </w:p>
        </w:tc>
        <w:tc>
          <w:tcPr>
            <w:tcW w:w="2414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  <w:bCs/>
              </w:rPr>
            </w:pPr>
          </w:p>
        </w:tc>
      </w:tr>
      <w:tr w:rsidR="00A41D64" w:rsidRPr="00A41D64" w:rsidTr="00A41D64">
        <w:trPr>
          <w:trHeight w:val="480"/>
        </w:trPr>
        <w:tc>
          <w:tcPr>
            <w:tcW w:w="797" w:type="dxa"/>
            <w:vMerge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5085" w:type="dxa"/>
            <w:vAlign w:val="center"/>
          </w:tcPr>
          <w:p w:rsidR="00A41D64" w:rsidRPr="00A41D64" w:rsidRDefault="00A41D64" w:rsidP="00A41D64">
            <w:pPr>
              <w:pStyle w:val="Akapitzlist"/>
              <w:numPr>
                <w:ilvl w:val="0"/>
                <w:numId w:val="5"/>
              </w:numPr>
              <w:tabs>
                <w:tab w:val="left" w:pos="426"/>
              </w:tabs>
              <w:jc w:val="center"/>
              <w:rPr>
                <w:rFonts w:ascii="Tahoma" w:hAnsi="Tahoma" w:cs="Tahoma"/>
                <w:bCs/>
              </w:rPr>
            </w:pPr>
            <w:r w:rsidRPr="00A41D64">
              <w:rPr>
                <w:rFonts w:ascii="Tahoma" w:hAnsi="Tahoma" w:cs="Tahoma"/>
                <w:bCs/>
              </w:rPr>
              <w:t>Lokaty 2 miesięczne</w:t>
            </w:r>
          </w:p>
        </w:tc>
        <w:tc>
          <w:tcPr>
            <w:tcW w:w="1593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  <w:bCs/>
              </w:rPr>
            </w:pPr>
            <w:r w:rsidRPr="00A41D64">
              <w:rPr>
                <w:rFonts w:ascii="Tahoma" w:hAnsi="Tahoma" w:cs="Tahoma"/>
                <w:bCs/>
              </w:rPr>
              <w:t>%</w:t>
            </w:r>
          </w:p>
        </w:tc>
        <w:tc>
          <w:tcPr>
            <w:tcW w:w="2414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  <w:bCs/>
              </w:rPr>
            </w:pPr>
          </w:p>
        </w:tc>
      </w:tr>
      <w:tr w:rsidR="00A41D64" w:rsidRPr="00A41D64" w:rsidTr="00A41D64">
        <w:tc>
          <w:tcPr>
            <w:tcW w:w="797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</w:rPr>
            </w:pPr>
            <w:r w:rsidRPr="00A41D64">
              <w:rPr>
                <w:rFonts w:ascii="Tahoma" w:hAnsi="Tahoma" w:cs="Tahoma"/>
              </w:rPr>
              <w:t>12</w:t>
            </w:r>
          </w:p>
        </w:tc>
        <w:tc>
          <w:tcPr>
            <w:tcW w:w="5085" w:type="dxa"/>
            <w:vAlign w:val="center"/>
          </w:tcPr>
          <w:p w:rsidR="00A41D64" w:rsidRPr="00A41D64" w:rsidRDefault="00A41D64" w:rsidP="00D265E3">
            <w:pPr>
              <w:jc w:val="center"/>
              <w:rPr>
                <w:rFonts w:ascii="Tahoma" w:hAnsi="Tahoma" w:cs="Tahoma"/>
              </w:rPr>
            </w:pPr>
            <w:r w:rsidRPr="00A41D64">
              <w:rPr>
                <w:rFonts w:ascii="Tahoma" w:hAnsi="Tahoma" w:cs="Tahoma"/>
              </w:rPr>
              <w:t>Oprocentowanie i wielkość kredytu w rachunku bieżącym na wydatki nie mające pokrycia w dochodach bieżących</w:t>
            </w:r>
          </w:p>
        </w:tc>
        <w:tc>
          <w:tcPr>
            <w:tcW w:w="1593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</w:rPr>
            </w:pPr>
            <w:r w:rsidRPr="00A41D64">
              <w:rPr>
                <w:rFonts w:ascii="Tahoma" w:hAnsi="Tahoma" w:cs="Tahoma"/>
              </w:rPr>
              <w:t>%</w:t>
            </w:r>
          </w:p>
        </w:tc>
        <w:tc>
          <w:tcPr>
            <w:tcW w:w="2414" w:type="dxa"/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</w:rPr>
            </w:pPr>
          </w:p>
        </w:tc>
      </w:tr>
      <w:tr w:rsidR="00A41D64" w:rsidRPr="00A41D64" w:rsidTr="00A41D64"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</w:rPr>
            </w:pPr>
            <w:r w:rsidRPr="00A41D64">
              <w:rPr>
                <w:rFonts w:ascii="Tahoma" w:hAnsi="Tahoma" w:cs="Tahoma"/>
              </w:rPr>
              <w:t>13</w:t>
            </w:r>
          </w:p>
        </w:tc>
        <w:tc>
          <w:tcPr>
            <w:tcW w:w="5085" w:type="dxa"/>
            <w:tcBorders>
              <w:bottom w:val="single" w:sz="4" w:space="0" w:color="auto"/>
            </w:tcBorders>
            <w:vAlign w:val="center"/>
          </w:tcPr>
          <w:p w:rsidR="00A41D64" w:rsidRPr="00A41D64" w:rsidRDefault="00A41D64" w:rsidP="00D265E3">
            <w:pPr>
              <w:jc w:val="center"/>
              <w:rPr>
                <w:rFonts w:ascii="Tahoma" w:hAnsi="Tahoma" w:cs="Tahoma"/>
              </w:rPr>
            </w:pPr>
            <w:r w:rsidRPr="00A41D64">
              <w:rPr>
                <w:rFonts w:ascii="Tahoma" w:hAnsi="Tahoma" w:cs="Tahoma"/>
              </w:rPr>
              <w:t xml:space="preserve">Za wydanie 1 blankietu 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</w:rPr>
            </w:pPr>
            <w:r w:rsidRPr="00A41D64">
              <w:rPr>
                <w:rFonts w:ascii="Tahoma" w:hAnsi="Tahoma" w:cs="Tahoma"/>
              </w:rPr>
              <w:t>Zł/za 1 blankiet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:rsidR="00A41D64" w:rsidRPr="00A41D64" w:rsidRDefault="00A41D64" w:rsidP="00D265E3">
            <w:pPr>
              <w:tabs>
                <w:tab w:val="left" w:pos="426"/>
              </w:tabs>
              <w:jc w:val="center"/>
              <w:rPr>
                <w:rFonts w:ascii="Tahoma" w:hAnsi="Tahoma" w:cs="Tahoma"/>
              </w:rPr>
            </w:pPr>
          </w:p>
        </w:tc>
      </w:tr>
    </w:tbl>
    <w:p w:rsidR="002B1CB4" w:rsidRDefault="002B1CB4" w:rsidP="005B1081">
      <w:pPr>
        <w:jc w:val="both"/>
        <w:rPr>
          <w:rFonts w:ascii="Tahoma" w:hAnsi="Tahoma" w:cs="Tahoma"/>
        </w:rPr>
      </w:pPr>
    </w:p>
    <w:p w:rsidR="00906B52" w:rsidRPr="00906B52" w:rsidRDefault="00906B52" w:rsidP="005B1081">
      <w:pPr>
        <w:jc w:val="both"/>
        <w:rPr>
          <w:rFonts w:ascii="Tahoma" w:hAnsi="Tahoma" w:cs="Tahoma"/>
          <w:b/>
        </w:rPr>
      </w:pPr>
      <w:r w:rsidRPr="00906B52">
        <w:rPr>
          <w:rFonts w:ascii="Tahoma" w:hAnsi="Tahoma" w:cs="Tahoma"/>
          <w:b/>
        </w:rPr>
        <w:t>UWAGA:</w:t>
      </w:r>
    </w:p>
    <w:p w:rsidR="00906B52" w:rsidRDefault="00906B52" w:rsidP="005B1081">
      <w:pPr>
        <w:jc w:val="both"/>
        <w:rPr>
          <w:rFonts w:ascii="Tahoma" w:hAnsi="Tahoma" w:cs="Tahoma"/>
          <w:b/>
        </w:rPr>
      </w:pPr>
      <w:r w:rsidRPr="00906B52">
        <w:rPr>
          <w:rFonts w:ascii="Tahoma" w:hAnsi="Tahoma" w:cs="Tahoma"/>
          <w:b/>
        </w:rPr>
        <w:t>Jeżeli wykonawca nie pobiera opłat za czynność należy wpisać 0</w:t>
      </w:r>
    </w:p>
    <w:p w:rsidR="00E039A3" w:rsidRDefault="00E039A3" w:rsidP="005B1081">
      <w:pPr>
        <w:jc w:val="both"/>
        <w:rPr>
          <w:rFonts w:ascii="Tahoma" w:hAnsi="Tahoma" w:cs="Tahoma"/>
          <w:b/>
        </w:rPr>
      </w:pPr>
    </w:p>
    <w:p w:rsidR="00E039A3" w:rsidRDefault="00E039A3" w:rsidP="00E039A3">
      <w:pPr>
        <w:pStyle w:val="Akapitzlist"/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Oświadczamy, iż zamówienie wykonamy w terminie i na warunkach wymaganych przez </w:t>
      </w:r>
      <w:r w:rsidR="00EF1CC4">
        <w:rPr>
          <w:rFonts w:ascii="Tahoma" w:hAnsi="Tahoma" w:cs="Tahoma"/>
        </w:rPr>
        <w:t>Zamawiającego – przez okres 12</w:t>
      </w:r>
      <w:r>
        <w:rPr>
          <w:rFonts w:ascii="Tahoma" w:hAnsi="Tahoma" w:cs="Tahoma"/>
        </w:rPr>
        <w:t xml:space="preserve"> miesięcy od daty rozpoczynającej okres obowiązywania umowy. Przewidywany termin </w:t>
      </w:r>
      <w:r w:rsidR="00EF1CC4">
        <w:rPr>
          <w:rFonts w:ascii="Tahoma" w:hAnsi="Tahoma" w:cs="Tahoma"/>
        </w:rPr>
        <w:t>realizacji umowy: rozpoczęcie 20.03.2016 r. – zakończenie 19.03.2017</w:t>
      </w:r>
      <w:r>
        <w:rPr>
          <w:rFonts w:ascii="Tahoma" w:hAnsi="Tahoma" w:cs="Tahoma"/>
        </w:rPr>
        <w:t xml:space="preserve"> r.</w:t>
      </w:r>
    </w:p>
    <w:p w:rsidR="00E039A3" w:rsidRDefault="00E039A3" w:rsidP="00E039A3">
      <w:pPr>
        <w:pStyle w:val="Akapitzlist"/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Oświadczamy, ż</w:t>
      </w:r>
      <w:r w:rsidR="00E41B9A">
        <w:rPr>
          <w:rFonts w:ascii="Tahoma" w:hAnsi="Tahoma" w:cs="Tahoma"/>
        </w:rPr>
        <w:t>e zapoznaliśmy się z zapytaniem ofertowym</w:t>
      </w:r>
      <w:r w:rsidR="00CE0CA6">
        <w:rPr>
          <w:rFonts w:ascii="Tahoma" w:hAnsi="Tahoma" w:cs="Tahoma"/>
        </w:rPr>
        <w:t xml:space="preserve"> i nie wnosimy do</w:t>
      </w:r>
      <w:r w:rsidR="00E41B9A">
        <w:rPr>
          <w:rFonts w:ascii="Tahoma" w:hAnsi="Tahoma" w:cs="Tahoma"/>
        </w:rPr>
        <w:t xml:space="preserve"> niego</w:t>
      </w:r>
      <w:r w:rsidR="00CE0CA6">
        <w:rPr>
          <w:rFonts w:ascii="Tahoma" w:hAnsi="Tahoma" w:cs="Tahoma"/>
        </w:rPr>
        <w:t xml:space="preserve"> zastrzeżeń oraz zdobyliśmy konieczne informacje potrzebne do właściwego wykonania zamówienia.</w:t>
      </w:r>
    </w:p>
    <w:p w:rsidR="00CE0CA6" w:rsidRDefault="00CE0CA6" w:rsidP="00E039A3">
      <w:pPr>
        <w:pStyle w:val="Akapitzlist"/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Oś</w:t>
      </w:r>
      <w:r w:rsidR="00E41B9A">
        <w:rPr>
          <w:rFonts w:ascii="Tahoma" w:hAnsi="Tahoma" w:cs="Tahoma"/>
        </w:rPr>
        <w:t>wiadczamy, że zawarte w zapytaniu ofertowym</w:t>
      </w:r>
      <w:r w:rsidR="00C3028C">
        <w:rPr>
          <w:rFonts w:ascii="Tahoma" w:hAnsi="Tahoma" w:cs="Tahoma"/>
        </w:rPr>
        <w:t xml:space="preserve"> istotne postanowienia umowne</w:t>
      </w:r>
      <w:r>
        <w:rPr>
          <w:rFonts w:ascii="Tahoma" w:hAnsi="Tahoma" w:cs="Tahoma"/>
        </w:rPr>
        <w:t xml:space="preserve"> zostały przez nas zaakceptowane i zobowiązujemy się w przypadku wybrania naszej oferty do zawarcia umowy na przedmiotowych warunkach, w miejscu i terminie wyznaczonym przez Zamawiającego.</w:t>
      </w:r>
    </w:p>
    <w:p w:rsidR="002105AB" w:rsidRPr="00446807" w:rsidRDefault="00CE0CA6" w:rsidP="00446807">
      <w:pPr>
        <w:pStyle w:val="Akapitzlist"/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Oświadczamy, że uważamy się za związanych niniejszą ofertą </w:t>
      </w:r>
      <w:r w:rsidR="00E41B9A">
        <w:rPr>
          <w:rFonts w:ascii="Tahoma" w:hAnsi="Tahoma" w:cs="Tahoma"/>
        </w:rPr>
        <w:t>przez czas wskazany w zapytaniu ofertowym</w:t>
      </w:r>
      <w:r w:rsidR="00446807">
        <w:rPr>
          <w:rFonts w:ascii="Tahoma" w:hAnsi="Tahoma" w:cs="Tahoma"/>
        </w:rPr>
        <w:t>.</w:t>
      </w:r>
    </w:p>
    <w:p w:rsidR="002105AB" w:rsidRPr="002105AB" w:rsidRDefault="002105AB" w:rsidP="002105AB">
      <w:pPr>
        <w:pStyle w:val="Akapitzlist"/>
        <w:numPr>
          <w:ilvl w:val="0"/>
          <w:numId w:val="3"/>
        </w:numPr>
        <w:jc w:val="both"/>
        <w:rPr>
          <w:rFonts w:ascii="Tahoma" w:hAnsi="Tahoma" w:cs="Tahoma"/>
        </w:rPr>
      </w:pPr>
      <w:r w:rsidRPr="002105AB">
        <w:rPr>
          <w:rFonts w:ascii="Tahoma" w:hAnsi="Tahoma" w:cs="Tahoma"/>
        </w:rPr>
        <w:t>Na złożoną ofertę składa się …</w:t>
      </w:r>
      <w:bookmarkStart w:id="0" w:name="_GoBack"/>
      <w:bookmarkEnd w:id="0"/>
      <w:r w:rsidRPr="002105AB">
        <w:rPr>
          <w:rFonts w:ascii="Tahoma" w:hAnsi="Tahoma" w:cs="Tahoma"/>
        </w:rPr>
        <w:t>……… ponumerowanych stron z zachowaniem ciągłości numeracji.</w:t>
      </w:r>
    </w:p>
    <w:p w:rsidR="00CE0CA6" w:rsidRDefault="00CE0CA6" w:rsidP="002105AB">
      <w:pPr>
        <w:pStyle w:val="Akapitzlist"/>
        <w:ind w:left="360"/>
        <w:jc w:val="both"/>
        <w:rPr>
          <w:rFonts w:ascii="Tahoma" w:hAnsi="Tahoma" w:cs="Tahoma"/>
        </w:rPr>
      </w:pPr>
    </w:p>
    <w:p w:rsidR="00827FD2" w:rsidRDefault="00827FD2" w:rsidP="00A41D64">
      <w:pPr>
        <w:jc w:val="both"/>
        <w:rPr>
          <w:rFonts w:ascii="Tahoma" w:hAnsi="Tahoma" w:cs="Tahoma"/>
        </w:rPr>
      </w:pPr>
    </w:p>
    <w:p w:rsidR="00A41D64" w:rsidRPr="00A41D64" w:rsidRDefault="00A41D64" w:rsidP="00A41D64">
      <w:pPr>
        <w:jc w:val="both"/>
        <w:rPr>
          <w:rFonts w:ascii="Tahoma" w:hAnsi="Tahoma" w:cs="Tahoma"/>
        </w:rPr>
      </w:pPr>
    </w:p>
    <w:p w:rsidR="00827FD2" w:rsidRDefault="00827FD2" w:rsidP="00827FD2">
      <w:pPr>
        <w:tabs>
          <w:tab w:val="left" w:pos="5760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2"/>
          <w:szCs w:val="22"/>
        </w:rPr>
        <w:t xml:space="preserve">             .......................................</w:t>
      </w:r>
      <w:r>
        <w:rPr>
          <w:rFonts w:ascii="Tahoma" w:hAnsi="Tahoma" w:cs="Tahoma"/>
          <w:sz w:val="22"/>
          <w:szCs w:val="22"/>
        </w:rPr>
        <w:tab/>
        <w:t>............................................</w:t>
      </w:r>
    </w:p>
    <w:p w:rsidR="00827FD2" w:rsidRPr="00A41D64" w:rsidRDefault="00827FD2" w:rsidP="00A41D64">
      <w:pPr>
        <w:tabs>
          <w:tab w:val="left" w:pos="5760"/>
        </w:tabs>
        <w:ind w:left="108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(pieczęć wykonawcy/ów)                                                                    (podpis osoby upoważnionej)</w:t>
      </w:r>
    </w:p>
    <w:p w:rsidR="00827FD2" w:rsidRPr="00E039A3" w:rsidRDefault="00827FD2" w:rsidP="002105AB">
      <w:pPr>
        <w:pStyle w:val="Akapitzlist"/>
        <w:ind w:left="360"/>
        <w:jc w:val="both"/>
        <w:rPr>
          <w:rFonts w:ascii="Tahoma" w:hAnsi="Tahoma" w:cs="Tahoma"/>
        </w:rPr>
      </w:pPr>
    </w:p>
    <w:sectPr w:rsidR="00827FD2" w:rsidRPr="00E039A3" w:rsidSect="00DB1FE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781" w:rsidRDefault="00374781" w:rsidP="00940782">
      <w:r>
        <w:separator/>
      </w:r>
    </w:p>
  </w:endnote>
  <w:endnote w:type="continuationSeparator" w:id="0">
    <w:p w:rsidR="00374781" w:rsidRDefault="00374781" w:rsidP="00940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782" w:rsidRPr="00E07956" w:rsidRDefault="00446807" w:rsidP="00940782">
    <w:pPr>
      <w:pStyle w:val="Stopka"/>
      <w:ind w:right="360"/>
      <w:jc w:val="center"/>
      <w:rPr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Zapytanie ofertowe </w:t>
    </w:r>
    <w:r w:rsidR="00940782" w:rsidRPr="003F37DF">
      <w:rPr>
        <w:rFonts w:ascii="Arial" w:hAnsi="Arial" w:cs="Arial"/>
        <w:i/>
        <w:sz w:val="18"/>
        <w:szCs w:val="18"/>
      </w:rPr>
      <w:t xml:space="preserve"> na wykonanie usługi pn. „</w:t>
    </w:r>
    <w:r w:rsidR="00940782" w:rsidRPr="008956CE">
      <w:rPr>
        <w:rFonts w:ascii="Tahoma" w:hAnsi="Tahoma" w:cs="Times-Roman"/>
        <w:i/>
        <w:sz w:val="18"/>
        <w:szCs w:val="18"/>
      </w:rPr>
      <w:t>Kompleksowa obsługa bankowa budżetu i jednostek organizacyjnych</w:t>
    </w:r>
    <w:r w:rsidR="00940782">
      <w:rPr>
        <w:rFonts w:ascii="Arial" w:hAnsi="Arial" w:cs="Arial"/>
        <w:b/>
        <w:bCs/>
        <w:i/>
        <w:sz w:val="18"/>
        <w:szCs w:val="18"/>
      </w:rPr>
      <w:t xml:space="preserve"> </w:t>
    </w:r>
    <w:r w:rsidR="00EF1CC4">
      <w:rPr>
        <w:rFonts w:ascii="Arial" w:hAnsi="Arial" w:cs="Arial"/>
        <w:bCs/>
        <w:i/>
        <w:sz w:val="18"/>
        <w:szCs w:val="18"/>
      </w:rPr>
      <w:t>Gminy Warlubie</w:t>
    </w:r>
    <w:r w:rsidR="00940782" w:rsidRPr="00E07956">
      <w:rPr>
        <w:rFonts w:ascii="Arial" w:hAnsi="Arial" w:cs="Arial"/>
        <w:bCs/>
        <w:i/>
        <w:sz w:val="18"/>
        <w:szCs w:val="18"/>
      </w:rPr>
      <w:t>”</w:t>
    </w:r>
  </w:p>
  <w:p w:rsidR="00940782" w:rsidRDefault="009407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781" w:rsidRDefault="00374781" w:rsidP="00940782">
      <w:r>
        <w:separator/>
      </w:r>
    </w:p>
  </w:footnote>
  <w:footnote w:type="continuationSeparator" w:id="0">
    <w:p w:rsidR="00374781" w:rsidRDefault="00374781" w:rsidP="00940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ahoma" w:hAnsi="Tahoma" w:cs="Verdana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52B25C2"/>
    <w:multiLevelType w:val="hybridMultilevel"/>
    <w:tmpl w:val="8DF0CB6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13443B"/>
    <w:multiLevelType w:val="hybridMultilevel"/>
    <w:tmpl w:val="F0D24F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992D21"/>
    <w:multiLevelType w:val="hybridMultilevel"/>
    <w:tmpl w:val="E69E01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A8F"/>
    <w:rsid w:val="00134E8D"/>
    <w:rsid w:val="00195A8F"/>
    <w:rsid w:val="001D5139"/>
    <w:rsid w:val="002105AB"/>
    <w:rsid w:val="00225AE7"/>
    <w:rsid w:val="002728AA"/>
    <w:rsid w:val="0029251A"/>
    <w:rsid w:val="002B1CB4"/>
    <w:rsid w:val="00374781"/>
    <w:rsid w:val="00446807"/>
    <w:rsid w:val="00554081"/>
    <w:rsid w:val="005A3147"/>
    <w:rsid w:val="005B1081"/>
    <w:rsid w:val="005B20D6"/>
    <w:rsid w:val="006813B5"/>
    <w:rsid w:val="006B25AA"/>
    <w:rsid w:val="006C5E27"/>
    <w:rsid w:val="007243DC"/>
    <w:rsid w:val="007A4F5E"/>
    <w:rsid w:val="007B05F3"/>
    <w:rsid w:val="00827FD2"/>
    <w:rsid w:val="00906B52"/>
    <w:rsid w:val="00940782"/>
    <w:rsid w:val="009806B8"/>
    <w:rsid w:val="00986C15"/>
    <w:rsid w:val="009B5DEE"/>
    <w:rsid w:val="00A41D64"/>
    <w:rsid w:val="00A75594"/>
    <w:rsid w:val="00B14670"/>
    <w:rsid w:val="00C3028C"/>
    <w:rsid w:val="00CB12C7"/>
    <w:rsid w:val="00CE0CA6"/>
    <w:rsid w:val="00D17D0D"/>
    <w:rsid w:val="00D42563"/>
    <w:rsid w:val="00D6245A"/>
    <w:rsid w:val="00DB1FEE"/>
    <w:rsid w:val="00DB2D67"/>
    <w:rsid w:val="00E039A3"/>
    <w:rsid w:val="00E41B9A"/>
    <w:rsid w:val="00EF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5A8F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195A8F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195A8F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paragraph" w:styleId="Stopka">
    <w:name w:val="footer"/>
    <w:basedOn w:val="Normalny"/>
    <w:link w:val="StopkaZnak"/>
    <w:rsid w:val="00195A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95A8F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customStyle="1" w:styleId="Tekstpodstawowy23">
    <w:name w:val="Tekst podstawowy 23"/>
    <w:basedOn w:val="Normalny"/>
    <w:rsid w:val="00195A8F"/>
    <w:pPr>
      <w:jc w:val="center"/>
    </w:pPr>
    <w:rPr>
      <w:b/>
      <w:bCs/>
      <w:i/>
      <w:iCs/>
      <w:sz w:val="28"/>
    </w:rPr>
  </w:style>
  <w:style w:type="paragraph" w:styleId="Podtytu">
    <w:name w:val="Subtitle"/>
    <w:basedOn w:val="Normalny"/>
    <w:next w:val="Normalny"/>
    <w:link w:val="PodtytuZnak"/>
    <w:qFormat/>
    <w:rsid w:val="00195A8F"/>
    <w:pPr>
      <w:suppressAutoHyphens w:val="0"/>
      <w:spacing w:after="60"/>
      <w:jc w:val="center"/>
    </w:pPr>
    <w:rPr>
      <w:rFonts w:ascii="Arial" w:hAnsi="Arial" w:cs="Arial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195A8F"/>
    <w:rPr>
      <w:rFonts w:ascii="Arial" w:eastAsia="Times New Roman" w:hAnsi="Arial" w:cs="Arial"/>
      <w:kern w:val="1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5A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5A8F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table" w:styleId="Tabela-Siatka">
    <w:name w:val="Table Grid"/>
    <w:basedOn w:val="Standardowy"/>
    <w:rsid w:val="002B1C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039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407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0782"/>
    <w:rPr>
      <w:rFonts w:ascii="Times New Roman" w:eastAsia="Times New Roman" w:hAnsi="Times New Roman" w:cs="Calibri"/>
      <w:kern w:val="1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Janczak</dc:creator>
  <cp:lastModifiedBy>xxx</cp:lastModifiedBy>
  <cp:revision>2</cp:revision>
  <cp:lastPrinted>2016-03-04T12:27:00Z</cp:lastPrinted>
  <dcterms:created xsi:type="dcterms:W3CDTF">2016-03-04T13:25:00Z</dcterms:created>
  <dcterms:modified xsi:type="dcterms:W3CDTF">2016-03-04T13:25:00Z</dcterms:modified>
</cp:coreProperties>
</file>