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DAD" w:rsidRPr="00053791" w:rsidRDefault="00052DAD" w:rsidP="00052DAD">
      <w:pPr>
        <w:widowControl w:val="0"/>
        <w:tabs>
          <w:tab w:val="left" w:pos="56"/>
        </w:tabs>
        <w:autoSpaceDE w:val="0"/>
        <w:spacing w:line="360" w:lineRule="auto"/>
        <w:jc w:val="both"/>
        <w:rPr>
          <w:rFonts w:ascii="Calibri Light" w:hAnsi="Calibri Light" w:cs="Tahoma"/>
          <w:b/>
          <w:color w:val="auto"/>
          <w:sz w:val="22"/>
          <w:szCs w:val="22"/>
          <w:lang w:eastAsia="pl-PL"/>
        </w:rPr>
      </w:pPr>
      <w:bookmarkStart w:id="0" w:name="_GoBack"/>
      <w:r w:rsidRPr="00053791">
        <w:rPr>
          <w:rFonts w:ascii="Calibri Light" w:hAnsi="Calibri Light" w:cs="Tahoma"/>
          <w:b/>
          <w:bCs/>
          <w:i/>
          <w:iCs/>
          <w:color w:val="auto"/>
          <w:sz w:val="22"/>
          <w:szCs w:val="22"/>
          <w:lang w:eastAsia="pl-PL"/>
        </w:rPr>
        <w:t>Załącznik Nr 2</w:t>
      </w:r>
      <w:bookmarkEnd w:id="0"/>
    </w:p>
    <w:p w:rsidR="00052DAD" w:rsidRPr="00053791" w:rsidRDefault="00052DAD" w:rsidP="00052DAD">
      <w:pPr>
        <w:widowControl w:val="0"/>
        <w:tabs>
          <w:tab w:val="left" w:pos="56"/>
        </w:tabs>
        <w:autoSpaceDE w:val="0"/>
        <w:spacing w:line="360" w:lineRule="auto"/>
        <w:jc w:val="both"/>
        <w:rPr>
          <w:rFonts w:ascii="Calibri Light" w:hAnsi="Calibri Light" w:cs="Tahoma"/>
          <w:b/>
          <w:color w:val="auto"/>
          <w:sz w:val="22"/>
          <w:szCs w:val="22"/>
          <w:lang w:eastAsia="pl-PL"/>
        </w:rPr>
      </w:pPr>
    </w:p>
    <w:p w:rsidR="00052DAD" w:rsidRPr="00053791" w:rsidRDefault="00052DAD" w:rsidP="00052DAD">
      <w:pPr>
        <w:widowControl w:val="0"/>
        <w:tabs>
          <w:tab w:val="left" w:pos="56"/>
        </w:tabs>
        <w:autoSpaceDE w:val="0"/>
        <w:spacing w:line="360" w:lineRule="auto"/>
        <w:jc w:val="both"/>
        <w:rPr>
          <w:rFonts w:ascii="Calibri Light" w:hAnsi="Calibri Light" w:cs="Tahoma"/>
          <w:b/>
          <w:color w:val="auto"/>
          <w:sz w:val="22"/>
          <w:szCs w:val="22"/>
          <w:lang w:eastAsia="pl-PL"/>
        </w:rPr>
      </w:pPr>
    </w:p>
    <w:p w:rsidR="00052DAD" w:rsidRPr="00053791" w:rsidRDefault="00052DAD" w:rsidP="00052DAD">
      <w:pPr>
        <w:widowControl w:val="0"/>
        <w:tabs>
          <w:tab w:val="left" w:pos="56"/>
        </w:tabs>
        <w:autoSpaceDE w:val="0"/>
        <w:spacing w:line="360" w:lineRule="auto"/>
        <w:jc w:val="center"/>
        <w:rPr>
          <w:rFonts w:ascii="Calibri Light" w:hAnsi="Calibri Light" w:cs="Tahoma"/>
          <w:b/>
          <w:color w:val="auto"/>
          <w:sz w:val="22"/>
          <w:szCs w:val="22"/>
          <w:lang w:eastAsia="pl-PL"/>
        </w:rPr>
      </w:pPr>
      <w:r w:rsidRPr="00053791">
        <w:rPr>
          <w:rFonts w:ascii="Calibri Light" w:hAnsi="Calibri Light" w:cs="Tahoma"/>
          <w:b/>
          <w:color w:val="auto"/>
          <w:sz w:val="22"/>
          <w:szCs w:val="22"/>
          <w:lang w:eastAsia="pl-PL"/>
        </w:rPr>
        <w:t>Wzór</w:t>
      </w:r>
    </w:p>
    <w:p w:rsidR="00052DAD" w:rsidRPr="00053791" w:rsidRDefault="00052DAD" w:rsidP="00052DAD">
      <w:pPr>
        <w:widowControl w:val="0"/>
        <w:tabs>
          <w:tab w:val="left" w:pos="56"/>
        </w:tabs>
        <w:autoSpaceDE w:val="0"/>
        <w:spacing w:line="360" w:lineRule="auto"/>
        <w:jc w:val="both"/>
        <w:rPr>
          <w:rFonts w:ascii="Calibri Light" w:hAnsi="Calibri Light" w:cs="Tahoma"/>
          <w:color w:val="auto"/>
          <w:sz w:val="22"/>
          <w:szCs w:val="22"/>
          <w:lang w:eastAsia="pl-PL"/>
        </w:rPr>
      </w:pPr>
    </w:p>
    <w:p w:rsidR="00052DAD" w:rsidRPr="00053791" w:rsidRDefault="00052DAD" w:rsidP="00052DAD">
      <w:pPr>
        <w:spacing w:before="40"/>
        <w:jc w:val="center"/>
        <w:rPr>
          <w:rFonts w:ascii="Calibri Light" w:hAnsi="Calibri Light" w:cs="Cambria"/>
          <w:b/>
          <w:bCs/>
          <w:color w:val="auto"/>
          <w:kern w:val="1"/>
          <w:sz w:val="22"/>
          <w:szCs w:val="22"/>
        </w:rPr>
      </w:pPr>
      <w:r w:rsidRPr="00053791">
        <w:rPr>
          <w:rFonts w:ascii="Calibri Light" w:hAnsi="Calibri Light"/>
          <w:b/>
          <w:bCs/>
          <w:color w:val="auto"/>
          <w:kern w:val="1"/>
          <w:sz w:val="22"/>
          <w:szCs w:val="22"/>
        </w:rPr>
        <w:t xml:space="preserve">Nr  PP/………./2016 </w:t>
      </w:r>
    </w:p>
    <w:p w:rsidR="00052DAD" w:rsidRPr="00053791" w:rsidRDefault="00052DAD" w:rsidP="00052DAD">
      <w:pPr>
        <w:jc w:val="both"/>
        <w:rPr>
          <w:rFonts w:ascii="Calibri Light" w:hAnsi="Calibri Light" w:cs="Cambria"/>
          <w:color w:val="auto"/>
          <w:sz w:val="22"/>
          <w:szCs w:val="22"/>
        </w:rPr>
      </w:pPr>
    </w:p>
    <w:p w:rsidR="00052DAD" w:rsidRPr="00053791" w:rsidRDefault="00052DAD" w:rsidP="00052DAD">
      <w:pPr>
        <w:spacing w:line="360" w:lineRule="auto"/>
        <w:jc w:val="both"/>
        <w:rPr>
          <w:rFonts w:ascii="Calibri Light" w:hAnsi="Calibri Light" w:cs="Cambria"/>
          <w:color w:val="auto"/>
          <w:sz w:val="22"/>
          <w:szCs w:val="22"/>
        </w:rPr>
      </w:pPr>
      <w:r w:rsidRPr="00053791">
        <w:rPr>
          <w:rFonts w:ascii="Calibri Light" w:hAnsi="Calibri Light" w:cs="Cambria"/>
          <w:color w:val="auto"/>
          <w:sz w:val="22"/>
          <w:szCs w:val="22"/>
        </w:rPr>
        <w:t xml:space="preserve">Zawarta w dniu </w:t>
      </w:r>
      <w:r w:rsidRPr="00053791">
        <w:rPr>
          <w:rFonts w:ascii="Calibri Light" w:hAnsi="Calibri Light" w:cs="Cambria"/>
          <w:b/>
          <w:color w:val="auto"/>
          <w:sz w:val="22"/>
          <w:szCs w:val="22"/>
        </w:rPr>
        <w:t>…………………… 2016 r.</w:t>
      </w:r>
      <w:r w:rsidRPr="00053791">
        <w:rPr>
          <w:rFonts w:ascii="Calibri Light" w:hAnsi="Calibri Light" w:cs="Cambria"/>
          <w:color w:val="auto"/>
          <w:sz w:val="22"/>
          <w:szCs w:val="22"/>
        </w:rPr>
        <w:t xml:space="preserve"> w Warlubiu pomiędzy Gminą Warlubie  z siedzibą w 86-160  Warlubie                                                   ul. Dworcowa 15, NIP: 559-10-05-054 zwanym w treści umowy </w:t>
      </w:r>
      <w:r w:rsidRPr="00053791">
        <w:rPr>
          <w:rFonts w:ascii="Calibri Light" w:hAnsi="Calibri Light" w:cs="Cambria"/>
          <w:b/>
          <w:bCs/>
          <w:color w:val="auto"/>
          <w:sz w:val="22"/>
          <w:szCs w:val="22"/>
        </w:rPr>
        <w:t>,, Zamawiającym ”</w:t>
      </w:r>
    </w:p>
    <w:p w:rsidR="00052DAD" w:rsidRPr="00053791" w:rsidRDefault="00052DAD" w:rsidP="00052DAD">
      <w:pPr>
        <w:spacing w:line="360" w:lineRule="auto"/>
        <w:jc w:val="both"/>
        <w:rPr>
          <w:rFonts w:ascii="Calibri Light" w:hAnsi="Calibri Light" w:cs="Cambria"/>
          <w:color w:val="auto"/>
          <w:sz w:val="22"/>
          <w:szCs w:val="22"/>
        </w:rPr>
      </w:pPr>
      <w:r w:rsidRPr="00053791">
        <w:rPr>
          <w:rFonts w:ascii="Calibri Light" w:hAnsi="Calibri Light" w:cs="Cambria"/>
          <w:color w:val="auto"/>
          <w:sz w:val="22"/>
          <w:szCs w:val="22"/>
        </w:rPr>
        <w:t>reprezentowaną przez:</w:t>
      </w:r>
    </w:p>
    <w:p w:rsidR="00052DAD" w:rsidRPr="00053791" w:rsidRDefault="00052DAD" w:rsidP="00052DAD">
      <w:pPr>
        <w:numPr>
          <w:ilvl w:val="0"/>
          <w:numId w:val="4"/>
        </w:numPr>
        <w:tabs>
          <w:tab w:val="clear" w:pos="900"/>
          <w:tab w:val="num" w:pos="90"/>
          <w:tab w:val="num" w:pos="720"/>
        </w:tabs>
        <w:spacing w:line="360" w:lineRule="auto"/>
        <w:ind w:left="90" w:firstLine="0"/>
        <w:jc w:val="both"/>
        <w:rPr>
          <w:rFonts w:ascii="Calibri Light" w:hAnsi="Calibri Light" w:cs="Cambria"/>
          <w:color w:val="auto"/>
          <w:sz w:val="22"/>
          <w:szCs w:val="22"/>
        </w:rPr>
      </w:pPr>
      <w:r w:rsidRPr="00053791">
        <w:rPr>
          <w:rFonts w:ascii="Calibri Light" w:hAnsi="Calibri Light" w:cs="Cambria"/>
          <w:color w:val="auto"/>
          <w:sz w:val="22"/>
          <w:szCs w:val="22"/>
        </w:rPr>
        <w:t>Krzysztofa Michalaka – Wójta Gminy Warlubie,</w:t>
      </w:r>
    </w:p>
    <w:p w:rsidR="00052DAD" w:rsidRPr="00053791" w:rsidRDefault="00052DAD" w:rsidP="00052DAD">
      <w:pPr>
        <w:tabs>
          <w:tab w:val="num" w:pos="90"/>
        </w:tabs>
        <w:spacing w:line="360" w:lineRule="auto"/>
        <w:ind w:left="90"/>
        <w:jc w:val="both"/>
        <w:rPr>
          <w:rFonts w:ascii="Calibri Light" w:hAnsi="Calibri Light" w:cs="Cambria"/>
          <w:color w:val="auto"/>
          <w:sz w:val="22"/>
          <w:szCs w:val="22"/>
        </w:rPr>
      </w:pPr>
      <w:r w:rsidRPr="00053791">
        <w:rPr>
          <w:rFonts w:ascii="Calibri Light" w:hAnsi="Calibri Light" w:cs="Cambria"/>
          <w:color w:val="auto"/>
          <w:sz w:val="22"/>
          <w:szCs w:val="22"/>
        </w:rPr>
        <w:t>przy kontrasygnacie:</w:t>
      </w:r>
    </w:p>
    <w:p w:rsidR="00052DAD" w:rsidRPr="00053791" w:rsidRDefault="00052DAD" w:rsidP="00052DAD">
      <w:pPr>
        <w:numPr>
          <w:ilvl w:val="0"/>
          <w:numId w:val="4"/>
        </w:numPr>
        <w:tabs>
          <w:tab w:val="clear" w:pos="900"/>
          <w:tab w:val="num" w:pos="90"/>
          <w:tab w:val="num" w:pos="720"/>
        </w:tabs>
        <w:spacing w:line="360" w:lineRule="auto"/>
        <w:ind w:left="90" w:firstLine="0"/>
        <w:jc w:val="both"/>
        <w:rPr>
          <w:rFonts w:ascii="Calibri Light" w:hAnsi="Calibri Light" w:cs="Cambria"/>
          <w:color w:val="auto"/>
          <w:sz w:val="22"/>
          <w:szCs w:val="22"/>
        </w:rPr>
      </w:pPr>
      <w:r w:rsidRPr="00053791">
        <w:rPr>
          <w:rFonts w:ascii="Calibri Light" w:hAnsi="Calibri Light" w:cs="Cambria"/>
          <w:color w:val="auto"/>
          <w:sz w:val="22"/>
          <w:szCs w:val="22"/>
        </w:rPr>
        <w:t xml:space="preserve">Kamilli Prabuckiej – Głównej Księgowej </w:t>
      </w:r>
    </w:p>
    <w:p w:rsidR="00052DAD" w:rsidRPr="00053791" w:rsidRDefault="00052DAD" w:rsidP="00052DAD">
      <w:pPr>
        <w:tabs>
          <w:tab w:val="num" w:pos="90"/>
        </w:tabs>
        <w:spacing w:line="360" w:lineRule="auto"/>
        <w:ind w:left="90"/>
        <w:jc w:val="both"/>
        <w:rPr>
          <w:rFonts w:ascii="Calibri Light" w:hAnsi="Calibri Light" w:cs="Cambria"/>
          <w:color w:val="auto"/>
          <w:sz w:val="22"/>
          <w:szCs w:val="22"/>
        </w:rPr>
      </w:pPr>
      <w:r w:rsidRPr="00053791">
        <w:rPr>
          <w:rFonts w:ascii="Calibri Light" w:hAnsi="Calibri Light" w:cs="Cambria"/>
          <w:color w:val="auto"/>
          <w:sz w:val="22"/>
          <w:szCs w:val="22"/>
        </w:rPr>
        <w:t>NIP 559-18-99-376                    REGON 092351080</w:t>
      </w:r>
    </w:p>
    <w:p w:rsidR="00052DAD" w:rsidRPr="00053791" w:rsidRDefault="00052DAD" w:rsidP="00052DAD">
      <w:pPr>
        <w:jc w:val="both"/>
        <w:rPr>
          <w:rFonts w:ascii="Calibri Light" w:hAnsi="Calibri Light" w:cs="Cambria"/>
          <w:color w:val="auto"/>
          <w:sz w:val="22"/>
          <w:szCs w:val="22"/>
        </w:rPr>
      </w:pPr>
    </w:p>
    <w:p w:rsidR="00052DAD" w:rsidRPr="00053791" w:rsidRDefault="00052DAD" w:rsidP="00052DAD">
      <w:pPr>
        <w:jc w:val="both"/>
        <w:rPr>
          <w:rFonts w:ascii="Calibri Light" w:hAnsi="Calibri Light" w:cs="Cambria"/>
          <w:b/>
          <w:i/>
          <w:color w:val="auto"/>
          <w:sz w:val="22"/>
          <w:szCs w:val="22"/>
        </w:rPr>
      </w:pPr>
      <w:r w:rsidRPr="00053791">
        <w:rPr>
          <w:rFonts w:ascii="Calibri Light" w:hAnsi="Calibri Light" w:cs="Cambria"/>
          <w:color w:val="auto"/>
          <w:sz w:val="22"/>
          <w:szCs w:val="22"/>
        </w:rPr>
        <w:t>a</w:t>
      </w:r>
    </w:p>
    <w:p w:rsidR="00052DAD" w:rsidRPr="00053791" w:rsidRDefault="00052DAD" w:rsidP="00052DAD">
      <w:pPr>
        <w:spacing w:line="360" w:lineRule="auto"/>
        <w:jc w:val="both"/>
        <w:rPr>
          <w:rFonts w:ascii="Calibri Light" w:hAnsi="Calibri Light" w:cs="Cambria"/>
          <w:color w:val="auto"/>
          <w:sz w:val="22"/>
          <w:szCs w:val="22"/>
        </w:rPr>
      </w:pPr>
    </w:p>
    <w:p w:rsidR="00052DAD" w:rsidRPr="00053791" w:rsidRDefault="00052DAD" w:rsidP="00052DAD">
      <w:pPr>
        <w:spacing w:line="360" w:lineRule="auto"/>
        <w:jc w:val="both"/>
        <w:rPr>
          <w:rFonts w:ascii="Calibri Light" w:hAnsi="Calibri Light" w:cs="Cambria"/>
          <w:color w:val="auto"/>
          <w:sz w:val="22"/>
          <w:szCs w:val="22"/>
        </w:rPr>
      </w:pPr>
      <w:r w:rsidRPr="00053791">
        <w:rPr>
          <w:rFonts w:ascii="Calibri Light" w:hAnsi="Calibri Light" w:cs="Cambria"/>
          <w:color w:val="auto"/>
          <w:sz w:val="22"/>
          <w:szCs w:val="22"/>
        </w:rPr>
        <w:t>…………………………………………………………………………………………………………………………………………………..</w:t>
      </w:r>
    </w:p>
    <w:p w:rsidR="00052DAD" w:rsidRPr="00053791" w:rsidRDefault="00052DAD" w:rsidP="00052DAD">
      <w:pPr>
        <w:spacing w:line="360" w:lineRule="auto"/>
        <w:jc w:val="both"/>
        <w:rPr>
          <w:rFonts w:ascii="Calibri Light" w:hAnsi="Calibri Light" w:cs="Cambria"/>
          <w:color w:val="auto"/>
          <w:sz w:val="22"/>
          <w:szCs w:val="22"/>
        </w:rPr>
      </w:pPr>
      <w:r w:rsidRPr="00053791">
        <w:rPr>
          <w:rFonts w:ascii="Calibri Light" w:hAnsi="Calibri Light" w:cs="Cambria"/>
          <w:color w:val="auto"/>
          <w:sz w:val="22"/>
          <w:szCs w:val="22"/>
        </w:rPr>
        <w:t>reprezentowaną przez: ……………………………………………………………., zwaną dalej</w:t>
      </w:r>
      <w:r w:rsidRPr="00053791">
        <w:rPr>
          <w:rFonts w:ascii="Calibri Light" w:hAnsi="Calibri Light" w:cs="Cambria"/>
          <w:sz w:val="22"/>
          <w:szCs w:val="22"/>
        </w:rPr>
        <w:t xml:space="preserve"> </w:t>
      </w:r>
      <w:r w:rsidRPr="00053791">
        <w:rPr>
          <w:rFonts w:ascii="Calibri Light" w:hAnsi="Calibri Light" w:cs="Cambria"/>
          <w:b/>
          <w:sz w:val="22"/>
          <w:szCs w:val="22"/>
        </w:rPr>
        <w:t>Wykonawcą,</w:t>
      </w:r>
    </w:p>
    <w:p w:rsidR="00052DAD" w:rsidRPr="00053791" w:rsidRDefault="00052DAD" w:rsidP="00052DAD">
      <w:pPr>
        <w:widowControl w:val="0"/>
        <w:tabs>
          <w:tab w:val="left" w:pos="56"/>
        </w:tabs>
        <w:autoSpaceDE w:val="0"/>
        <w:spacing w:line="360" w:lineRule="auto"/>
        <w:jc w:val="both"/>
        <w:rPr>
          <w:rFonts w:ascii="Calibri Light" w:hAnsi="Calibri Light" w:cs="Tahoma"/>
          <w:color w:val="auto"/>
          <w:sz w:val="22"/>
          <w:szCs w:val="22"/>
          <w:lang w:eastAsia="pl-PL"/>
        </w:rPr>
      </w:pPr>
      <w:r w:rsidRPr="00053791">
        <w:rPr>
          <w:rFonts w:ascii="Calibri Light" w:hAnsi="Calibri Light" w:cs="Tahoma"/>
          <w:color w:val="auto"/>
          <w:sz w:val="22"/>
          <w:szCs w:val="22"/>
          <w:lang w:eastAsia="pl-PL"/>
        </w:rPr>
        <w:t>po przeprowadzeniu rozeznania cenowego na podstawie art. 4 pkt.8 ustawy z dnia 29 stycznia 2004 r. Prawo zamówień publicznych  (</w:t>
      </w:r>
      <w:r w:rsidRPr="00053791">
        <w:rPr>
          <w:rFonts w:ascii="Calibri Light" w:hAnsi="Calibri Light" w:cs="Tahoma"/>
          <w:i/>
          <w:iCs/>
          <w:color w:val="auto"/>
          <w:sz w:val="22"/>
          <w:szCs w:val="22"/>
          <w:lang w:eastAsia="pl-PL"/>
        </w:rPr>
        <w:t>Dz.U. z 2015r. poz. 2164 z późn. zm.</w:t>
      </w:r>
      <w:r w:rsidRPr="00053791">
        <w:rPr>
          <w:rFonts w:ascii="Calibri Light" w:hAnsi="Calibri Light" w:cs="Tahoma"/>
          <w:color w:val="auto"/>
          <w:sz w:val="22"/>
          <w:szCs w:val="22"/>
          <w:lang w:eastAsia="pl-PL"/>
        </w:rPr>
        <w:t>), strony  zawierają umowę następującej treści:</w:t>
      </w:r>
    </w:p>
    <w:p w:rsidR="00052DAD" w:rsidRPr="00053791" w:rsidRDefault="00052DAD" w:rsidP="00052DAD">
      <w:pPr>
        <w:widowControl w:val="0"/>
        <w:tabs>
          <w:tab w:val="left" w:pos="56"/>
        </w:tabs>
        <w:autoSpaceDE w:val="0"/>
        <w:spacing w:line="360" w:lineRule="auto"/>
        <w:jc w:val="both"/>
        <w:rPr>
          <w:rFonts w:ascii="Calibri Light" w:hAnsi="Calibri Light" w:cs="Tahoma"/>
          <w:color w:val="auto"/>
          <w:sz w:val="22"/>
          <w:szCs w:val="22"/>
          <w:lang w:eastAsia="pl-PL"/>
        </w:rPr>
      </w:pPr>
      <w:r w:rsidRPr="00053791">
        <w:rPr>
          <w:rFonts w:ascii="Calibri Light" w:hAnsi="Calibri Light" w:cs="Tahoma"/>
          <w:color w:val="auto"/>
          <w:sz w:val="22"/>
          <w:szCs w:val="22"/>
          <w:lang w:eastAsia="pl-PL"/>
        </w:rPr>
        <w:t xml:space="preserve">                                                                          </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1</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Przedmiot umowy</w:t>
      </w:r>
    </w:p>
    <w:p w:rsidR="00052DAD" w:rsidRPr="00053791" w:rsidRDefault="00052DAD" w:rsidP="00052DAD">
      <w:pPr>
        <w:numPr>
          <w:ilvl w:val="0"/>
          <w:numId w:val="13"/>
        </w:numPr>
        <w:tabs>
          <w:tab w:val="clear" w:pos="360"/>
          <w:tab w:val="num" w:pos="284"/>
        </w:tabs>
        <w:suppressAutoHyphens w:val="0"/>
        <w:spacing w:line="360" w:lineRule="auto"/>
        <w:ind w:left="284" w:hanging="284"/>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Przedmiotem niniejszej umowy jest wykonanie: </w:t>
      </w:r>
    </w:p>
    <w:p w:rsidR="00052DAD" w:rsidRPr="00053791" w:rsidRDefault="00052DAD" w:rsidP="00052DAD">
      <w:pPr>
        <w:tabs>
          <w:tab w:val="num" w:pos="284"/>
        </w:tabs>
        <w:suppressAutoHyphens w:val="0"/>
        <w:spacing w:line="360" w:lineRule="auto"/>
        <w:ind w:left="284"/>
        <w:jc w:val="both"/>
        <w:rPr>
          <w:rFonts w:ascii="Calibri Light" w:hAnsi="Calibri Light"/>
          <w:color w:val="auto"/>
          <w:sz w:val="22"/>
          <w:szCs w:val="22"/>
          <w:lang w:eastAsia="pl-PL"/>
        </w:rPr>
      </w:pPr>
      <w:r w:rsidRPr="00053791">
        <w:rPr>
          <w:rFonts w:ascii="Calibri Light" w:hAnsi="Calibri Light"/>
          <w:b/>
          <w:color w:val="auto"/>
          <w:sz w:val="22"/>
          <w:szCs w:val="22"/>
          <w:lang w:eastAsia="pl-PL"/>
        </w:rPr>
        <w:t>„</w:t>
      </w:r>
      <w:r w:rsidRPr="00053791">
        <w:rPr>
          <w:rFonts w:ascii="Calibri Light" w:hAnsi="Calibri Light" w:cs="Tahoma"/>
          <w:b/>
          <w:bCs/>
          <w:color w:val="auto"/>
          <w:sz w:val="22"/>
          <w:szCs w:val="22"/>
          <w:lang w:eastAsia="pl-PL"/>
        </w:rPr>
        <w:t>Remont remizy OSP w Warlubiu na dz. nr 175/2  w obrębie Warlubie</w:t>
      </w:r>
      <w:r w:rsidRPr="00053791">
        <w:rPr>
          <w:rFonts w:ascii="Calibri Light" w:hAnsi="Calibri Light"/>
          <w:b/>
          <w:color w:val="auto"/>
          <w:sz w:val="22"/>
          <w:szCs w:val="22"/>
          <w:lang w:eastAsia="pl-PL"/>
        </w:rPr>
        <w:t>”, zgodnie z wymaganiami określonymi przez Zamawiającego i zasadami wiedzy technicznej, na warunkach wskazanych w ofercie z  dnia …………. 2016 r. stanowiącą załącznik nr 1 do umowy</w:t>
      </w:r>
      <w:r w:rsidRPr="00053791">
        <w:rPr>
          <w:rFonts w:ascii="Calibri Light" w:hAnsi="Calibri Light"/>
          <w:color w:val="auto"/>
          <w:sz w:val="22"/>
          <w:szCs w:val="22"/>
          <w:lang w:eastAsia="pl-PL"/>
        </w:rPr>
        <w:t>.</w:t>
      </w:r>
    </w:p>
    <w:p w:rsidR="00052DAD" w:rsidRPr="00053791" w:rsidRDefault="00052DAD" w:rsidP="00052DAD">
      <w:pPr>
        <w:numPr>
          <w:ilvl w:val="0"/>
          <w:numId w:val="13"/>
        </w:numPr>
        <w:tabs>
          <w:tab w:val="clear" w:pos="360"/>
          <w:tab w:val="num" w:pos="284"/>
        </w:tabs>
        <w:suppressAutoHyphens w:val="0"/>
        <w:spacing w:line="360" w:lineRule="auto"/>
        <w:ind w:left="284" w:hanging="284"/>
        <w:jc w:val="both"/>
        <w:rPr>
          <w:rFonts w:ascii="Calibri Light" w:hAnsi="Calibri Light"/>
          <w:color w:val="auto"/>
          <w:sz w:val="22"/>
          <w:szCs w:val="22"/>
          <w:lang w:eastAsia="pl-PL"/>
        </w:rPr>
      </w:pPr>
      <w:r w:rsidRPr="00053791">
        <w:rPr>
          <w:rFonts w:ascii="Calibri Light" w:hAnsi="Calibri Light"/>
          <w:color w:val="auto"/>
          <w:sz w:val="22"/>
          <w:szCs w:val="22"/>
          <w:lang w:eastAsia="pl-PL"/>
        </w:rPr>
        <w:t>Szczegółowy zakres robót opisany został w zapytaniu ofertowym, stanowiącym załącznik nr 2 do umowy.</w:t>
      </w:r>
    </w:p>
    <w:p w:rsidR="00052DAD" w:rsidRDefault="00052DAD" w:rsidP="00052DAD">
      <w:pPr>
        <w:numPr>
          <w:ilvl w:val="0"/>
          <w:numId w:val="13"/>
        </w:numPr>
        <w:tabs>
          <w:tab w:val="clear" w:pos="360"/>
          <w:tab w:val="num" w:pos="284"/>
        </w:tabs>
        <w:suppressAutoHyphens w:val="0"/>
        <w:spacing w:line="360" w:lineRule="auto"/>
        <w:ind w:left="284" w:hanging="284"/>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052DAD" w:rsidRDefault="00052DAD" w:rsidP="00052DAD">
      <w:pPr>
        <w:suppressAutoHyphens w:val="0"/>
        <w:spacing w:line="360" w:lineRule="auto"/>
        <w:jc w:val="both"/>
        <w:rPr>
          <w:rFonts w:ascii="Calibri Light" w:hAnsi="Calibri Light"/>
          <w:color w:val="auto"/>
          <w:sz w:val="22"/>
          <w:szCs w:val="22"/>
          <w:lang w:eastAsia="pl-PL"/>
        </w:rPr>
      </w:pPr>
    </w:p>
    <w:p w:rsidR="00052DAD" w:rsidRDefault="00052DAD" w:rsidP="00052DAD">
      <w:pPr>
        <w:suppressAutoHyphens w:val="0"/>
        <w:spacing w:line="360" w:lineRule="auto"/>
        <w:jc w:val="both"/>
        <w:rPr>
          <w:rFonts w:ascii="Calibri Light" w:hAnsi="Calibri Light"/>
          <w:color w:val="auto"/>
          <w:sz w:val="22"/>
          <w:szCs w:val="22"/>
          <w:lang w:eastAsia="pl-PL"/>
        </w:rPr>
      </w:pPr>
    </w:p>
    <w:p w:rsidR="00052DAD" w:rsidRPr="00053791" w:rsidRDefault="00052DAD" w:rsidP="00052DAD">
      <w:pPr>
        <w:suppressAutoHyphens w:val="0"/>
        <w:spacing w:line="360" w:lineRule="auto"/>
        <w:jc w:val="both"/>
        <w:rPr>
          <w:rFonts w:ascii="Calibri Light" w:hAnsi="Calibri Light"/>
          <w:color w:val="auto"/>
          <w:sz w:val="22"/>
          <w:szCs w:val="22"/>
          <w:lang w:eastAsia="pl-PL"/>
        </w:rPr>
      </w:pP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2</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lastRenderedPageBreak/>
        <w:t>Termin wykonania zamówienia</w:t>
      </w:r>
    </w:p>
    <w:p w:rsidR="00052DAD" w:rsidRPr="00053791" w:rsidRDefault="00052DAD" w:rsidP="00052DAD">
      <w:pPr>
        <w:numPr>
          <w:ilvl w:val="0"/>
          <w:numId w:val="14"/>
        </w:numPr>
        <w:tabs>
          <w:tab w:val="num" w:pos="284"/>
        </w:tabs>
        <w:suppressAutoHyphens w:val="0"/>
        <w:spacing w:line="360" w:lineRule="auto"/>
        <w:ind w:left="284" w:hanging="284"/>
        <w:jc w:val="both"/>
        <w:rPr>
          <w:rFonts w:ascii="Calibri Light" w:hAnsi="Calibri Light"/>
          <w:color w:val="auto"/>
          <w:sz w:val="22"/>
          <w:szCs w:val="22"/>
          <w:lang w:eastAsia="pl-PL"/>
        </w:rPr>
      </w:pPr>
      <w:r w:rsidRPr="00053791">
        <w:rPr>
          <w:rFonts w:ascii="Calibri Light" w:hAnsi="Calibri Light"/>
          <w:color w:val="auto"/>
          <w:sz w:val="22"/>
          <w:szCs w:val="22"/>
          <w:lang w:eastAsia="pl-PL"/>
        </w:rPr>
        <w:t>Termin rozpoczęcia wykonywania przedmiotu umowy rozpoczyna się z dniem protokolarnego przekazania terenu robót Wykonawcy.</w:t>
      </w:r>
    </w:p>
    <w:p w:rsidR="00052DAD" w:rsidRPr="00053791" w:rsidRDefault="00052DAD" w:rsidP="00052DAD">
      <w:pPr>
        <w:numPr>
          <w:ilvl w:val="0"/>
          <w:numId w:val="14"/>
        </w:numPr>
        <w:tabs>
          <w:tab w:val="num" w:pos="284"/>
        </w:tabs>
        <w:suppressAutoHyphens w:val="0"/>
        <w:spacing w:line="360" w:lineRule="auto"/>
        <w:ind w:left="284" w:hanging="284"/>
        <w:jc w:val="both"/>
        <w:rPr>
          <w:rFonts w:ascii="Calibri Light" w:hAnsi="Calibri Light"/>
          <w:b/>
          <w:bCs/>
          <w:color w:val="auto"/>
          <w:sz w:val="22"/>
          <w:szCs w:val="22"/>
          <w:lang w:eastAsia="pl-PL"/>
        </w:rPr>
      </w:pPr>
      <w:r w:rsidRPr="00053791">
        <w:rPr>
          <w:rFonts w:ascii="Calibri Light" w:hAnsi="Calibri Light"/>
          <w:color w:val="auto"/>
          <w:sz w:val="22"/>
          <w:szCs w:val="22"/>
          <w:lang w:eastAsia="pl-PL"/>
        </w:rPr>
        <w:t xml:space="preserve">Termin zakończenia robót będących przedmiotem umowy nastąpi nie później niż                        </w:t>
      </w:r>
      <w:r>
        <w:rPr>
          <w:rFonts w:ascii="Calibri Light" w:hAnsi="Calibri Light"/>
          <w:color w:val="auto"/>
          <w:sz w:val="22"/>
          <w:szCs w:val="22"/>
          <w:lang w:eastAsia="pl-PL"/>
        </w:rPr>
        <w:t xml:space="preserve">                          </w:t>
      </w:r>
      <w:r w:rsidRPr="00053791">
        <w:rPr>
          <w:rFonts w:ascii="Calibri Light" w:hAnsi="Calibri Light"/>
          <w:b/>
          <w:color w:val="auto"/>
          <w:sz w:val="22"/>
          <w:szCs w:val="22"/>
          <w:lang w:eastAsia="pl-PL"/>
        </w:rPr>
        <w:t>do …………………… 2016r</w:t>
      </w:r>
      <w:r w:rsidRPr="00053791">
        <w:rPr>
          <w:rFonts w:ascii="Calibri Light" w:hAnsi="Calibri Light"/>
          <w:color w:val="auto"/>
          <w:sz w:val="22"/>
          <w:szCs w:val="22"/>
          <w:lang w:eastAsia="pl-PL"/>
        </w:rPr>
        <w:t>.  licząc od dnia protokolarnego przekazania terenu robót Wykonawcy.</w:t>
      </w:r>
    </w:p>
    <w:p w:rsidR="00052DAD" w:rsidRPr="00053791" w:rsidRDefault="00052DAD" w:rsidP="00052DAD">
      <w:pPr>
        <w:suppressAutoHyphens w:val="0"/>
        <w:spacing w:line="360" w:lineRule="auto"/>
        <w:jc w:val="both"/>
        <w:rPr>
          <w:rFonts w:ascii="Calibri Light" w:hAnsi="Calibri Light"/>
          <w:b/>
          <w:bCs/>
          <w:color w:val="auto"/>
          <w:sz w:val="22"/>
          <w:szCs w:val="22"/>
          <w:lang w:eastAsia="pl-PL"/>
        </w:rPr>
      </w:pP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3</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xml:space="preserve">Obowiązki Zamawiającego </w:t>
      </w:r>
    </w:p>
    <w:p w:rsidR="00052DAD" w:rsidRPr="00053791" w:rsidRDefault="00052DAD" w:rsidP="00052DAD">
      <w:pPr>
        <w:suppressAutoHyphens w:val="0"/>
        <w:spacing w:line="360" w:lineRule="auto"/>
        <w:jc w:val="both"/>
        <w:rPr>
          <w:rFonts w:ascii="Calibri Light" w:hAnsi="Calibri Light"/>
          <w:color w:val="auto"/>
          <w:sz w:val="22"/>
          <w:szCs w:val="22"/>
          <w:lang w:eastAsia="pl-PL"/>
        </w:rPr>
      </w:pPr>
      <w:r w:rsidRPr="00053791">
        <w:rPr>
          <w:rFonts w:ascii="Calibri Light" w:hAnsi="Calibri Light"/>
          <w:color w:val="auto"/>
          <w:sz w:val="22"/>
          <w:szCs w:val="22"/>
          <w:lang w:eastAsia="pl-PL"/>
        </w:rPr>
        <w:t>Do obowiązków Zamawiającego należy:</w:t>
      </w:r>
    </w:p>
    <w:p w:rsidR="00052DAD" w:rsidRPr="00053791" w:rsidRDefault="00052DAD" w:rsidP="00052DAD">
      <w:pPr>
        <w:numPr>
          <w:ilvl w:val="1"/>
          <w:numId w:val="15"/>
        </w:numPr>
        <w:tabs>
          <w:tab w:val="clear" w:pos="1440"/>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Wprowadzenie i protokolarne przekazanie Wykonawcy terenu robót w terminie do 14 dni licząc od dnia podpisania umowy;</w:t>
      </w:r>
    </w:p>
    <w:p w:rsidR="00052DAD" w:rsidRPr="00053791" w:rsidRDefault="00052DAD" w:rsidP="00052DAD">
      <w:pPr>
        <w:numPr>
          <w:ilvl w:val="1"/>
          <w:numId w:val="15"/>
        </w:numPr>
        <w:tabs>
          <w:tab w:val="clear" w:pos="1440"/>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Wskazanie miejsc poboru energii elektrycznej i wody;</w:t>
      </w:r>
    </w:p>
    <w:p w:rsidR="00052DAD" w:rsidRPr="00053791" w:rsidRDefault="00052DAD" w:rsidP="00052DAD">
      <w:pPr>
        <w:numPr>
          <w:ilvl w:val="1"/>
          <w:numId w:val="15"/>
        </w:numPr>
        <w:tabs>
          <w:tab w:val="clear" w:pos="1440"/>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Odebranie przedmiotu Umowy po sprawdzeniu jego należytego wykonania;</w:t>
      </w:r>
    </w:p>
    <w:p w:rsidR="00052DAD" w:rsidRPr="00053791" w:rsidRDefault="00052DAD" w:rsidP="00052DAD">
      <w:pPr>
        <w:numPr>
          <w:ilvl w:val="1"/>
          <w:numId w:val="15"/>
        </w:numPr>
        <w:tabs>
          <w:tab w:val="clear" w:pos="1440"/>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Terminowa zapłata wynagrodzenia za wykonane i odebrane prace.</w:t>
      </w:r>
    </w:p>
    <w:p w:rsidR="00052DAD" w:rsidRPr="00053791" w:rsidRDefault="00052DAD" w:rsidP="00052DAD">
      <w:pPr>
        <w:tabs>
          <w:tab w:val="num" w:pos="720"/>
        </w:tabs>
        <w:suppressAutoHyphens w:val="0"/>
        <w:spacing w:before="120" w:after="120" w:line="360" w:lineRule="auto"/>
        <w:ind w:left="720"/>
        <w:rPr>
          <w:rFonts w:ascii="Calibri Light" w:hAnsi="Calibri Light"/>
          <w:b/>
          <w:color w:val="auto"/>
          <w:sz w:val="22"/>
          <w:szCs w:val="22"/>
          <w:lang w:eastAsia="pl-PL"/>
        </w:rPr>
      </w:pP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p>
    <w:p w:rsidR="00052DAD" w:rsidRPr="00053791" w:rsidRDefault="00052DAD" w:rsidP="00052DAD">
      <w:pPr>
        <w:tabs>
          <w:tab w:val="num" w:pos="720"/>
        </w:tabs>
        <w:suppressAutoHyphens w:val="0"/>
        <w:spacing w:before="120" w:after="120" w:line="360" w:lineRule="auto"/>
        <w:ind w:left="720"/>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4</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Obowiązki Wykonawcy</w:t>
      </w:r>
    </w:p>
    <w:p w:rsidR="00052DAD" w:rsidRPr="00053791" w:rsidRDefault="00052DAD" w:rsidP="00052DAD">
      <w:pPr>
        <w:numPr>
          <w:ilvl w:val="2"/>
          <w:numId w:val="6"/>
        </w:numPr>
        <w:tabs>
          <w:tab w:val="num" w:pos="426"/>
        </w:tabs>
        <w:suppressAutoHyphens w:val="0"/>
        <w:spacing w:line="360" w:lineRule="auto"/>
        <w:ind w:left="284" w:hanging="284"/>
        <w:jc w:val="both"/>
        <w:rPr>
          <w:rFonts w:ascii="Calibri Light" w:hAnsi="Calibri Light"/>
          <w:color w:val="auto"/>
          <w:sz w:val="22"/>
          <w:szCs w:val="22"/>
          <w:lang w:eastAsia="pl-PL"/>
        </w:rPr>
      </w:pPr>
      <w:r w:rsidRPr="00053791">
        <w:rPr>
          <w:rFonts w:ascii="Calibri Light" w:hAnsi="Calibri Light"/>
          <w:color w:val="auto"/>
          <w:sz w:val="22"/>
          <w:szCs w:val="22"/>
          <w:lang w:eastAsia="pl-PL"/>
        </w:rPr>
        <w:t>Do obowiązków Wykonawcy należy:</w:t>
      </w:r>
    </w:p>
    <w:p w:rsidR="00052DAD" w:rsidRPr="00053791" w:rsidRDefault="00052DAD" w:rsidP="00052DAD">
      <w:pPr>
        <w:numPr>
          <w:ilvl w:val="0"/>
          <w:numId w:val="20"/>
        </w:numPr>
        <w:tabs>
          <w:tab w:val="clear" w:pos="360"/>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Przejęcie terenu robót od Zamawiającego;</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Zabezpieczenie i wygrodzenie terenu robót;</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Zapewnienie dozoru mienia na terenie robót na własny koszt;</w:t>
      </w:r>
    </w:p>
    <w:p w:rsidR="00052DAD" w:rsidRPr="00053791" w:rsidRDefault="00052DAD" w:rsidP="00052DAD">
      <w:pPr>
        <w:numPr>
          <w:ilvl w:val="0"/>
          <w:numId w:val="20"/>
        </w:numPr>
        <w:tabs>
          <w:tab w:val="left" w:pos="180"/>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Wykonania przedmiotu umowy z materiałów odpowiadających wymaganiom określonym w art. 10 ustawy z dnia 7 lipca 1994 r. Prawo budowlane (tekst jednolity Dz. U. z 2006r. Nr 156, poz. 1118 z późniejszymi zmianami), okazania, na każde żądanie Zamawiającego lub Inspektora nadzoru inwestorskiego, certyfikatów zgodności z polską normą lub aprobatą techniczną każdego używanego na budowie wyrobu;</w:t>
      </w:r>
    </w:p>
    <w:p w:rsidR="00052DAD" w:rsidRPr="00053791" w:rsidRDefault="00052DAD" w:rsidP="00052DAD">
      <w:pPr>
        <w:numPr>
          <w:ilvl w:val="0"/>
          <w:numId w:val="20"/>
        </w:numPr>
        <w:tabs>
          <w:tab w:val="left" w:pos="180"/>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Wykonawca we własnym zakresie poniesie koszty transportu i wytworzonych odpadów z rozbiórki ;</w:t>
      </w:r>
    </w:p>
    <w:p w:rsidR="00052DAD" w:rsidRPr="00053791" w:rsidRDefault="00052DAD" w:rsidP="00052DAD">
      <w:pPr>
        <w:tabs>
          <w:tab w:val="left" w:pos="180"/>
          <w:tab w:val="num" w:pos="851"/>
        </w:tabs>
        <w:suppressAutoHyphens w:val="0"/>
        <w:spacing w:line="360" w:lineRule="auto"/>
        <w:ind w:left="426"/>
        <w:jc w:val="both"/>
        <w:rPr>
          <w:rFonts w:ascii="Calibri Light" w:hAnsi="Calibri Light"/>
          <w:color w:val="auto"/>
          <w:sz w:val="22"/>
          <w:szCs w:val="22"/>
          <w:lang w:eastAsia="pl-PL"/>
        </w:rPr>
      </w:pPr>
    </w:p>
    <w:p w:rsidR="00052DAD" w:rsidRPr="00053791" w:rsidRDefault="00052DAD" w:rsidP="00052DAD">
      <w:pPr>
        <w:numPr>
          <w:ilvl w:val="0"/>
          <w:numId w:val="20"/>
        </w:numPr>
        <w:tabs>
          <w:tab w:val="clear" w:pos="360"/>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Jako wytwarzający odpady – do przestrzegania przepisów prawnych wynikających z następujących ustaw:</w:t>
      </w:r>
    </w:p>
    <w:p w:rsidR="00052DAD" w:rsidRPr="00053791" w:rsidRDefault="00052DAD" w:rsidP="00052DAD">
      <w:pPr>
        <w:numPr>
          <w:ilvl w:val="1"/>
          <w:numId w:val="20"/>
        </w:numPr>
        <w:tabs>
          <w:tab w:val="num" w:pos="851"/>
          <w:tab w:val="num" w:pos="1276"/>
        </w:tabs>
        <w:suppressAutoHyphens w:val="0"/>
        <w:spacing w:line="360" w:lineRule="auto"/>
        <w:ind w:left="851"/>
        <w:jc w:val="both"/>
        <w:rPr>
          <w:rFonts w:ascii="Calibri Light" w:hAnsi="Calibri Light"/>
          <w:color w:val="auto"/>
          <w:sz w:val="22"/>
          <w:szCs w:val="22"/>
          <w:lang w:eastAsia="pl-PL"/>
        </w:rPr>
      </w:pPr>
      <w:r w:rsidRPr="00053791">
        <w:rPr>
          <w:rFonts w:ascii="Calibri Light" w:hAnsi="Calibri Light"/>
          <w:color w:val="auto"/>
          <w:sz w:val="22"/>
          <w:szCs w:val="22"/>
          <w:lang w:eastAsia="pl-PL"/>
        </w:rPr>
        <w:t>Ustawy z dnia 27.04.2001r. Prawo ochrony środowiska (Dz. U. Nr 62, poz. 627 z późniejszymi zmianami),</w:t>
      </w:r>
    </w:p>
    <w:p w:rsidR="00052DAD" w:rsidRPr="00053791" w:rsidRDefault="00052DAD" w:rsidP="00052DAD">
      <w:pPr>
        <w:numPr>
          <w:ilvl w:val="1"/>
          <w:numId w:val="20"/>
        </w:numPr>
        <w:tabs>
          <w:tab w:val="num" w:pos="851"/>
          <w:tab w:val="num" w:pos="1276"/>
        </w:tabs>
        <w:suppressAutoHyphens w:val="0"/>
        <w:spacing w:line="360" w:lineRule="auto"/>
        <w:ind w:left="851"/>
        <w:jc w:val="both"/>
        <w:rPr>
          <w:rFonts w:ascii="Calibri Light" w:hAnsi="Calibri Light"/>
          <w:color w:val="auto"/>
          <w:sz w:val="22"/>
          <w:szCs w:val="22"/>
          <w:lang w:eastAsia="pl-PL"/>
        </w:rPr>
      </w:pPr>
      <w:r w:rsidRPr="00053791">
        <w:rPr>
          <w:rFonts w:ascii="Calibri Light" w:hAnsi="Calibri Light"/>
          <w:color w:val="auto"/>
          <w:sz w:val="22"/>
          <w:szCs w:val="22"/>
          <w:lang w:eastAsia="pl-PL"/>
        </w:rPr>
        <w:t>Ustawy z dnia 27.04.2001r. o odpadach (Dz. U. Nr 62, poz. 628 z późniejszymi zmianami),</w:t>
      </w:r>
    </w:p>
    <w:p w:rsidR="00052DAD" w:rsidRPr="00053791" w:rsidRDefault="00052DAD" w:rsidP="00052DAD">
      <w:pPr>
        <w:tabs>
          <w:tab w:val="num" w:pos="851"/>
        </w:tabs>
        <w:suppressAutoHyphens w:val="0"/>
        <w:spacing w:after="120"/>
        <w:ind w:left="851"/>
        <w:rPr>
          <w:rFonts w:ascii="Calibri Light" w:hAnsi="Calibri Light"/>
          <w:color w:val="auto"/>
          <w:sz w:val="22"/>
          <w:szCs w:val="22"/>
          <w:lang w:eastAsia="pl-PL"/>
        </w:rPr>
      </w:pPr>
      <w:r w:rsidRPr="00053791">
        <w:rPr>
          <w:rFonts w:ascii="Calibri Light" w:hAnsi="Calibri Light"/>
          <w:color w:val="auto"/>
          <w:sz w:val="22"/>
          <w:szCs w:val="22"/>
          <w:lang w:eastAsia="pl-PL"/>
        </w:rPr>
        <w:lastRenderedPageBreak/>
        <w:t>Powołane przepisy prawne Wykonawca zobowiązuje się stosować z uwzględnieniem ewentualnych zmian stanu prawnego w tym zakresie;</w:t>
      </w:r>
    </w:p>
    <w:p w:rsidR="00052DAD" w:rsidRPr="00053791" w:rsidRDefault="00052DAD" w:rsidP="00052DAD">
      <w:pPr>
        <w:numPr>
          <w:ilvl w:val="0"/>
          <w:numId w:val="20"/>
        </w:numPr>
        <w:tabs>
          <w:tab w:val="left" w:pos="180"/>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052DAD" w:rsidRPr="00053791" w:rsidRDefault="00052DAD" w:rsidP="00052DAD">
      <w:pPr>
        <w:numPr>
          <w:ilvl w:val="0"/>
          <w:numId w:val="20"/>
        </w:numPr>
        <w:tabs>
          <w:tab w:val="left" w:pos="180"/>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Terminowego wykonania i przekazania do eksploatacji przedmiotu umowy oraz oświadczenia, że roboty ukończone przez niego są całkowicie zgodne z umową i  odpowiadają potrzebom, dla których są przewidziane według umowy;</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Ponoszenia pełnej odpowiedzialności za stosowanie i bezpieczeństwo wszelkich działań prowadzonych na terenie robót i poza nim, a związanych z wykonaniem przedmiotu umowy;</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Ponoszenia pełnej odpowiedzialności za szkody oraz następstwa nieszczęśliwych wypadków pracowników i osób trzecich, powstałe w związku z prowadzonymi robotami, w tym także ruchem pojazdów;</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Dostarczanie niezbędnych dokumentów </w:t>
      </w:r>
      <w:proofErr w:type="spellStart"/>
      <w:r w:rsidRPr="00053791">
        <w:rPr>
          <w:rFonts w:ascii="Calibri Light" w:hAnsi="Calibri Light"/>
          <w:color w:val="auto"/>
          <w:sz w:val="22"/>
          <w:szCs w:val="22"/>
          <w:lang w:eastAsia="pl-PL"/>
        </w:rPr>
        <w:t>ow</w:t>
      </w:r>
      <w:proofErr w:type="spellEnd"/>
      <w:r w:rsidRPr="00053791">
        <w:rPr>
          <w:rFonts w:ascii="Calibri Light" w:hAnsi="Calibri Light"/>
          <w:color w:val="auto"/>
          <w:sz w:val="22"/>
          <w:szCs w:val="22"/>
          <w:lang w:eastAsia="pl-PL"/>
        </w:rPr>
        <w:t xml:space="preserve"> tym np. plan rozbiórki,  wyników oraz protokołów badań, sprawozdań i prób dotyczących realizowanego przedmiotu niniejszej Umowy;</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Zabezpieczenie instalacji, urządzeń i obiektów na terenie robót i w jej bezpośrednim otoczeniu, przed ich zniszczeniem lub uszkodzeniem w trakcie wykonywania robót;</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Dbanie o porządek na terenie robót oraz utrzymywanie terenu robót w należytym stanie i porządku oraz w stanie wolnym od przeszkód komunikacyjnych;</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Kompletowanie w trakcie realizacji robót wszelkiej dokumentacji zgodnie z przepisami Prawa budowlanego oraz przygotowanie do odbioru końcowego kompletu protokołów niezbędnych przy odbiorze;</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Usunięcie wszelkich wad i usterek stwierdzonych przez nadzór inwestorski w trakcie trwania robót w terminie nie dłuższym niż termin technicznie uzasadniony i konieczny do ich usunięcia;</w:t>
      </w:r>
    </w:p>
    <w:p w:rsidR="00052DAD" w:rsidRPr="00053791" w:rsidRDefault="00052DAD" w:rsidP="00052DAD">
      <w:pPr>
        <w:numPr>
          <w:ilvl w:val="0"/>
          <w:numId w:val="20"/>
        </w:numPr>
        <w:tabs>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Ponoszenie wyłącznej odpowiedzialności za wszelkie szkody będące następstwem niewykonania lub nienależytego wykonania przedmiotu umowy, które to szkody Wykonawca zobowiązuje się pokryć w pełnej wysokości;</w:t>
      </w:r>
    </w:p>
    <w:p w:rsidR="00052DAD" w:rsidRPr="00053791" w:rsidRDefault="00052DAD" w:rsidP="00052DAD">
      <w:pPr>
        <w:numPr>
          <w:ilvl w:val="0"/>
          <w:numId w:val="20"/>
        </w:numPr>
        <w:tabs>
          <w:tab w:val="left" w:pos="720"/>
          <w:tab w:val="num" w:pos="851"/>
        </w:tabs>
        <w:suppressAutoHyphens w:val="0"/>
        <w:spacing w:line="360" w:lineRule="auto"/>
        <w:ind w:left="851"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Posiadanie ubezpieczenia prowadzonej działalności gospodarczej w zakresie realizowanym w ramach niniejszej umowy, przez okres co najmniej od daty podpisania umowy do czasu odbioru końcowego. Na każde żądanie Zamawiającego Wykonawca jest obowiązany okazać aktualną opłaconą polisę ubezpieczeniową lub inny dokument potwierdzający posiadanie aktualnego ubezpieczenia. Ubezpieczenie musi  obejmować, co najmniej :</w:t>
      </w:r>
    </w:p>
    <w:p w:rsidR="00052DAD" w:rsidRPr="00053791" w:rsidRDefault="00052DAD" w:rsidP="00052DAD">
      <w:pPr>
        <w:numPr>
          <w:ilvl w:val="2"/>
          <w:numId w:val="21"/>
        </w:numPr>
        <w:tabs>
          <w:tab w:val="num" w:pos="1276"/>
        </w:tabs>
        <w:suppressAutoHyphens w:val="0"/>
        <w:spacing w:line="360" w:lineRule="auto"/>
        <w:ind w:left="851"/>
        <w:jc w:val="both"/>
        <w:rPr>
          <w:rFonts w:ascii="Calibri Light" w:hAnsi="Calibri Light"/>
          <w:color w:val="auto"/>
          <w:sz w:val="22"/>
          <w:szCs w:val="22"/>
          <w:lang w:eastAsia="pl-PL"/>
        </w:rPr>
      </w:pPr>
      <w:r w:rsidRPr="00053791">
        <w:rPr>
          <w:rFonts w:ascii="Calibri Light" w:hAnsi="Calibri Light"/>
          <w:color w:val="auto"/>
          <w:sz w:val="22"/>
          <w:szCs w:val="22"/>
          <w:lang w:eastAsia="pl-PL"/>
        </w:rPr>
        <w:lastRenderedPageBreak/>
        <w:t>Ubezpieczenie w pełnym zakresie od odpowiedzialności cywilnej kontraktowej w związku z realizacją niniejszej umowy, ubezpieczenia od zniszczenia wszelkiej własności spowodowanego działaniem, zaniechaniem lub niedopatrzeniem pracowników Wykonawcy w wysokości, co najmniej wartości kontraktu,</w:t>
      </w:r>
    </w:p>
    <w:p w:rsidR="00052DAD" w:rsidRPr="00053791" w:rsidRDefault="00052DAD" w:rsidP="00052DAD">
      <w:pPr>
        <w:numPr>
          <w:ilvl w:val="2"/>
          <w:numId w:val="21"/>
        </w:numPr>
        <w:tabs>
          <w:tab w:val="num" w:pos="851"/>
          <w:tab w:val="num" w:pos="1276"/>
        </w:tabs>
        <w:suppressAutoHyphens w:val="0"/>
        <w:spacing w:line="360" w:lineRule="auto"/>
        <w:ind w:left="851"/>
        <w:jc w:val="both"/>
        <w:rPr>
          <w:rFonts w:ascii="Calibri Light" w:hAnsi="Calibri Light"/>
          <w:color w:val="auto"/>
          <w:sz w:val="22"/>
          <w:szCs w:val="22"/>
          <w:lang w:eastAsia="pl-PL"/>
        </w:rPr>
      </w:pPr>
      <w:r w:rsidRPr="00053791">
        <w:rPr>
          <w:rFonts w:ascii="Calibri Light" w:hAnsi="Calibri Light"/>
          <w:color w:val="auto"/>
          <w:sz w:val="22"/>
          <w:szCs w:val="22"/>
          <w:lang w:eastAsia="pl-PL"/>
        </w:rPr>
        <w:t>Ubezpieczenie w pełnym zakresie od odpowiedzialności cywilnej deliktowej z tytułu prowadzonej działalności wobec powierzonego mienia i osób trzecich od zniszczenia wszelkiej własności spowodowanego działaniem, zaniechaniem lub niedopatrzeniem Wykonawcy z polisą OC na sumę ubezpieczenia równą, co najmniej wartości kontraktu. Wykonawca przedstawi Zamawiającemu kopie ww. polis ubezpieczeniowych;</w:t>
      </w:r>
    </w:p>
    <w:p w:rsidR="00052DAD" w:rsidRPr="00053791" w:rsidRDefault="00052DAD" w:rsidP="00052DAD">
      <w:pPr>
        <w:numPr>
          <w:ilvl w:val="0"/>
          <w:numId w:val="20"/>
        </w:numPr>
        <w:tabs>
          <w:tab w:val="clear" w:pos="360"/>
          <w:tab w:val="num" w:pos="851"/>
        </w:tabs>
        <w:suppressAutoHyphens w:val="0"/>
        <w:spacing w:line="360" w:lineRule="auto"/>
        <w:ind w:left="850"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Niezwłoczne informowanie Zamawiającego o problemach technicznych lub okolicznościach, które mogą wpłynąć na jakość robót lub termin zakończenia robót; </w:t>
      </w:r>
    </w:p>
    <w:p w:rsidR="00052DAD" w:rsidRPr="00053791" w:rsidRDefault="00052DAD" w:rsidP="00052DAD">
      <w:pPr>
        <w:numPr>
          <w:ilvl w:val="0"/>
          <w:numId w:val="20"/>
        </w:numPr>
        <w:tabs>
          <w:tab w:val="clear" w:pos="360"/>
          <w:tab w:val="left" w:pos="851"/>
        </w:tabs>
        <w:suppressAutoHyphens w:val="0"/>
        <w:spacing w:line="360" w:lineRule="auto"/>
        <w:ind w:left="850" w:hanging="425"/>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Przestrzeganie zasad bezpieczeństwa, BHP, p.poż. </w:t>
      </w:r>
    </w:p>
    <w:p w:rsidR="00052DAD" w:rsidRPr="00053791" w:rsidRDefault="00052DAD" w:rsidP="00052DAD">
      <w:pPr>
        <w:numPr>
          <w:ilvl w:val="0"/>
          <w:numId w:val="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Wykonawca zobowiązany jest zapewnić wykonanie i kierowanie robotami objętymi umową przez osoby posiadające stosowne kwalifikacje zawodowe i uprawnienia budowlane.</w:t>
      </w:r>
    </w:p>
    <w:p w:rsidR="00052DAD" w:rsidRPr="00053791" w:rsidRDefault="00052DAD" w:rsidP="00052DAD">
      <w:pPr>
        <w:numPr>
          <w:ilvl w:val="0"/>
          <w:numId w:val="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Wykonawca zobowiązuje się wyznaczyć do kierowania robotami i wykonywania przedmiotu umowy osoby wskazane w Ofercie Wykonawcy.</w:t>
      </w:r>
    </w:p>
    <w:p w:rsidR="00052DAD" w:rsidRPr="00053791" w:rsidRDefault="00052DAD" w:rsidP="00052DAD">
      <w:pPr>
        <w:numPr>
          <w:ilvl w:val="0"/>
          <w:numId w:val="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Zmiana którejkolwiek z osób, o których mowa w ust. 3,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052DAD" w:rsidRPr="00053791" w:rsidRDefault="00052DAD" w:rsidP="00052DAD">
      <w:pPr>
        <w:numPr>
          <w:ilvl w:val="0"/>
          <w:numId w:val="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Zaakceptowana przez Zamawiającego zmiana którejkolwiek z osób, o których mowa w ust. 3 winna być potwierdzona pisemnie i nie wymaga aneksu do niniejszej umowy.</w:t>
      </w:r>
    </w:p>
    <w:p w:rsidR="00052DAD" w:rsidRPr="00053791" w:rsidRDefault="00052DAD" w:rsidP="00052DAD">
      <w:pPr>
        <w:numPr>
          <w:ilvl w:val="0"/>
          <w:numId w:val="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Kierownik budowy (robót) działać będzie w granicach umocowania określonego w ustawie Prawo budowlane.</w:t>
      </w:r>
    </w:p>
    <w:p w:rsidR="00052DAD" w:rsidRPr="00053791" w:rsidRDefault="00052DAD" w:rsidP="00052DAD">
      <w:pPr>
        <w:suppressAutoHyphens w:val="0"/>
        <w:spacing w:before="120" w:after="120" w:line="360" w:lineRule="auto"/>
        <w:rPr>
          <w:rFonts w:ascii="Calibri Light" w:hAnsi="Calibri Light"/>
          <w:b/>
          <w:color w:val="auto"/>
          <w:sz w:val="22"/>
          <w:szCs w:val="22"/>
          <w:lang w:eastAsia="pl-PL"/>
        </w:rPr>
      </w:pP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5</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Wynagrodzenie i zapłata wynagrodzenia</w:t>
      </w:r>
    </w:p>
    <w:p w:rsidR="00052DAD" w:rsidRPr="00053791" w:rsidRDefault="00052DAD" w:rsidP="00052DAD">
      <w:pPr>
        <w:numPr>
          <w:ilvl w:val="0"/>
          <w:numId w:val="16"/>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Za wykonanie przedmiotu Umowy, określonego w §1 niniejszej Umowy, Strony </w:t>
      </w:r>
      <w:r w:rsidRPr="00053791">
        <w:rPr>
          <w:rFonts w:ascii="Calibri Light" w:hAnsi="Calibri Light"/>
          <w:b/>
          <w:color w:val="auto"/>
          <w:sz w:val="22"/>
          <w:szCs w:val="22"/>
          <w:lang w:eastAsia="pl-PL"/>
        </w:rPr>
        <w:t>ustalają wynagrodzenie ryczałtowe</w:t>
      </w:r>
      <w:r w:rsidRPr="00053791">
        <w:rPr>
          <w:rFonts w:ascii="Calibri Light" w:hAnsi="Calibri Light"/>
          <w:color w:val="auto"/>
          <w:sz w:val="22"/>
          <w:szCs w:val="22"/>
          <w:lang w:eastAsia="pl-PL"/>
        </w:rPr>
        <w:t xml:space="preserve"> w wysokości </w:t>
      </w:r>
      <w:r w:rsidRPr="00053791">
        <w:rPr>
          <w:rFonts w:ascii="Calibri Light" w:hAnsi="Calibri Light"/>
          <w:b/>
          <w:color w:val="auto"/>
          <w:sz w:val="22"/>
          <w:szCs w:val="22"/>
          <w:lang w:eastAsia="pl-PL"/>
        </w:rPr>
        <w:t>………………..</w:t>
      </w:r>
      <w:r w:rsidRPr="00053791">
        <w:rPr>
          <w:rFonts w:ascii="Calibri Light" w:hAnsi="Calibri Light"/>
          <w:color w:val="auto"/>
          <w:sz w:val="22"/>
          <w:szCs w:val="22"/>
          <w:lang w:eastAsia="pl-PL"/>
        </w:rPr>
        <w:t xml:space="preserve">  złotych brutto (</w:t>
      </w:r>
      <w:r w:rsidRPr="00053791">
        <w:rPr>
          <w:rFonts w:ascii="Calibri Light" w:hAnsi="Calibri Light"/>
          <w:i/>
          <w:color w:val="auto"/>
          <w:sz w:val="22"/>
          <w:szCs w:val="22"/>
          <w:lang w:eastAsia="pl-PL"/>
        </w:rPr>
        <w:t>słownie: ……………………………….. złotych  00/100 .)</w:t>
      </w:r>
      <w:r w:rsidRPr="00053791">
        <w:rPr>
          <w:rFonts w:ascii="Calibri Light" w:hAnsi="Calibri Light"/>
          <w:color w:val="auto"/>
          <w:sz w:val="22"/>
          <w:szCs w:val="22"/>
          <w:lang w:eastAsia="pl-PL"/>
        </w:rPr>
        <w:t>.</w:t>
      </w:r>
    </w:p>
    <w:p w:rsidR="00052DAD" w:rsidRPr="00053791" w:rsidRDefault="00052DAD" w:rsidP="00052DAD">
      <w:pPr>
        <w:numPr>
          <w:ilvl w:val="0"/>
          <w:numId w:val="16"/>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Wynagrodzenie ryczałtowe o którym mowa w ust 1. obejmuje wszystkie koszty związane z realizacją robót objętych dokumentacją projektową, w tym ryzyko Wykonawcy z tytułu oszacowania wszelkich kosztów związanych z realizacją przedmiotu umowy, a także oddziaływania innych czynników mających lub mogących mieć wpływ na koszty.</w:t>
      </w:r>
    </w:p>
    <w:p w:rsidR="00052DAD" w:rsidRPr="00053791" w:rsidRDefault="00052DAD" w:rsidP="00052DAD">
      <w:pPr>
        <w:numPr>
          <w:ilvl w:val="0"/>
          <w:numId w:val="16"/>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lastRenderedPageBreak/>
        <w:t>Niedoszacowanie, pominięcie oraz brak rozpoznania zakresu przedmiotu umowy nie może być podstawą do żądania zmiany wynagrodzenia ryczałtowego określonego w ust. 1 niniejszego paragrafu.</w:t>
      </w:r>
    </w:p>
    <w:p w:rsidR="00052DAD" w:rsidRPr="00053791" w:rsidRDefault="00052DAD" w:rsidP="00052DAD">
      <w:pPr>
        <w:numPr>
          <w:ilvl w:val="0"/>
          <w:numId w:val="16"/>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Wykonawca oświadcza, że jest płatnikiem podatku VAT, uprawnionym do wystawienia faktury VAT. </w:t>
      </w:r>
    </w:p>
    <w:p w:rsidR="00052DAD" w:rsidRPr="00053791" w:rsidRDefault="00052DAD" w:rsidP="00052DAD">
      <w:pPr>
        <w:numPr>
          <w:ilvl w:val="0"/>
          <w:numId w:val="16"/>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Rozliczenie pomiędzy Stronami za wykonane roboty nastąpi po wykonaniu robót będzie , na podstawie faktur zatwierdzonych przez Zamawiającego i wystawionych przez Wykonawcę, na podstawie zatwierdzonego protokołu końcowego odbioru robót.</w:t>
      </w:r>
    </w:p>
    <w:p w:rsidR="00052DAD" w:rsidRPr="00053791" w:rsidRDefault="00052DAD" w:rsidP="00052DAD">
      <w:pPr>
        <w:numPr>
          <w:ilvl w:val="0"/>
          <w:numId w:val="16"/>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Protokół końcowy odbioru robót sporządzony będzie przez kierownika budowy (robót), na podstawie </w:t>
      </w:r>
      <w:r w:rsidRPr="00053791">
        <w:rPr>
          <w:rFonts w:ascii="Calibri Light" w:hAnsi="Calibri Light"/>
          <w:bCs/>
          <w:color w:val="auto"/>
          <w:sz w:val="22"/>
          <w:szCs w:val="22"/>
          <w:lang w:eastAsia="pl-PL"/>
        </w:rPr>
        <w:t>elementów zestawionych w tabeli elementów rozliczeniowych, którą przygotuje Wykonawca i uzgodni z Zamawiającym niezwłocznie po podpisaniu umowy</w:t>
      </w:r>
      <w:r w:rsidRPr="00053791">
        <w:rPr>
          <w:rFonts w:ascii="Calibri Light" w:hAnsi="Calibri Light"/>
          <w:color w:val="auto"/>
          <w:sz w:val="22"/>
          <w:szCs w:val="22"/>
          <w:lang w:eastAsia="pl-PL"/>
        </w:rPr>
        <w:t xml:space="preserve"> i zatwierdzeniu przez Zamawiającego.</w:t>
      </w:r>
    </w:p>
    <w:p w:rsidR="00052DAD" w:rsidRPr="00053791" w:rsidRDefault="00052DAD" w:rsidP="00052DAD">
      <w:pPr>
        <w:numPr>
          <w:ilvl w:val="0"/>
          <w:numId w:val="16"/>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Płatności będą dokonywane przelewem na wskazany przez Wykonawcę rachunek bankowy, w terminie 30 dni od daty otrzymania przez Zamawiającego prawidłowo wystawionej faktury wraz z zatwierdzonym protokołem odbioru robót.</w:t>
      </w:r>
    </w:p>
    <w:p w:rsidR="00052DAD" w:rsidRPr="00053791" w:rsidRDefault="00052DAD" w:rsidP="00052DAD">
      <w:pPr>
        <w:numPr>
          <w:ilvl w:val="0"/>
          <w:numId w:val="16"/>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Za nieterminowe płatności faktur, Wykonawca ma prawo naliczyć odsetki ustawowe.</w:t>
      </w:r>
    </w:p>
    <w:p w:rsidR="00052DAD" w:rsidRPr="00053791" w:rsidRDefault="00052DAD" w:rsidP="00052DAD">
      <w:pPr>
        <w:suppressAutoHyphens w:val="0"/>
        <w:spacing w:line="360" w:lineRule="auto"/>
        <w:jc w:val="both"/>
        <w:rPr>
          <w:rFonts w:ascii="Calibri Light" w:hAnsi="Calibri Light"/>
          <w:color w:val="auto"/>
          <w:sz w:val="22"/>
          <w:szCs w:val="22"/>
          <w:lang w:eastAsia="pl-PL"/>
        </w:rPr>
      </w:pP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6</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Odbiory</w:t>
      </w:r>
    </w:p>
    <w:p w:rsidR="00052DAD" w:rsidRPr="00053791" w:rsidRDefault="00052DAD" w:rsidP="00052DAD">
      <w:pPr>
        <w:numPr>
          <w:ilvl w:val="0"/>
          <w:numId w:val="1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Strony zgodnie postanawiają, że będą stosowane następujące rodzaje odbiorów robót:</w:t>
      </w:r>
    </w:p>
    <w:p w:rsidR="00052DAD" w:rsidRPr="00053791" w:rsidRDefault="00052DAD" w:rsidP="00052DAD">
      <w:pPr>
        <w:numPr>
          <w:ilvl w:val="1"/>
          <w:numId w:val="17"/>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Odbiór końcowy stanowiące podstawę do wystawiania faktur  za wykonanie robót,</w:t>
      </w:r>
    </w:p>
    <w:p w:rsidR="00052DAD" w:rsidRPr="00053791" w:rsidRDefault="00052DAD" w:rsidP="00052DAD">
      <w:pPr>
        <w:numPr>
          <w:ilvl w:val="0"/>
          <w:numId w:val="1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Wykonawca zgłosi Zamawiającemu gotowość do odbioru końcowego, pisemnie bezpośrednio w siedzibie Zamawiającego, nie później niż na dwa dni robocze przed planowanym terminem odbioru.</w:t>
      </w:r>
    </w:p>
    <w:p w:rsidR="00052DAD" w:rsidRPr="00053791" w:rsidRDefault="00052DAD" w:rsidP="00052DAD">
      <w:pPr>
        <w:numPr>
          <w:ilvl w:val="0"/>
          <w:numId w:val="1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Podstawą zgłoszenia przez Wykonawcę gotowości do odbioru końcowego, będzie faktyczne wykonanie robót.</w:t>
      </w:r>
    </w:p>
    <w:p w:rsidR="00052DAD" w:rsidRPr="00053791" w:rsidRDefault="00052DAD" w:rsidP="00052DAD">
      <w:pPr>
        <w:numPr>
          <w:ilvl w:val="0"/>
          <w:numId w:val="17"/>
        </w:numPr>
        <w:tabs>
          <w:tab w:val="num" w:pos="426"/>
          <w:tab w:val="num" w:pos="1080"/>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Wraz ze zgłoszeniem do odbioru końcowego Wykonawca przekaże Zamawiającemu następujące dokumenty:</w:t>
      </w:r>
    </w:p>
    <w:p w:rsidR="00052DAD" w:rsidRPr="00053791" w:rsidRDefault="00052DAD" w:rsidP="00052DAD">
      <w:pPr>
        <w:numPr>
          <w:ilvl w:val="1"/>
          <w:numId w:val="17"/>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dokumentację powykonawczą, opisaną i skompletowaną w dwóch egzemplarzach,</w:t>
      </w:r>
    </w:p>
    <w:p w:rsidR="00052DAD" w:rsidRPr="00053791" w:rsidRDefault="00052DAD" w:rsidP="00052DAD">
      <w:pPr>
        <w:numPr>
          <w:ilvl w:val="1"/>
          <w:numId w:val="17"/>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wymagane dokumenty, protokoły i zaświadczenia z przeprowadzonych prób i sprawdzeń, instrukcje użytkowania, dokumenty gwarancyjne i inne dokumenty wymagane stosownymi przepisami,</w:t>
      </w:r>
    </w:p>
    <w:p w:rsidR="00052DAD" w:rsidRPr="00053791" w:rsidRDefault="00052DAD" w:rsidP="00052DAD">
      <w:pPr>
        <w:numPr>
          <w:ilvl w:val="1"/>
          <w:numId w:val="17"/>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Oświadczenie Kierownika budowy (robót) o zgodności wykonania robót z dokumentacją projektową, obowiązującymi przepisami i normami,</w:t>
      </w:r>
    </w:p>
    <w:p w:rsidR="00052DAD" w:rsidRPr="00053791" w:rsidRDefault="00052DAD" w:rsidP="00052DAD">
      <w:pPr>
        <w:numPr>
          <w:ilvl w:val="1"/>
          <w:numId w:val="17"/>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pozostałe dokumenty w szczególności autoryzacje i deklaracje zgodności producenta potwierdzające należyte wykonanie przedmiotu zamówienia. </w:t>
      </w:r>
    </w:p>
    <w:p w:rsidR="00052DAD" w:rsidRPr="00053791" w:rsidRDefault="00052DAD" w:rsidP="00052DAD">
      <w:pPr>
        <w:numPr>
          <w:ilvl w:val="0"/>
          <w:numId w:val="1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Zamawiający wyznaczy i rozpocznie czynności odbioru końcowego w terminie do 7 dni roboczych od daty zawiadomienia go o osiągnięciu gotowości do odbioru końcowego.</w:t>
      </w:r>
    </w:p>
    <w:p w:rsidR="00052DAD" w:rsidRPr="00053791" w:rsidRDefault="00052DAD" w:rsidP="00052DAD">
      <w:pPr>
        <w:numPr>
          <w:ilvl w:val="0"/>
          <w:numId w:val="1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Zamawiający zobowiązany jest do dokonania lub odmowy dokonania odbioru końcowego, w terminie 14 dni od dnia rozpoczęcia tego odbioru.</w:t>
      </w:r>
    </w:p>
    <w:p w:rsidR="00052DAD" w:rsidRPr="00053791" w:rsidRDefault="00052DAD" w:rsidP="00052DAD">
      <w:pPr>
        <w:numPr>
          <w:ilvl w:val="0"/>
          <w:numId w:val="17"/>
        </w:numPr>
        <w:tabs>
          <w:tab w:val="num" w:pos="426"/>
          <w:tab w:val="left" w:pos="900"/>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lastRenderedPageBreak/>
        <w:t>Za datę wykonania przez Wykonawcę zobowiązania wynikającego z niniejszej Umowy, uznaje się datę odbioru, stwierdzoną w protokole odbioru końcowego.</w:t>
      </w:r>
    </w:p>
    <w:p w:rsidR="00052DAD" w:rsidRPr="00053791" w:rsidRDefault="00052DAD" w:rsidP="00052DAD">
      <w:pPr>
        <w:numPr>
          <w:ilvl w:val="0"/>
          <w:numId w:val="17"/>
        </w:numPr>
        <w:tabs>
          <w:tab w:val="num" w:pos="426"/>
          <w:tab w:val="left" w:pos="900"/>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W przypadku stwierdzenia w trakcie odbioru wad lub usterek, Zamawiający może odmówić odbioru do czasu ich usunięcia a Wykonawca usunie je na własny koszt w terminie wyznaczonym przez Zamawiającego. </w:t>
      </w:r>
    </w:p>
    <w:p w:rsidR="00052DAD" w:rsidRPr="00053791" w:rsidRDefault="00052DAD" w:rsidP="00052DAD">
      <w:pPr>
        <w:numPr>
          <w:ilvl w:val="0"/>
          <w:numId w:val="17"/>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 razie nie usunięcia w ustalonym terminie przez Wykonawcę wad i usterek stwierdzonych przy odbiorze końcowym, w okresie gwarancji oraz przy przeglądzie gwarancyjnym, Zamawiający jest upoważniony do ich usunięcia na koszt Wykonawcy.</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7</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Kary umowne</w:t>
      </w:r>
    </w:p>
    <w:p w:rsidR="00052DAD" w:rsidRPr="00053791" w:rsidRDefault="00052DAD" w:rsidP="00052DAD">
      <w:pPr>
        <w:numPr>
          <w:ilvl w:val="0"/>
          <w:numId w:val="22"/>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Wykonawca zapłaci Zamawiającemu kary umowne:</w:t>
      </w:r>
    </w:p>
    <w:p w:rsidR="00052DAD" w:rsidRPr="00053791" w:rsidRDefault="00052DAD" w:rsidP="00052DAD">
      <w:pPr>
        <w:numPr>
          <w:ilvl w:val="2"/>
          <w:numId w:val="19"/>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Za zwłokę w zakończeniu wykonania przedmiotu umowy – w wysokości 0,5% wynagrodzenia brutto, określonego w § 5 ust. 1 za każdy dzień zwłoki (termin zakończenia robót określono w § 2 ust. 2 niniejszej umowy),</w:t>
      </w:r>
    </w:p>
    <w:p w:rsidR="00052DAD" w:rsidRPr="00053791" w:rsidRDefault="00052DAD" w:rsidP="00052DAD">
      <w:pPr>
        <w:numPr>
          <w:ilvl w:val="2"/>
          <w:numId w:val="19"/>
        </w:numPr>
        <w:tabs>
          <w:tab w:val="num" w:pos="709"/>
        </w:tabs>
        <w:suppressAutoHyphens w:val="0"/>
        <w:spacing w:line="360" w:lineRule="auto"/>
        <w:ind w:left="709" w:hanging="283"/>
        <w:jc w:val="both"/>
        <w:rPr>
          <w:rFonts w:ascii="Calibri Light" w:hAnsi="Calibri Light"/>
          <w:iCs/>
          <w:color w:val="auto"/>
          <w:sz w:val="22"/>
          <w:szCs w:val="22"/>
          <w:lang w:eastAsia="pl-PL"/>
        </w:rPr>
      </w:pPr>
      <w:r w:rsidRPr="00053791">
        <w:rPr>
          <w:rFonts w:ascii="Calibri Light" w:hAnsi="Calibri Light"/>
          <w:color w:val="auto"/>
          <w:sz w:val="22"/>
          <w:szCs w:val="22"/>
          <w:lang w:eastAsia="pl-PL"/>
        </w:rPr>
        <w:t>Za opóźnienie w usunięciu wad stwierdzonych w okresie gwarancji i rękojmi – w wysokości 0,5% wynagrodzenia brutto, określonego w §5 ust. 1 za każdy dzień opóźnienia liczonego od dnia wyznaczonego na usunięcie wad,</w:t>
      </w:r>
    </w:p>
    <w:p w:rsidR="00052DAD" w:rsidRPr="00053791" w:rsidRDefault="00052DAD" w:rsidP="00052DAD">
      <w:pPr>
        <w:numPr>
          <w:ilvl w:val="2"/>
          <w:numId w:val="19"/>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Za odstąpienie od umowy z przyczyn leżących po stronie Wykonawcy – w wysokości 5% wynagrodzenia brutto, określonego w § 5 ust. 1,</w:t>
      </w:r>
    </w:p>
    <w:p w:rsidR="00052DAD" w:rsidRPr="00053791" w:rsidRDefault="00052DAD" w:rsidP="00052DAD">
      <w:pPr>
        <w:numPr>
          <w:ilvl w:val="1"/>
          <w:numId w:val="1"/>
        </w:numPr>
        <w:tabs>
          <w:tab w:val="num" w:pos="426"/>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Zamawiający zapłaci Wykonawcy kary umowne za odstąpienie od umowy z przyczyn leżących po stronie Zamawiającego w wysokości 5% wynagrodzenia brutto, określonego w § 5 ust. 1, z wyłączeniem odstąpienia na podstawie art. 145 ust. 1 ustawy Prawo zamówień publicznych. </w:t>
      </w:r>
    </w:p>
    <w:p w:rsidR="00052DAD" w:rsidRPr="00053791" w:rsidRDefault="00052DAD" w:rsidP="00052DAD">
      <w:pPr>
        <w:numPr>
          <w:ilvl w:val="1"/>
          <w:numId w:val="1"/>
        </w:numPr>
        <w:tabs>
          <w:tab w:val="num" w:pos="426"/>
          <w:tab w:val="num" w:pos="851"/>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Strony zastrzegają sobie prawo do dochodzenia odszkodowania na zasadach ogólnych, o ile wartość faktycznie poniesionych szkód przekracza wysokość kar umownych.</w:t>
      </w:r>
    </w:p>
    <w:p w:rsidR="00052DAD" w:rsidRPr="00053791" w:rsidRDefault="00052DAD" w:rsidP="00052DAD">
      <w:pPr>
        <w:numPr>
          <w:ilvl w:val="1"/>
          <w:numId w:val="1"/>
        </w:numPr>
        <w:tabs>
          <w:tab w:val="num" w:pos="426"/>
          <w:tab w:val="num" w:pos="851"/>
        </w:tabs>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Wykonawca nie może zbywać ani przenosić na rzecz osób trzecich praw i wierzytelności powstałych w związku z realizacją niniejszej umowy.</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8</w:t>
      </w:r>
    </w:p>
    <w:p w:rsidR="00052DAD" w:rsidRPr="00053791" w:rsidRDefault="00052DAD" w:rsidP="00052DAD">
      <w:pPr>
        <w:suppressAutoHyphens w:val="0"/>
        <w:spacing w:before="120"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Umowne prawo odstąpienia od umowy</w:t>
      </w:r>
    </w:p>
    <w:p w:rsidR="00052DAD" w:rsidRPr="00053791" w:rsidRDefault="00052DAD" w:rsidP="00052DAD">
      <w:pPr>
        <w:numPr>
          <w:ilvl w:val="0"/>
          <w:numId w:val="8"/>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Zamawiającemu przysługuje prawo odstąpienia od umowy, gdy:</w:t>
      </w:r>
    </w:p>
    <w:p w:rsidR="00052DAD" w:rsidRPr="00053791" w:rsidRDefault="00052DAD" w:rsidP="00052DAD">
      <w:pPr>
        <w:numPr>
          <w:ilvl w:val="0"/>
          <w:numId w:val="9"/>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Wykonawca przerwał z przyczyn leżących po stronie Wykonawcy realizację przedmiotu umowy i przerwa ta trwa dłużej niż 30 dni – w terminie 14 dni od dnia powzięcia przez Zamawiającego informacji o upływie 30- dniowego terminu przerwy w realizacji umowy; </w:t>
      </w:r>
    </w:p>
    <w:p w:rsidR="00052DAD" w:rsidRPr="00053791" w:rsidRDefault="00052DAD" w:rsidP="00052DAD">
      <w:pPr>
        <w:numPr>
          <w:ilvl w:val="0"/>
          <w:numId w:val="9"/>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Wystąpi istotna zmiana okoliczności powodująca, że wykonanie umowy nie leży w interesie publicznym, czego nie można było przewidzieć w chwili zawarcia umowy – odstąpienie od umowy w </w:t>
      </w:r>
      <w:r w:rsidRPr="00053791">
        <w:rPr>
          <w:rFonts w:ascii="Calibri Light" w:hAnsi="Calibri Light"/>
          <w:color w:val="auto"/>
          <w:sz w:val="22"/>
          <w:szCs w:val="22"/>
          <w:lang w:eastAsia="pl-PL"/>
        </w:rPr>
        <w:lastRenderedPageBreak/>
        <w:t>tym przypadku może nastąpić w terminie 30 dni od powzięcia wiadomości o powyższych okolicznościach. W takim wypadku Wykonawca może żądać jedynie wynagrodzenia należnego mu z tytułu wykonania części umowy;</w:t>
      </w:r>
    </w:p>
    <w:p w:rsidR="00052DAD" w:rsidRPr="00053791" w:rsidRDefault="00052DAD" w:rsidP="00052DAD">
      <w:pPr>
        <w:numPr>
          <w:ilvl w:val="0"/>
          <w:numId w:val="9"/>
        </w:numPr>
        <w:tabs>
          <w:tab w:val="num" w:pos="709"/>
        </w:tabs>
        <w:suppressAutoHyphens w:val="0"/>
        <w:spacing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Wykonawca realizuje roboty przewidziane niniejszą umową w sposób niezgodny z niniejszą umową, dokumentacją projektową, specyfikacjami technicznymi lub wskazaniami Zamawiającego - w terminie 14 dni od dnia stwierdzenia przez Zamawiającego danej okoliczności. </w:t>
      </w:r>
    </w:p>
    <w:p w:rsidR="00052DAD" w:rsidRPr="00053791" w:rsidRDefault="00052DAD" w:rsidP="00052DAD">
      <w:pPr>
        <w:numPr>
          <w:ilvl w:val="0"/>
          <w:numId w:val="10"/>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Wykonawcy przysługuje prawo odstąpienia od umowy, jeżeli Zamawiający:</w:t>
      </w:r>
    </w:p>
    <w:p w:rsidR="00052DAD" w:rsidRPr="00053791" w:rsidRDefault="00052DAD" w:rsidP="00052DAD">
      <w:pPr>
        <w:numPr>
          <w:ilvl w:val="0"/>
          <w:numId w:val="11"/>
        </w:numPr>
        <w:tabs>
          <w:tab w:val="num" w:pos="720"/>
        </w:tabs>
        <w:suppressAutoHyphens w:val="0"/>
        <w:spacing w:line="360" w:lineRule="auto"/>
        <w:ind w:left="720" w:hanging="294"/>
        <w:jc w:val="both"/>
        <w:rPr>
          <w:rFonts w:ascii="Calibri Light" w:hAnsi="Calibri Light"/>
          <w:color w:val="auto"/>
          <w:sz w:val="22"/>
          <w:szCs w:val="22"/>
          <w:lang w:eastAsia="pl-PL"/>
        </w:rPr>
      </w:pPr>
      <w:r w:rsidRPr="00053791">
        <w:rPr>
          <w:rFonts w:ascii="Calibri Light" w:hAnsi="Calibri Light"/>
          <w:color w:val="auto"/>
          <w:sz w:val="22"/>
          <w:szCs w:val="22"/>
          <w:lang w:eastAsia="pl-PL"/>
        </w:rPr>
        <w:t>Nie wywiązuje się z obowiązku zapłaty faktur VAT mimo dodatkowego wezwania - w terminie 1 miesiąca od upływu terminu zapłaty, określonego w niniejszej umowie;</w:t>
      </w:r>
    </w:p>
    <w:p w:rsidR="00052DAD" w:rsidRPr="00053791" w:rsidRDefault="00052DAD" w:rsidP="00052DAD">
      <w:pPr>
        <w:numPr>
          <w:ilvl w:val="0"/>
          <w:numId w:val="11"/>
        </w:numPr>
        <w:tabs>
          <w:tab w:val="num" w:pos="720"/>
        </w:tabs>
        <w:suppressAutoHyphens w:val="0"/>
        <w:spacing w:line="360" w:lineRule="auto"/>
        <w:ind w:left="720" w:hanging="294"/>
        <w:jc w:val="both"/>
        <w:rPr>
          <w:rFonts w:ascii="Calibri Light" w:hAnsi="Calibri Light"/>
          <w:color w:val="auto"/>
          <w:sz w:val="22"/>
          <w:szCs w:val="22"/>
          <w:lang w:eastAsia="pl-PL"/>
        </w:rPr>
      </w:pPr>
      <w:r w:rsidRPr="00053791">
        <w:rPr>
          <w:rFonts w:ascii="Calibri Light" w:hAnsi="Calibri Light"/>
          <w:color w:val="auto"/>
          <w:sz w:val="22"/>
          <w:szCs w:val="22"/>
          <w:lang w:eastAsia="pl-PL"/>
        </w:rPr>
        <w:t>Odmawia bez wskazania uzasadnionej przyczyny odbioru robót lub podpisania protokołu odbioru - w terminie 1 miesiąca od dnia upływu terminu na dokonanie przez Zamawiającego odbioru robót lub od dnia odmowy Zamawiającego podpisania protokołu odbioru;</w:t>
      </w:r>
    </w:p>
    <w:p w:rsidR="00052DAD" w:rsidRPr="00053791" w:rsidRDefault="00052DAD" w:rsidP="00052DAD">
      <w:pPr>
        <w:numPr>
          <w:ilvl w:val="0"/>
          <w:numId w:val="12"/>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Odstąpienie od umowy, o którym mowa w ust. 1 i 2, powinno nastąpić w formie pisemnej pod rygorem nieważności takiego oświadczenia i powinno zawierać uzasadnienie.</w:t>
      </w:r>
    </w:p>
    <w:p w:rsidR="00052DAD" w:rsidRPr="00053791" w:rsidRDefault="00052DAD" w:rsidP="00052DAD">
      <w:pPr>
        <w:numPr>
          <w:ilvl w:val="0"/>
          <w:numId w:val="12"/>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 wypadku odstąpienia od umowy przez Wykonawcę lub Zamawiającego, strony obciążają następujące obowiązki:</w:t>
      </w:r>
    </w:p>
    <w:p w:rsidR="00052DAD" w:rsidRPr="00053791" w:rsidRDefault="00052DAD" w:rsidP="00052DAD">
      <w:pPr>
        <w:numPr>
          <w:ilvl w:val="1"/>
          <w:numId w:val="9"/>
        </w:numPr>
        <w:tabs>
          <w:tab w:val="num" w:pos="709"/>
        </w:tabs>
        <w:suppressAutoHyphens w:val="0"/>
        <w:spacing w:before="120"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Wykonawca zabezpieczy przerwane roboty w zakresie obustronnie uzgodnionym na koszt tej strony, z której to winy nastąpiło odstąpienie od umowy,</w:t>
      </w:r>
    </w:p>
    <w:p w:rsidR="00052DAD" w:rsidRPr="00053791" w:rsidRDefault="00052DAD" w:rsidP="00052DAD">
      <w:pPr>
        <w:numPr>
          <w:ilvl w:val="1"/>
          <w:numId w:val="9"/>
        </w:numPr>
        <w:tabs>
          <w:tab w:val="num" w:pos="709"/>
        </w:tabs>
        <w:suppressAutoHyphens w:val="0"/>
        <w:spacing w:before="120"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 xml:space="preserve">Wykonawca zgłosi do dokonania przez Zamawiającego odbioru robót przerwanych, jeżeli odstąpienie od umowy nastąpiło z przyczyn, za które Wykonawca nie odpowiada, </w:t>
      </w:r>
    </w:p>
    <w:p w:rsidR="00052DAD" w:rsidRPr="00053791" w:rsidRDefault="00052DAD" w:rsidP="00052DAD">
      <w:pPr>
        <w:numPr>
          <w:ilvl w:val="1"/>
          <w:numId w:val="9"/>
        </w:numPr>
        <w:suppressAutoHyphens w:val="0"/>
        <w:spacing w:before="120"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052DAD" w:rsidRPr="00053791" w:rsidRDefault="00052DAD" w:rsidP="00052DAD">
      <w:pPr>
        <w:numPr>
          <w:ilvl w:val="1"/>
          <w:numId w:val="9"/>
        </w:numPr>
        <w:tabs>
          <w:tab w:val="num" w:pos="709"/>
        </w:tabs>
        <w:suppressAutoHyphens w:val="0"/>
        <w:spacing w:before="120" w:line="360" w:lineRule="auto"/>
        <w:ind w:left="709" w:hanging="283"/>
        <w:jc w:val="both"/>
        <w:rPr>
          <w:rFonts w:ascii="Calibri Light" w:hAnsi="Calibri Light"/>
          <w:color w:val="auto"/>
          <w:sz w:val="22"/>
          <w:szCs w:val="22"/>
          <w:lang w:eastAsia="pl-PL"/>
        </w:rPr>
      </w:pPr>
      <w:r w:rsidRPr="00053791">
        <w:rPr>
          <w:rFonts w:ascii="Calibri Light" w:hAnsi="Calibri Light"/>
          <w:color w:val="auto"/>
          <w:sz w:val="22"/>
          <w:szCs w:val="22"/>
          <w:lang w:eastAsia="pl-PL"/>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052DAD" w:rsidRPr="00053791" w:rsidRDefault="00052DAD" w:rsidP="00052DAD">
      <w:pPr>
        <w:numPr>
          <w:ilvl w:val="0"/>
          <w:numId w:val="12"/>
        </w:numPr>
        <w:suppressAutoHyphens w:val="0"/>
        <w:spacing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052DAD" w:rsidRPr="00053791" w:rsidRDefault="00052DAD" w:rsidP="00052DAD">
      <w:pPr>
        <w:suppressAutoHyphens w:val="0"/>
        <w:spacing w:before="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9</w:t>
      </w:r>
    </w:p>
    <w:p w:rsidR="00052DAD" w:rsidRPr="00053791" w:rsidRDefault="00052DAD" w:rsidP="00052DAD">
      <w:pPr>
        <w:suppressAutoHyphens w:val="0"/>
        <w:spacing w:before="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lastRenderedPageBreak/>
        <w:t>Zmiana umowy</w:t>
      </w:r>
    </w:p>
    <w:p w:rsidR="00052DAD" w:rsidRPr="00053791" w:rsidRDefault="00052DAD" w:rsidP="00052DAD">
      <w:pPr>
        <w:numPr>
          <w:ilvl w:val="0"/>
          <w:numId w:val="18"/>
        </w:numPr>
        <w:tabs>
          <w:tab w:val="num" w:pos="426"/>
        </w:tabs>
        <w:suppressAutoHyphens w:val="0"/>
        <w:spacing w:before="120"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Wszelkie zmiany i uzupełnienia treści niniejszej umowy, wymagają aneksu sporządzonego z zachowaniem formy pisemnej pod rygorem nieważności.</w:t>
      </w:r>
    </w:p>
    <w:p w:rsidR="00052DAD" w:rsidRPr="00053791" w:rsidRDefault="00052DAD" w:rsidP="00052DAD">
      <w:pPr>
        <w:numPr>
          <w:ilvl w:val="0"/>
          <w:numId w:val="18"/>
        </w:numPr>
        <w:tabs>
          <w:tab w:val="num" w:pos="426"/>
        </w:tabs>
        <w:suppressAutoHyphens w:val="0"/>
        <w:spacing w:before="120"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Zamawiający przewiduje możliwość wprowadzenia istotnych zmian do umowy w przypadkach:</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a) gdy konieczność zmiany, w tym w zakresie wysokości wynagrodzenia, związana jest ze zmianą powszechnie obowiązujących przepisów prawa (np. w zakresie zmiany wysokości stawki podatku VAT);</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b) konieczności zmiany terminu realizacji w związku z:</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koniecznością wprowadzenia zmian w dokumentacji projektowej, a wynikających z konieczności dostosowania zakresu zadania do wytycznych programowych lub powszechnie obowiązujących przepisów prawa lub</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z brakiem możliwości prowadzenia robót na skutek obiektywnych warunków klimatycznych lub</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działaniem siły wyższej w rozumieniu przepisów Kodeksu cywilnego lub</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nieterminowym, z przyczyn niezależnych od Wykonawcy, przekazania przez Zamawiającego terenu budowy Wykonawcy lub</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wstrzymaniem prac budowlanych przez właściwy organ z przyczyn niezawinionych przez Wykonawcę lub</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opóźnieniem związanym z uzyskiwaniem przez Wykonawcę niezbędnych w myśl ustawy Prawo budowlane dokumentów lub</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innymi okolicznościami niepowstałymi z winy Wykonawcy lub</w:t>
      </w:r>
    </w:p>
    <w:p w:rsidR="00052DAD" w:rsidRPr="00053791" w:rsidRDefault="00052DAD" w:rsidP="00052DAD">
      <w:pPr>
        <w:suppressAutoHyphens w:val="0"/>
        <w:spacing w:before="120" w:line="360" w:lineRule="auto"/>
        <w:ind w:left="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 koniecznością wykonania zamówień dodatkowych.</w:t>
      </w:r>
    </w:p>
    <w:p w:rsidR="00052DAD" w:rsidRPr="00053791" w:rsidRDefault="00052DAD" w:rsidP="00052DAD">
      <w:pPr>
        <w:suppressAutoHyphens w:val="0"/>
        <w:spacing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10</w:t>
      </w:r>
    </w:p>
    <w:p w:rsidR="00052DAD" w:rsidRPr="00053791" w:rsidRDefault="00052DAD" w:rsidP="00052DAD">
      <w:pPr>
        <w:suppressAutoHyphens w:val="0"/>
        <w:spacing w:after="120"/>
        <w:jc w:val="center"/>
        <w:rPr>
          <w:rFonts w:ascii="Calibri Light" w:hAnsi="Calibri Light"/>
          <w:color w:val="auto"/>
          <w:sz w:val="22"/>
          <w:szCs w:val="22"/>
          <w:lang w:eastAsia="pl-PL"/>
        </w:rPr>
      </w:pPr>
      <w:r w:rsidRPr="00053791">
        <w:rPr>
          <w:rFonts w:ascii="Calibri Light" w:hAnsi="Calibri Light"/>
          <w:color w:val="auto"/>
          <w:sz w:val="22"/>
          <w:szCs w:val="22"/>
          <w:lang w:eastAsia="pl-PL"/>
        </w:rPr>
        <w:t>Postanowienia końcowe</w:t>
      </w:r>
    </w:p>
    <w:p w:rsidR="00052DAD" w:rsidRPr="00053791" w:rsidRDefault="00052DAD" w:rsidP="00052DAD">
      <w:pPr>
        <w:numPr>
          <w:ilvl w:val="0"/>
          <w:numId w:val="23"/>
        </w:numPr>
        <w:tabs>
          <w:tab w:val="clear" w:pos="360"/>
        </w:tabs>
        <w:suppressAutoHyphens w:val="0"/>
        <w:spacing w:before="120"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Wszelkie spory, mogące wyniknąć z tytułu niniejszej umowy, będą rozstrzygane przez sąd właściwy miejscowo dla siedziby Zamawiającego.</w:t>
      </w:r>
    </w:p>
    <w:p w:rsidR="00052DAD" w:rsidRPr="00053791" w:rsidRDefault="00052DAD" w:rsidP="00052DAD">
      <w:pPr>
        <w:numPr>
          <w:ilvl w:val="0"/>
          <w:numId w:val="23"/>
        </w:numPr>
        <w:tabs>
          <w:tab w:val="clear" w:pos="360"/>
        </w:tabs>
        <w:suppressAutoHyphens w:val="0"/>
        <w:spacing w:before="120" w:line="360" w:lineRule="auto"/>
        <w:ind w:left="426" w:hanging="426"/>
        <w:jc w:val="both"/>
        <w:rPr>
          <w:rFonts w:ascii="Calibri Light" w:hAnsi="Calibri Light"/>
          <w:color w:val="auto"/>
          <w:sz w:val="22"/>
          <w:szCs w:val="22"/>
          <w:lang w:eastAsia="pl-PL"/>
        </w:rPr>
      </w:pPr>
      <w:r w:rsidRPr="00053791">
        <w:rPr>
          <w:rFonts w:ascii="Calibri Light" w:hAnsi="Calibri Light"/>
          <w:color w:val="auto"/>
          <w:sz w:val="22"/>
          <w:szCs w:val="22"/>
          <w:lang w:eastAsia="pl-PL"/>
        </w:rPr>
        <w:t>W sprawach nieuregulowanych niniejszą umową stosuje się przepisy ustaw: ustawy z dnia 29.01.2004r. Prawo zamówień publicznych (Dz. U. z 2010r. Nr 113, poz. 759 ze zm.), ustawy z dnia 07.07.1994r. Prawo budowlane (Dz. U. z 2006r. Nr 156, poz. 1118 ze zm.) oraz Kodeksu cywilnego, o ile przepisy ustawy Prawo zamówień publicznych nie stanowią inaczej.</w:t>
      </w:r>
    </w:p>
    <w:p w:rsidR="00052DAD" w:rsidRPr="00053791" w:rsidRDefault="00052DAD" w:rsidP="00052DAD">
      <w:pPr>
        <w:suppressAutoHyphens w:val="0"/>
        <w:spacing w:after="120" w:line="360" w:lineRule="auto"/>
        <w:jc w:val="center"/>
        <w:rPr>
          <w:rFonts w:ascii="Calibri Light" w:hAnsi="Calibri Light"/>
          <w:b/>
          <w:color w:val="auto"/>
          <w:sz w:val="22"/>
          <w:szCs w:val="22"/>
          <w:lang w:eastAsia="pl-PL"/>
        </w:rPr>
      </w:pPr>
      <w:r w:rsidRPr="00053791">
        <w:rPr>
          <w:rFonts w:ascii="Calibri Light" w:hAnsi="Calibri Light"/>
          <w:b/>
          <w:color w:val="auto"/>
          <w:sz w:val="22"/>
          <w:szCs w:val="22"/>
          <w:lang w:eastAsia="pl-PL"/>
        </w:rPr>
        <w:t>§ 11</w:t>
      </w:r>
    </w:p>
    <w:p w:rsidR="00052DAD" w:rsidRPr="00053791" w:rsidRDefault="00052DAD" w:rsidP="00052DAD">
      <w:pPr>
        <w:suppressAutoHyphens w:val="0"/>
        <w:spacing w:after="120" w:line="360" w:lineRule="auto"/>
        <w:rPr>
          <w:rFonts w:ascii="Calibri Light" w:hAnsi="Calibri Light"/>
          <w:bCs/>
          <w:color w:val="auto"/>
          <w:sz w:val="22"/>
          <w:szCs w:val="22"/>
          <w:lang w:eastAsia="pl-PL"/>
        </w:rPr>
      </w:pPr>
      <w:r w:rsidRPr="00053791">
        <w:rPr>
          <w:rFonts w:ascii="Calibri Light" w:hAnsi="Calibri Light"/>
          <w:color w:val="auto"/>
          <w:sz w:val="22"/>
          <w:szCs w:val="22"/>
          <w:lang w:eastAsia="pl-PL"/>
        </w:rPr>
        <w:t>Umowę sporządzono w dwóch jednobrzmiących egzemplarzach po jednym egzemplarzu dla każdej ze stron.</w:t>
      </w:r>
    </w:p>
    <w:p w:rsidR="00052DAD" w:rsidRPr="00053791" w:rsidRDefault="00052DAD" w:rsidP="00052DAD">
      <w:pPr>
        <w:suppressAutoHyphens w:val="0"/>
        <w:spacing w:line="360" w:lineRule="auto"/>
        <w:ind w:left="360"/>
        <w:jc w:val="both"/>
        <w:rPr>
          <w:rFonts w:ascii="Calibri Light" w:hAnsi="Calibri Light"/>
          <w:b/>
          <w:color w:val="auto"/>
          <w:sz w:val="22"/>
          <w:szCs w:val="22"/>
          <w:lang w:eastAsia="pl-PL"/>
        </w:rPr>
      </w:pPr>
      <w:r w:rsidRPr="00053791">
        <w:rPr>
          <w:rFonts w:ascii="Calibri Light" w:hAnsi="Calibri Light"/>
          <w:b/>
          <w:color w:val="auto"/>
          <w:sz w:val="22"/>
          <w:szCs w:val="22"/>
          <w:lang w:eastAsia="pl-PL"/>
        </w:rPr>
        <w:t>Integralną część umowy stanowią załączniki:</w:t>
      </w:r>
    </w:p>
    <w:p w:rsidR="00052DAD" w:rsidRPr="00053791" w:rsidRDefault="00052DAD" w:rsidP="00052DAD">
      <w:pPr>
        <w:numPr>
          <w:ilvl w:val="0"/>
          <w:numId w:val="5"/>
        </w:numPr>
        <w:tabs>
          <w:tab w:val="num" w:pos="720"/>
        </w:tabs>
        <w:suppressAutoHyphens w:val="0"/>
        <w:spacing w:line="360" w:lineRule="auto"/>
        <w:ind w:left="720"/>
        <w:jc w:val="both"/>
        <w:rPr>
          <w:rFonts w:ascii="Calibri Light" w:hAnsi="Calibri Light"/>
          <w:color w:val="auto"/>
          <w:sz w:val="22"/>
          <w:szCs w:val="22"/>
          <w:lang w:eastAsia="pl-PL"/>
        </w:rPr>
      </w:pPr>
      <w:r w:rsidRPr="00053791">
        <w:rPr>
          <w:rFonts w:ascii="Calibri Light" w:hAnsi="Calibri Light"/>
          <w:color w:val="auto"/>
          <w:sz w:val="22"/>
          <w:szCs w:val="22"/>
          <w:lang w:eastAsia="pl-PL"/>
        </w:rPr>
        <w:lastRenderedPageBreak/>
        <w:t>Oferta Wykonawcy – załącznik nr 1,</w:t>
      </w:r>
    </w:p>
    <w:p w:rsidR="00052DAD" w:rsidRPr="00053791" w:rsidRDefault="00052DAD" w:rsidP="00052DAD">
      <w:pPr>
        <w:suppressAutoHyphens w:val="0"/>
        <w:spacing w:before="120" w:line="360" w:lineRule="auto"/>
        <w:jc w:val="both"/>
        <w:rPr>
          <w:rFonts w:ascii="Calibri Light" w:hAnsi="Calibri Light"/>
          <w:color w:val="auto"/>
          <w:sz w:val="22"/>
          <w:szCs w:val="22"/>
          <w:lang w:eastAsia="pl-PL"/>
        </w:rPr>
      </w:pPr>
    </w:p>
    <w:p w:rsidR="00052DAD" w:rsidRPr="00053791" w:rsidRDefault="00052DAD" w:rsidP="00052DAD">
      <w:pPr>
        <w:suppressAutoHyphens w:val="0"/>
        <w:spacing w:before="120" w:line="360" w:lineRule="auto"/>
        <w:jc w:val="both"/>
        <w:rPr>
          <w:rFonts w:ascii="Calibri Light" w:hAnsi="Calibri Light"/>
          <w:color w:val="auto"/>
          <w:sz w:val="22"/>
          <w:szCs w:val="22"/>
          <w:lang w:eastAsia="pl-PL"/>
        </w:rPr>
      </w:pPr>
    </w:p>
    <w:p w:rsidR="00052DAD" w:rsidRPr="00053791" w:rsidRDefault="00052DAD" w:rsidP="00052DAD">
      <w:pPr>
        <w:suppressAutoHyphens w:val="0"/>
        <w:spacing w:before="120" w:line="360" w:lineRule="auto"/>
        <w:jc w:val="both"/>
        <w:rPr>
          <w:rFonts w:ascii="Calibri Light" w:hAnsi="Calibri Light"/>
          <w:color w:val="auto"/>
          <w:sz w:val="22"/>
          <w:szCs w:val="22"/>
          <w:lang w:eastAsia="pl-PL"/>
        </w:rPr>
      </w:pPr>
    </w:p>
    <w:p w:rsidR="00052DAD" w:rsidRPr="00053791" w:rsidRDefault="00052DAD" w:rsidP="00052DAD">
      <w:pPr>
        <w:suppressAutoHyphens w:val="0"/>
        <w:rPr>
          <w:rFonts w:ascii="Calibri Light" w:hAnsi="Calibri Light"/>
          <w:color w:val="auto"/>
          <w:sz w:val="22"/>
          <w:szCs w:val="22"/>
          <w:lang w:eastAsia="pl-PL"/>
        </w:rPr>
      </w:pPr>
    </w:p>
    <w:p w:rsidR="00052DAD" w:rsidRPr="00053791" w:rsidRDefault="00052DAD" w:rsidP="00052DAD">
      <w:pPr>
        <w:suppressAutoHyphens w:val="0"/>
        <w:rPr>
          <w:rFonts w:ascii="Calibri Light" w:hAnsi="Calibri Light"/>
          <w:color w:val="auto"/>
          <w:sz w:val="22"/>
          <w:szCs w:val="22"/>
          <w:lang w:eastAsia="pl-PL"/>
        </w:rPr>
      </w:pPr>
      <w:r w:rsidRPr="00053791">
        <w:rPr>
          <w:rFonts w:ascii="Calibri Light" w:hAnsi="Calibri Light"/>
          <w:color w:val="auto"/>
          <w:sz w:val="22"/>
          <w:szCs w:val="22"/>
          <w:lang w:eastAsia="pl-PL"/>
        </w:rPr>
        <w:t>…………………………………….</w:t>
      </w:r>
      <w:r w:rsidRPr="00053791">
        <w:rPr>
          <w:rFonts w:ascii="Calibri Light" w:hAnsi="Calibri Light"/>
          <w:color w:val="auto"/>
          <w:sz w:val="22"/>
          <w:szCs w:val="22"/>
          <w:lang w:eastAsia="pl-PL"/>
        </w:rPr>
        <w:tab/>
      </w:r>
      <w:r w:rsidRPr="00053791">
        <w:rPr>
          <w:rFonts w:ascii="Calibri Light" w:hAnsi="Calibri Light"/>
          <w:color w:val="auto"/>
          <w:sz w:val="22"/>
          <w:szCs w:val="22"/>
          <w:lang w:eastAsia="pl-PL"/>
        </w:rPr>
        <w:tab/>
      </w:r>
      <w:r w:rsidRPr="00053791">
        <w:rPr>
          <w:rFonts w:ascii="Calibri Light" w:hAnsi="Calibri Light"/>
          <w:color w:val="auto"/>
          <w:sz w:val="22"/>
          <w:szCs w:val="22"/>
          <w:lang w:eastAsia="pl-PL"/>
        </w:rPr>
        <w:tab/>
      </w:r>
      <w:r w:rsidRPr="00053791">
        <w:rPr>
          <w:rFonts w:ascii="Calibri Light" w:hAnsi="Calibri Light"/>
          <w:color w:val="auto"/>
          <w:sz w:val="22"/>
          <w:szCs w:val="22"/>
          <w:lang w:eastAsia="pl-PL"/>
        </w:rPr>
        <w:tab/>
      </w:r>
      <w:r w:rsidRPr="00053791">
        <w:rPr>
          <w:rFonts w:ascii="Calibri Light" w:hAnsi="Calibri Light"/>
          <w:color w:val="auto"/>
          <w:sz w:val="22"/>
          <w:szCs w:val="22"/>
          <w:lang w:eastAsia="pl-PL"/>
        </w:rPr>
        <w:tab/>
        <w:t>…………………………….</w:t>
      </w:r>
    </w:p>
    <w:p w:rsidR="00052DAD" w:rsidRPr="00053791" w:rsidRDefault="00052DAD" w:rsidP="00052DAD">
      <w:pPr>
        <w:suppressAutoHyphens w:val="0"/>
        <w:rPr>
          <w:rFonts w:ascii="Calibri Light" w:hAnsi="Calibri Light"/>
          <w:color w:val="auto"/>
          <w:sz w:val="22"/>
          <w:szCs w:val="22"/>
          <w:lang w:eastAsia="pl-PL"/>
        </w:rPr>
      </w:pPr>
      <w:r w:rsidRPr="00053791">
        <w:rPr>
          <w:rFonts w:ascii="Calibri Light" w:hAnsi="Calibri Light"/>
          <w:b/>
          <w:color w:val="auto"/>
          <w:sz w:val="22"/>
          <w:szCs w:val="22"/>
          <w:lang w:eastAsia="pl-PL"/>
        </w:rPr>
        <w:t>Zamawiający</w:t>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color w:val="auto"/>
          <w:sz w:val="22"/>
          <w:szCs w:val="22"/>
          <w:lang w:eastAsia="pl-PL"/>
        </w:rPr>
        <w:tab/>
      </w:r>
      <w:r w:rsidRPr="00053791">
        <w:rPr>
          <w:rFonts w:ascii="Calibri Light" w:hAnsi="Calibri Light"/>
          <w:b/>
          <w:bCs/>
          <w:color w:val="auto"/>
          <w:sz w:val="22"/>
          <w:szCs w:val="22"/>
          <w:lang w:eastAsia="pl-PL"/>
        </w:rPr>
        <w:t xml:space="preserve"> Wykonawca</w:t>
      </w:r>
    </w:p>
    <w:p w:rsidR="00052DAD" w:rsidRPr="00053791" w:rsidRDefault="00052DAD" w:rsidP="00052DAD">
      <w:pPr>
        <w:widowControl w:val="0"/>
        <w:tabs>
          <w:tab w:val="left" w:pos="56"/>
        </w:tabs>
        <w:autoSpaceDE w:val="0"/>
        <w:spacing w:line="360" w:lineRule="auto"/>
        <w:jc w:val="both"/>
        <w:rPr>
          <w:rFonts w:ascii="Calibri Light" w:eastAsia="SimSun" w:hAnsi="Calibri Light" w:cs="Mangal"/>
          <w:kern w:val="1"/>
          <w:sz w:val="22"/>
          <w:szCs w:val="22"/>
          <w:lang w:eastAsia="hi-IN" w:bidi="hi-IN"/>
        </w:rPr>
      </w:pPr>
    </w:p>
    <w:p w:rsidR="00216D2D" w:rsidRDefault="00216D2D"/>
    <w:sectPr w:rsidR="00216D2D" w:rsidSect="00021162">
      <w:footerReference w:type="default" r:id="rId6"/>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3DA" w:rsidRDefault="00052DAD" w:rsidP="004A4122">
    <w:pP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900"/>
        </w:tabs>
        <w:ind w:left="900" w:hanging="360"/>
      </w:pPr>
      <w:rPr>
        <w:color w:val="000000"/>
        <w:sz w:val="22"/>
        <w:szCs w:val="19"/>
      </w:rPr>
    </w:lvl>
  </w:abstractNum>
  <w:abstractNum w:abstractNumId="1">
    <w:nsid w:val="00E57DF9"/>
    <w:multiLevelType w:val="hybridMultilevel"/>
    <w:tmpl w:val="D7A8F5F0"/>
    <w:lvl w:ilvl="0" w:tplc="7A740EF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3F166E4"/>
    <w:multiLevelType w:val="multilevel"/>
    <w:tmpl w:val="072A4B1A"/>
    <w:lvl w:ilvl="0">
      <w:start w:val="2"/>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681"/>
      </w:pPr>
      <w:rPr>
        <w:rFonts w:hint="default"/>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3">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4481677"/>
    <w:multiLevelType w:val="singleLevel"/>
    <w:tmpl w:val="2CF2CCB8"/>
    <w:lvl w:ilvl="0">
      <w:start w:val="2"/>
      <w:numFmt w:val="decimal"/>
      <w:lvlText w:val="%1. "/>
      <w:legacy w:legacy="1" w:legacySpace="0" w:legacyIndent="283"/>
      <w:lvlJc w:val="left"/>
      <w:pPr>
        <w:ind w:left="709" w:hanging="283"/>
      </w:pPr>
      <w:rPr>
        <w:rFonts w:ascii="Times New Roman" w:hAnsi="Times New Roman" w:cs="Times New Roman" w:hint="default"/>
        <w:b w:val="0"/>
        <w:i w:val="0"/>
        <w:strike w:val="0"/>
        <w:dstrike w:val="0"/>
        <w:sz w:val="24"/>
        <w:u w:val="none"/>
        <w:effect w:val="none"/>
      </w:rPr>
    </w:lvl>
  </w:abstractNum>
  <w:abstractNum w:abstractNumId="6">
    <w:nsid w:val="2E1513B2"/>
    <w:multiLevelType w:val="hybridMultilevel"/>
    <w:tmpl w:val="7E1A3C6C"/>
    <w:lvl w:ilvl="0" w:tplc="8CDAE838">
      <w:start w:val="2"/>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3812274"/>
    <w:multiLevelType w:val="hybridMultilevel"/>
    <w:tmpl w:val="CCE61508"/>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04150017">
      <w:start w:val="1"/>
      <w:numFmt w:val="lowerLetter"/>
      <w:lvlText w:val="%3)"/>
      <w:lvlJc w:val="left"/>
      <w:pPr>
        <w:tabs>
          <w:tab w:val="num" w:pos="928"/>
        </w:tabs>
        <w:ind w:left="928" w:hanging="360"/>
      </w:pPr>
      <w:rPr>
        <w:rFonts w:hint="default"/>
        <w:b w:val="0"/>
        <w:i w:val="0"/>
        <w:sz w:val="24"/>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412C0804"/>
    <w:multiLevelType w:val="hybridMultilevel"/>
    <w:tmpl w:val="80FE2C08"/>
    <w:lvl w:ilvl="0" w:tplc="1A20ACA2">
      <w:start w:val="1"/>
      <w:numFmt w:val="decimal"/>
      <w:lvlText w:val="%1)"/>
      <w:lvlJc w:val="left"/>
      <w:pPr>
        <w:tabs>
          <w:tab w:val="num" w:pos="360"/>
        </w:tabs>
        <w:ind w:left="360" w:hanging="360"/>
      </w:p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1AD5303"/>
    <w:multiLevelType w:val="singleLevel"/>
    <w:tmpl w:val="846E003C"/>
    <w:lvl w:ilvl="0">
      <w:start w:val="1"/>
      <w:numFmt w:val="decimal"/>
      <w:lvlText w:val="%1. "/>
      <w:legacy w:legacy="1" w:legacySpace="0" w:legacyIndent="283"/>
      <w:lvlJc w:val="left"/>
      <w:pPr>
        <w:ind w:left="709" w:hanging="283"/>
      </w:pPr>
      <w:rPr>
        <w:rFonts w:ascii="Times New Roman" w:hAnsi="Times New Roman" w:cs="Times New Roman" w:hint="default"/>
        <w:b w:val="0"/>
        <w:i w:val="0"/>
        <w:strike w:val="0"/>
        <w:dstrike w:val="0"/>
        <w:sz w:val="24"/>
        <w:u w:val="none"/>
        <w:effect w:val="none"/>
      </w:rPr>
    </w:lvl>
  </w:abstractNum>
  <w:abstractNum w:abstractNumId="10">
    <w:nsid w:val="43CC222A"/>
    <w:multiLevelType w:val="hybridMultilevel"/>
    <w:tmpl w:val="1362F800"/>
    <w:lvl w:ilvl="0" w:tplc="0E682974">
      <w:start w:val="1"/>
      <w:numFmt w:val="decimal"/>
      <w:lvlText w:val="%1."/>
      <w:lvlJc w:val="left"/>
      <w:pPr>
        <w:tabs>
          <w:tab w:val="num" w:pos="720"/>
        </w:tabs>
        <w:ind w:left="720" w:hanging="360"/>
      </w:pPr>
    </w:lvl>
    <w:lvl w:ilvl="1" w:tplc="7318FD82">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4A625E9B"/>
    <w:multiLevelType w:val="hybridMultilevel"/>
    <w:tmpl w:val="EFECE4A0"/>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57388764">
      <w:start w:val="1"/>
      <w:numFmt w:val="decimal"/>
      <w:lvlText w:val="%3)"/>
      <w:lvlJc w:val="left"/>
      <w:pPr>
        <w:tabs>
          <w:tab w:val="num" w:pos="1278"/>
        </w:tabs>
        <w:ind w:left="1278" w:hanging="360"/>
      </w:pPr>
      <w:rPr>
        <w:rFonts w:ascii="Times New Roman" w:hAnsi="Times New Roman" w:hint="default"/>
        <w:b w:val="0"/>
        <w:i w:val="0"/>
        <w:sz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12">
    <w:nsid w:val="4CB44EBC"/>
    <w:multiLevelType w:val="singleLevel"/>
    <w:tmpl w:val="4BC404AE"/>
    <w:lvl w:ilvl="0">
      <w:start w:val="1"/>
      <w:numFmt w:val="decimal"/>
      <w:lvlText w:val="%1) "/>
      <w:lvlJc w:val="left"/>
      <w:pPr>
        <w:tabs>
          <w:tab w:val="num" w:pos="660"/>
        </w:tabs>
        <w:ind w:left="583" w:hanging="283"/>
      </w:pPr>
      <w:rPr>
        <w:rFonts w:ascii="Calibri Light" w:hAnsi="Calibri Light" w:cs="Times New Roman" w:hint="default"/>
        <w:b w:val="0"/>
        <w:i w:val="0"/>
        <w:strike w:val="0"/>
        <w:dstrike w:val="0"/>
        <w:sz w:val="20"/>
        <w:szCs w:val="20"/>
        <w:u w:val="none"/>
        <w:effect w:val="none"/>
      </w:rPr>
    </w:lvl>
  </w:abstractNum>
  <w:abstractNum w:abstractNumId="13">
    <w:nsid w:val="5131140C"/>
    <w:multiLevelType w:val="singleLevel"/>
    <w:tmpl w:val="F1000F26"/>
    <w:lvl w:ilvl="0">
      <w:start w:val="3"/>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4">
    <w:nsid w:val="557B0595"/>
    <w:multiLevelType w:val="multilevel"/>
    <w:tmpl w:val="ABC63A36"/>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681"/>
      </w:pPr>
      <w:rPr>
        <w:rFonts w:hint="default"/>
      </w:rPr>
    </w:lvl>
    <w:lvl w:ilvl="2">
      <w:start w:val="1"/>
      <w:numFmt w:val="lowerLetter"/>
      <w:lvlText w:val="%3)"/>
      <w:lvlJc w:val="left"/>
      <w:pPr>
        <w:tabs>
          <w:tab w:val="num" w:pos="1248"/>
        </w:tabs>
        <w:ind w:left="1248"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15">
    <w:nsid w:val="586846FC"/>
    <w:multiLevelType w:val="singleLevel"/>
    <w:tmpl w:val="C75EFC46"/>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16">
    <w:nsid w:val="5B632531"/>
    <w:multiLevelType w:val="hybridMultilevel"/>
    <w:tmpl w:val="F4D06970"/>
    <w:lvl w:ilvl="0" w:tplc="8B9ECB60">
      <w:start w:val="1"/>
      <w:numFmt w:val="decimal"/>
      <w:lvlText w:val="%1."/>
      <w:lvlJc w:val="left"/>
      <w:pPr>
        <w:tabs>
          <w:tab w:val="num" w:pos="644"/>
        </w:tabs>
        <w:ind w:left="644"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ACF67E6"/>
    <w:multiLevelType w:val="hybridMultilevel"/>
    <w:tmpl w:val="794A7DDA"/>
    <w:lvl w:ilvl="0" w:tplc="47B09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097170B"/>
    <w:multiLevelType w:val="hybridMultilevel"/>
    <w:tmpl w:val="BE5C6690"/>
    <w:lvl w:ilvl="0" w:tplc="6A826688">
      <w:start w:val="1"/>
      <w:numFmt w:val="decimal"/>
      <w:lvlText w:val="%1)"/>
      <w:lvlJc w:val="left"/>
      <w:pPr>
        <w:tabs>
          <w:tab w:val="num" w:pos="680"/>
        </w:tabs>
        <w:ind w:left="680" w:hanging="397"/>
      </w:pPr>
      <w:rPr>
        <w:rFonts w:ascii="Times New Roman" w:hAnsi="Times New Roman" w:cs="Times New Roman" w:hint="default"/>
        <w:b w:val="0"/>
        <w:sz w:val="24"/>
        <w:szCs w:val="24"/>
      </w:rPr>
    </w:lvl>
    <w:lvl w:ilvl="1" w:tplc="8604E0CE">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ABF4BB8"/>
    <w:multiLevelType w:val="hybridMultilevel"/>
    <w:tmpl w:val="80FE2C08"/>
    <w:lvl w:ilvl="0" w:tplc="1A20ACA2">
      <w:start w:val="1"/>
      <w:numFmt w:val="decimal"/>
      <w:lvlText w:val="%1)"/>
      <w:lvlJc w:val="left"/>
      <w:pPr>
        <w:tabs>
          <w:tab w:val="num" w:pos="360"/>
        </w:tabs>
        <w:ind w:left="360" w:hanging="360"/>
      </w:p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11"/>
  </w:num>
  <w:num w:numId="2">
    <w:abstractNumId w:val="10"/>
  </w:num>
  <w:num w:numId="3">
    <w:abstractNumId w:val="6"/>
  </w:num>
  <w:num w:numId="4">
    <w:abstractNumId w:val="0"/>
  </w:num>
  <w:num w:numId="5">
    <w:abstractNumId w:val="12"/>
    <w:lvlOverride w:ilvl="0">
      <w:startOverride w:val="1"/>
    </w:lvlOverride>
  </w:num>
  <w:num w:numId="6">
    <w:abstractNumId w:val="8"/>
  </w:num>
  <w:num w:numId="7">
    <w:abstractNumId w:val="2"/>
  </w:num>
  <w:num w:numId="8">
    <w:abstractNumId w:val="9"/>
    <w:lvlOverride w:ilvl="0">
      <w:startOverride w:val="1"/>
    </w:lvlOverride>
  </w:num>
  <w:num w:numId="9">
    <w:abstractNumId w:val="19"/>
  </w:num>
  <w:num w:numId="10">
    <w:abstractNumId w:val="5"/>
    <w:lvlOverride w:ilvl="0">
      <w:startOverride w:val="2"/>
    </w:lvlOverride>
  </w:num>
  <w:num w:numId="11">
    <w:abstractNumId w:val="15"/>
    <w:lvlOverride w:ilvl="0">
      <w:startOverride w:val="1"/>
    </w:lvlOverride>
  </w:num>
  <w:num w:numId="12">
    <w:abstractNumId w:val="13"/>
    <w:lvlOverride w:ilvl="0">
      <w:startOverride w:val="3"/>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
  </w:num>
  <w:num w:numId="19">
    <w:abstractNumId w:val="7"/>
  </w:num>
  <w:num w:numId="20">
    <w:abstractNumId w:val="20"/>
  </w:num>
  <w:num w:numId="21">
    <w:abstractNumId w:val="14"/>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A1"/>
    <w:rsid w:val="00052DAD"/>
    <w:rsid w:val="00216D2D"/>
    <w:rsid w:val="007A11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A1"/>
    <w:pPr>
      <w:suppressAutoHyphens/>
      <w:spacing w:after="0" w:line="240" w:lineRule="auto"/>
    </w:pPr>
    <w:rPr>
      <w:rFonts w:ascii="Times New Roman" w:eastAsia="Times New Roman" w:hAnsi="Times New Roman" w:cs="Times New Roman"/>
      <w:color w:val="000000"/>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A1"/>
    <w:pPr>
      <w:suppressAutoHyphens/>
      <w:spacing w:after="0" w:line="240" w:lineRule="auto"/>
    </w:pPr>
    <w:rPr>
      <w:rFonts w:ascii="Times New Roman" w:eastAsia="Times New Roman" w:hAnsi="Times New Roman" w:cs="Times New Roman"/>
      <w:color w:val="000000"/>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2541</Words>
  <Characters>15250</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cp:revision>
  <dcterms:created xsi:type="dcterms:W3CDTF">2016-04-13T14:06:00Z</dcterms:created>
  <dcterms:modified xsi:type="dcterms:W3CDTF">2016-04-13T14:06:00Z</dcterms:modified>
</cp:coreProperties>
</file>